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5C" w:rsidRDefault="00C0205C" w:rsidP="00C0205C">
      <w:pPr>
        <w:widowControl/>
        <w:ind w:right="-90"/>
        <w:rPr>
          <w:rFonts w:ascii="Rockwell" w:hAnsi="Rockwell"/>
          <w:b/>
          <w:bCs/>
          <w:kern w:val="28"/>
          <w:sz w:val="20"/>
          <w:szCs w:val="32"/>
          <w:u w:val="single"/>
        </w:rPr>
      </w:pPr>
    </w:p>
    <w:p w:rsidR="00AE60AB" w:rsidRPr="005A4331" w:rsidRDefault="00AE60AB" w:rsidP="00054884">
      <w:pPr>
        <w:tabs>
          <w:tab w:val="left" w:pos="0"/>
          <w:tab w:val="center" w:pos="5148"/>
          <w:tab w:val="left" w:pos="5760"/>
        </w:tabs>
        <w:suppressAutoHyphens/>
        <w:spacing w:line="240" w:lineRule="atLeast"/>
        <w:jc w:val="center"/>
        <w:rPr>
          <w:rFonts w:ascii="Rockwell" w:hAnsi="Rockwell"/>
          <w:b/>
          <w:bCs/>
          <w:sz w:val="28"/>
          <w:szCs w:val="28"/>
        </w:rPr>
      </w:pPr>
      <w:r w:rsidRPr="005A4331">
        <w:rPr>
          <w:rFonts w:ascii="Rockwell" w:hAnsi="Rockwell"/>
          <w:b/>
          <w:bCs/>
          <w:sz w:val="28"/>
          <w:szCs w:val="28"/>
        </w:rPr>
        <w:t xml:space="preserve">ATTACHMENT </w:t>
      </w:r>
      <w:r w:rsidR="009B3FC8">
        <w:rPr>
          <w:rFonts w:ascii="Rockwell" w:hAnsi="Rockwell"/>
          <w:b/>
          <w:bCs/>
          <w:sz w:val="28"/>
          <w:szCs w:val="28"/>
        </w:rPr>
        <w:t>G</w:t>
      </w:r>
      <w:bookmarkStart w:id="0" w:name="_GoBack"/>
      <w:bookmarkEnd w:id="0"/>
      <w:r w:rsidR="00BC2311" w:rsidRPr="005A4331">
        <w:rPr>
          <w:rFonts w:ascii="Rockwell" w:hAnsi="Rockwell"/>
          <w:b/>
          <w:bCs/>
          <w:sz w:val="28"/>
          <w:szCs w:val="28"/>
        </w:rPr>
        <w:t>.</w:t>
      </w:r>
      <w:r w:rsidRPr="005A4331">
        <w:rPr>
          <w:rFonts w:ascii="Rockwell" w:hAnsi="Rockwell"/>
          <w:b/>
          <w:bCs/>
          <w:sz w:val="28"/>
          <w:szCs w:val="28"/>
        </w:rPr>
        <w:t>2</w:t>
      </w:r>
    </w:p>
    <w:p w:rsidR="00AE60AB" w:rsidRPr="007A695A" w:rsidRDefault="00AE60AB" w:rsidP="00AE60AB">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CERTIFICATION OF LOWER-TIER PARTICIPANTS REGARDING</w:t>
      </w:r>
    </w:p>
    <w:p w:rsidR="00AE60AB" w:rsidRPr="007A695A" w:rsidRDefault="00AE60AB" w:rsidP="00AE60AB">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DEBARMENT, SUSPENSION, AND OTHER INELIGIBILITY</w:t>
      </w:r>
    </w:p>
    <w:p w:rsidR="00AE60AB" w:rsidRPr="007A695A" w:rsidRDefault="00AE60AB" w:rsidP="00AE60AB">
      <w:pPr>
        <w:tabs>
          <w:tab w:val="left" w:pos="0"/>
        </w:tabs>
        <w:suppressAutoHyphens/>
        <w:spacing w:line="240" w:lineRule="atLeast"/>
        <w:ind w:left="-144" w:right="144"/>
        <w:jc w:val="center"/>
        <w:rPr>
          <w:rFonts w:ascii="Rockwell" w:hAnsi="Rockwell"/>
          <w:sz w:val="20"/>
        </w:rPr>
      </w:pPr>
      <w:r w:rsidRPr="007A695A">
        <w:rPr>
          <w:rFonts w:ascii="Rockwell" w:hAnsi="Rockwell"/>
          <w:b/>
          <w:bCs/>
          <w:sz w:val="20"/>
        </w:rPr>
        <w:t>AND VOLUNTARY EXCLUSION</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 xml:space="preserve">The Lower Tier Participant (potential sub-grantee or sub-recipient under an FTA project, potential third party Contractor, or potential subcontractor under a major third party contract)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certifies, by submission of this bid, that neither it nor its principals are presently debarred, suspended, proposed for debarment, declared ineligible, or voluntarily excluded from participation in this transaction by any Federal department or agency.</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If the Lower Tier Participant (potential sub-grantee or sub-recipient under an FTA project, potential third party Contractor, or potential subcontractor under a major third party contract) is unable to certify to any of the statements in this certification, such participant shall attach an explanation to this bid.</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b/>
          <w:bCs/>
          <w:spacing w:val="-3"/>
          <w:sz w:val="20"/>
        </w:rPr>
        <w:t>THE LOWER-TIER PARTICIPANT (POTENTIAL SUB-GRANTEE OR SUB-RECIPIENT UNDER AN FTA PROJECT, POTENTIAL THIRD PARTY CONTRACTOR, OR POTENTIAL SUBCONTRACTOR UNDER A MAJOR THIRD PARTY CONTRACT),</w:t>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rPr>
        <w:t xml:space="preserve">, CERTIFIES OR AFFIRMS THE TRUTHFULNESS AND ACCURACY OF THE CONTENTS OF THE STATEMENTS SUBMITTED ON OR WITH THIS CERTIFICATION AND UNDERSTANDS THAT THE PROVISIONS OF 31 U.S.C., SECTIONS 3801 </w:t>
      </w:r>
      <w:r w:rsidRPr="007A695A">
        <w:rPr>
          <w:rFonts w:ascii="Rockwell" w:hAnsi="Rockwell"/>
          <w:b/>
          <w:bCs/>
          <w:i/>
          <w:spacing w:val="-3"/>
          <w:sz w:val="20"/>
        </w:rPr>
        <w:t xml:space="preserve">ET SEQ. </w:t>
      </w:r>
      <w:r w:rsidRPr="007A695A">
        <w:rPr>
          <w:rFonts w:ascii="Rockwell" w:hAnsi="Rockwell"/>
          <w:b/>
          <w:bCs/>
          <w:spacing w:val="-3"/>
          <w:sz w:val="20"/>
        </w:rPr>
        <w:t>ARE APPLICABLE THERETO.</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and Title of Authorized Official</w:t>
      </w: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Date</w:t>
      </w:r>
    </w:p>
    <w:p w:rsidR="00AB13A1" w:rsidRPr="007A695A" w:rsidRDefault="00AB13A1" w:rsidP="00054884">
      <w:pPr>
        <w:tabs>
          <w:tab w:val="left" w:pos="0"/>
          <w:tab w:val="center" w:pos="5148"/>
          <w:tab w:val="left" w:pos="5760"/>
        </w:tabs>
        <w:suppressAutoHyphens/>
        <w:spacing w:line="240" w:lineRule="atLeast"/>
        <w:rPr>
          <w:rFonts w:ascii="Rockwell" w:hAnsi="Rockwell"/>
          <w:b/>
          <w:bCs/>
          <w:sz w:val="20"/>
        </w:rPr>
      </w:pPr>
    </w:p>
    <w:p w:rsidR="00AE60AB" w:rsidRPr="007A695A" w:rsidRDefault="00BC2311" w:rsidP="00BC2311">
      <w:pPr>
        <w:tabs>
          <w:tab w:val="left" w:pos="0"/>
          <w:tab w:val="center" w:pos="5148"/>
          <w:tab w:val="left" w:pos="5760"/>
        </w:tabs>
        <w:suppressAutoHyphens/>
        <w:spacing w:line="240" w:lineRule="atLeast"/>
        <w:jc w:val="center"/>
        <w:rPr>
          <w:rFonts w:ascii="Rockwell" w:hAnsi="Rockwell"/>
          <w:sz w:val="20"/>
        </w:rPr>
      </w:pPr>
      <w:r w:rsidRPr="007A695A">
        <w:rPr>
          <w:rFonts w:ascii="Rockwell" w:hAnsi="Rockwell"/>
          <w:sz w:val="20"/>
        </w:rPr>
        <w:t xml:space="preserve"> </w:t>
      </w:r>
    </w:p>
    <w:p w:rsidR="00E52FEE" w:rsidRPr="00455496" w:rsidRDefault="00E52FEE" w:rsidP="00455496">
      <w:pPr>
        <w:pStyle w:val="Title6"/>
        <w:jc w:val="left"/>
        <w:rPr>
          <w:rFonts w:ascii="Rockwell" w:hAnsi="Rockwell"/>
          <w:sz w:val="20"/>
        </w:rPr>
      </w:pPr>
    </w:p>
    <w:sectPr w:rsidR="00E52FEE" w:rsidRPr="00455496" w:rsidSect="000D2F17">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17" w:rsidRPr="00DE71B6" w:rsidRDefault="000D2F17" w:rsidP="00DE71B6">
    <w:pPr>
      <w:pStyle w:val="Footer"/>
      <w:spacing w:line="480" w:lineRule="auto"/>
      <w:rPr>
        <w:rFonts w:ascii="Rockwell" w:hAnsi="Rockwell"/>
        <w:lang w:val="en-US"/>
      </w:rPr>
    </w:pPr>
    <w:r w:rsidRPr="00DE71B6">
      <w:rPr>
        <w:rFonts w:ascii="Rockwell" w:hAnsi="Rockwell"/>
        <w:lang w:val="en-US"/>
      </w:rPr>
      <w:t>Revision 20131</w:t>
    </w:r>
    <w:r w:rsidR="009B3FC8">
      <w:rPr>
        <w:rFonts w:ascii="Rockwell" w:hAnsi="Rockwell"/>
        <w:lang w:val="en-US"/>
      </w:rPr>
      <w:t>126</w:t>
    </w:r>
    <w:r w:rsidRPr="00DE71B6">
      <w:rPr>
        <w:rFonts w:ascii="Rockwell" w:hAnsi="Rockwell"/>
        <w:lang w:val="en-US"/>
      </w:rPr>
      <w:tab/>
    </w:r>
    <w:r w:rsidRPr="00DE71B6">
      <w:rPr>
        <w:rFonts w:ascii="Rockwell" w:hAnsi="Rockwell"/>
        <w:lang w:val="en-US"/>
      </w:rPr>
      <w:tab/>
    </w:r>
    <w:r w:rsidR="00DE71B6">
      <w:rPr>
        <w:rFonts w:ascii="Rockwell" w:hAnsi="Rockwell"/>
        <w:lang w:val="en-US"/>
      </w:rPr>
      <w:tab/>
    </w:r>
    <w:r w:rsidRPr="00DE71B6">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CF0333">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17" w:rsidRDefault="009B3FC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D2F17"/>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56BB4"/>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331"/>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0FDD"/>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B3FC8"/>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C2311"/>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CF0333"/>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E71B6"/>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A3EB8"/>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F4E4-8A0E-4F80-875C-57C70820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1437</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9</cp:revision>
  <cp:lastPrinted>2013-11-05T18:48:00Z</cp:lastPrinted>
  <dcterms:created xsi:type="dcterms:W3CDTF">2013-10-09T21:39:00Z</dcterms:created>
  <dcterms:modified xsi:type="dcterms:W3CDTF">2013-11-26T22:26:00Z</dcterms:modified>
</cp:coreProperties>
</file>