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A4EE" w14:textId="707EC03D" w:rsidR="00E97C4F" w:rsidRPr="00284328" w:rsidRDefault="001F0B28" w:rsidP="002B3554">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heme="minorHAnsi" w:hAnsiTheme="minorHAnsi" w:cstheme="minorHAnsi"/>
          <w:spacing w:val="-3"/>
          <w:sz w:val="20"/>
        </w:rPr>
      </w:pPr>
      <w:r w:rsidRPr="00922427">
        <w:rPr>
          <w:rFonts w:asciiTheme="minorHAnsi" w:hAnsiTheme="minorHAnsi" w:cstheme="minorHAnsi"/>
          <w:noProof/>
          <w:spacing w:val="-3"/>
        </w:rPr>
        <w:drawing>
          <wp:inline distT="0" distB="0" distL="0" distR="0" wp14:anchorId="49A1DDEB" wp14:editId="1A47D578">
            <wp:extent cx="1309421" cy="969041"/>
            <wp:effectExtent l="0" t="0" r="5080" b="2540"/>
            <wp:docPr id="1816907531"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07531" name="Picture 4"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8998" cy="983529"/>
                    </a:xfrm>
                    <a:prstGeom prst="rect">
                      <a:avLst/>
                    </a:prstGeom>
                    <a:noFill/>
                    <a:ln>
                      <a:noFill/>
                    </a:ln>
                  </pic:spPr>
                </pic:pic>
              </a:graphicData>
            </a:graphic>
          </wp:inline>
        </w:drawing>
      </w:r>
    </w:p>
    <w:p w14:paraId="60A0336C" w14:textId="77777777" w:rsidR="00E97C4F" w:rsidRDefault="00E97C4F"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spacing w:val="-3"/>
          <w:sz w:val="20"/>
        </w:rPr>
      </w:pPr>
    </w:p>
    <w:p w14:paraId="58C1777D" w14:textId="77777777" w:rsidR="001F0B28" w:rsidRDefault="001F0B28"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i/>
          <w:iCs/>
          <w:color w:val="C00000"/>
          <w:spacing w:val="-3"/>
          <w:sz w:val="20"/>
        </w:rPr>
      </w:pPr>
    </w:p>
    <w:p w14:paraId="026CF41C" w14:textId="77777777" w:rsidR="00F6746A" w:rsidRDefault="00F6746A"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i/>
          <w:iCs/>
          <w:color w:val="C00000"/>
          <w:spacing w:val="-3"/>
          <w:sz w:val="20"/>
        </w:rPr>
      </w:pPr>
    </w:p>
    <w:p w14:paraId="1F2D4D0E" w14:textId="10FAFC9B" w:rsidR="008E0C02" w:rsidRPr="00F6746A" w:rsidRDefault="002B3554" w:rsidP="00F77430">
      <w:pPr>
        <w:tabs>
          <w:tab w:val="left" w:pos="1440"/>
          <w:tab w:val="left" w:pos="2160"/>
          <w:tab w:val="left" w:pos="2880"/>
          <w:tab w:val="left" w:pos="3600"/>
        </w:tabs>
        <w:suppressAutoHyphens/>
        <w:jc w:val="center"/>
        <w:rPr>
          <w:rFonts w:asciiTheme="minorHAnsi" w:hAnsiTheme="minorHAnsi" w:cstheme="minorHAnsi"/>
          <w:b/>
          <w:bCs/>
          <w:spacing w:val="-3"/>
          <w:sz w:val="20"/>
          <w:szCs w:val="20"/>
        </w:rPr>
      </w:pPr>
      <w:r w:rsidRPr="00F6746A">
        <w:rPr>
          <w:rFonts w:asciiTheme="minorHAnsi" w:hAnsiTheme="minorHAnsi" w:cstheme="minorHAnsi"/>
          <w:b/>
          <w:bCs/>
          <w:spacing w:val="-3"/>
          <w:sz w:val="20"/>
          <w:szCs w:val="20"/>
        </w:rPr>
        <w:t>R</w:t>
      </w:r>
      <w:r w:rsidR="0095055D" w:rsidRPr="00F6746A">
        <w:rPr>
          <w:rFonts w:asciiTheme="minorHAnsi" w:hAnsiTheme="minorHAnsi" w:cstheme="minorHAnsi"/>
          <w:b/>
          <w:bCs/>
          <w:spacing w:val="-3"/>
          <w:sz w:val="20"/>
          <w:szCs w:val="20"/>
        </w:rPr>
        <w:t xml:space="preserve">EQUEST FOR </w:t>
      </w:r>
      <w:r w:rsidR="00D173DD" w:rsidRPr="00F6746A">
        <w:rPr>
          <w:rFonts w:asciiTheme="minorHAnsi" w:hAnsiTheme="minorHAnsi" w:cstheme="minorHAnsi"/>
          <w:b/>
          <w:bCs/>
          <w:spacing w:val="-3"/>
          <w:sz w:val="20"/>
          <w:szCs w:val="20"/>
        </w:rPr>
        <w:t xml:space="preserve">QUOTATIONS </w:t>
      </w:r>
      <w:r w:rsidR="00313D32" w:rsidRPr="00F6746A">
        <w:rPr>
          <w:rFonts w:asciiTheme="minorHAnsi" w:hAnsiTheme="minorHAnsi" w:cstheme="minorHAnsi"/>
          <w:b/>
          <w:bCs/>
          <w:spacing w:val="-3"/>
          <w:sz w:val="20"/>
          <w:szCs w:val="20"/>
        </w:rPr>
        <w:t>(RF</w:t>
      </w:r>
      <w:r w:rsidR="00661D12" w:rsidRPr="00F6746A">
        <w:rPr>
          <w:rFonts w:asciiTheme="minorHAnsi" w:hAnsiTheme="minorHAnsi" w:cstheme="minorHAnsi"/>
          <w:b/>
          <w:bCs/>
          <w:spacing w:val="-3"/>
          <w:sz w:val="20"/>
          <w:szCs w:val="20"/>
        </w:rPr>
        <w:t>Q</w:t>
      </w:r>
      <w:r w:rsidR="00313D32" w:rsidRPr="00F6746A">
        <w:rPr>
          <w:rFonts w:asciiTheme="minorHAnsi" w:hAnsiTheme="minorHAnsi" w:cstheme="minorHAnsi"/>
          <w:b/>
          <w:bCs/>
          <w:spacing w:val="-3"/>
          <w:sz w:val="20"/>
          <w:szCs w:val="20"/>
        </w:rPr>
        <w:t xml:space="preserve">) </w:t>
      </w:r>
      <w:r w:rsidR="00F54B4C" w:rsidRPr="00F6746A">
        <w:rPr>
          <w:rFonts w:asciiTheme="minorHAnsi" w:hAnsiTheme="minorHAnsi" w:cstheme="minorHAnsi"/>
          <w:b/>
          <w:bCs/>
          <w:spacing w:val="-3"/>
          <w:sz w:val="20"/>
          <w:szCs w:val="20"/>
        </w:rPr>
        <w:t xml:space="preserve"> </w:t>
      </w:r>
      <w:r w:rsidR="0068104B">
        <w:rPr>
          <w:rFonts w:asciiTheme="minorHAnsi" w:hAnsiTheme="minorHAnsi" w:cstheme="minorHAnsi"/>
          <w:b/>
          <w:bCs/>
          <w:spacing w:val="-3"/>
          <w:sz w:val="20"/>
          <w:szCs w:val="20"/>
        </w:rPr>
        <w:t>#G25-7017-26</w:t>
      </w:r>
    </w:p>
    <w:p w14:paraId="236D0342" w14:textId="48E5817D" w:rsidR="00F54B4C" w:rsidRPr="00F6746A" w:rsidRDefault="0068104B" w:rsidP="00F77430">
      <w:pPr>
        <w:tabs>
          <w:tab w:val="center" w:pos="5400"/>
        </w:tabs>
        <w:suppressAutoHyphens/>
        <w:jc w:val="center"/>
        <w:outlineLvl w:val="0"/>
        <w:rPr>
          <w:rFonts w:ascii="Calibri" w:hAnsi="Calibri" w:cstheme="minorHAnsi"/>
          <w:b/>
          <w:bCs/>
          <w:sz w:val="20"/>
        </w:rPr>
      </w:pPr>
      <w:r>
        <w:rPr>
          <w:rFonts w:ascii="Calibri" w:hAnsi="Calibri" w:cstheme="minorHAnsi"/>
          <w:b/>
          <w:bCs/>
          <w:sz w:val="20"/>
        </w:rPr>
        <w:t>Complex Pest Control Services</w:t>
      </w:r>
      <w:r w:rsidR="00F77430" w:rsidRPr="00F6746A">
        <w:rPr>
          <w:rFonts w:ascii="Calibri" w:hAnsi="Calibri" w:cstheme="minorHAnsi"/>
          <w:b/>
          <w:bCs/>
          <w:sz w:val="20"/>
        </w:rPr>
        <w:t xml:space="preserve"> </w:t>
      </w:r>
    </w:p>
    <w:p w14:paraId="4374C11B" w14:textId="77777777" w:rsidR="0034086C" w:rsidRPr="0034086C" w:rsidRDefault="0034086C" w:rsidP="00F77430">
      <w:pPr>
        <w:tabs>
          <w:tab w:val="center" w:pos="5400"/>
        </w:tabs>
        <w:suppressAutoHyphens/>
        <w:jc w:val="center"/>
        <w:outlineLvl w:val="0"/>
        <w:rPr>
          <w:rFonts w:ascii="Calibri" w:hAnsi="Calibri" w:cstheme="minorHAnsi"/>
          <w:i/>
          <w:iCs/>
          <w:color w:val="C00000"/>
          <w:sz w:val="20"/>
        </w:rPr>
      </w:pPr>
    </w:p>
    <w:p w14:paraId="11A71D08" w14:textId="05FF057B" w:rsidR="00F77430" w:rsidRPr="00F6746A" w:rsidRDefault="0068104B" w:rsidP="00F77430">
      <w:pPr>
        <w:tabs>
          <w:tab w:val="center" w:pos="5400"/>
        </w:tabs>
        <w:suppressAutoHyphens/>
        <w:jc w:val="center"/>
        <w:outlineLvl w:val="0"/>
        <w:rPr>
          <w:rFonts w:ascii="Calibri" w:hAnsi="Calibri" w:cstheme="minorHAnsi"/>
          <w:b/>
          <w:bCs/>
          <w:sz w:val="20"/>
        </w:rPr>
      </w:pPr>
      <w:r>
        <w:rPr>
          <w:rFonts w:ascii="Calibri" w:hAnsi="Calibri" w:cstheme="minorHAnsi"/>
          <w:b/>
          <w:bCs/>
          <w:sz w:val="20"/>
        </w:rPr>
        <w:t>June 27, 2025</w:t>
      </w:r>
      <w:r w:rsidR="00F77430" w:rsidRPr="00F6746A">
        <w:rPr>
          <w:rFonts w:ascii="Calibri" w:hAnsi="Calibri" w:cstheme="minorHAnsi"/>
          <w:b/>
          <w:bCs/>
          <w:sz w:val="20"/>
        </w:rPr>
        <w:t xml:space="preserve"> </w:t>
      </w:r>
    </w:p>
    <w:p w14:paraId="27F1CE41" w14:textId="77777777" w:rsidR="00E97C4F" w:rsidRPr="009A193A" w:rsidRDefault="00E97C4F" w:rsidP="00D532F4">
      <w:pPr>
        <w:tabs>
          <w:tab w:val="right" w:pos="4680"/>
          <w:tab w:val="left" w:pos="5011"/>
          <w:tab w:val="left" w:pos="6019"/>
        </w:tabs>
        <w:suppressAutoHyphens/>
        <w:rPr>
          <w:rFonts w:asciiTheme="minorHAnsi" w:hAnsiTheme="minorHAnsi" w:cstheme="minorHAnsi"/>
          <w:spacing w:val="-3"/>
          <w:sz w:val="20"/>
          <w:szCs w:val="20"/>
        </w:rPr>
      </w:pPr>
    </w:p>
    <w:p w14:paraId="26ED9899" w14:textId="17A28E9C" w:rsidR="00F77430" w:rsidRPr="00142AB0" w:rsidRDefault="00F77430" w:rsidP="00F77430">
      <w:pPr>
        <w:spacing w:line="228" w:lineRule="auto"/>
        <w:jc w:val="both"/>
        <w:rPr>
          <w:rFonts w:asciiTheme="minorHAnsi" w:hAnsiTheme="minorHAnsi" w:cstheme="minorHAnsi"/>
          <w:sz w:val="20"/>
          <w:szCs w:val="20"/>
        </w:rPr>
      </w:pPr>
      <w:r>
        <w:rPr>
          <w:rFonts w:asciiTheme="minorHAnsi" w:hAnsiTheme="minorHAnsi" w:cstheme="minorHAnsi"/>
          <w:sz w:val="20"/>
          <w:szCs w:val="20"/>
        </w:rPr>
        <w:t xml:space="preserve">The </w:t>
      </w:r>
      <w:r w:rsidRPr="00142AB0">
        <w:rPr>
          <w:rFonts w:asciiTheme="minorHAnsi" w:hAnsiTheme="minorHAnsi" w:cstheme="minorHAnsi"/>
          <w:sz w:val="20"/>
          <w:szCs w:val="20"/>
        </w:rPr>
        <w:t xml:space="preserve">Kansas City Area Transportation Authority (KCATA) requests quotes from qualified vendors to provide </w:t>
      </w:r>
      <w:r w:rsidR="0068104B">
        <w:rPr>
          <w:rFonts w:asciiTheme="minorHAnsi" w:hAnsiTheme="minorHAnsi" w:cstheme="minorHAnsi"/>
          <w:sz w:val="20"/>
          <w:szCs w:val="20"/>
        </w:rPr>
        <w:t>complex pest control services</w:t>
      </w:r>
      <w:r w:rsidRPr="00142AB0">
        <w:rPr>
          <w:rFonts w:asciiTheme="minorHAnsi" w:hAnsiTheme="minorHAnsi" w:cstheme="minorHAnsi"/>
          <w:sz w:val="20"/>
          <w:szCs w:val="20"/>
        </w:rPr>
        <w:t xml:space="preserve"> </w:t>
      </w:r>
      <w:r w:rsidRPr="00142AB0">
        <w:rPr>
          <w:rFonts w:asciiTheme="minorHAnsi" w:hAnsiTheme="minorHAnsi" w:cstheme="minorHAnsi"/>
          <w:spacing w:val="-3"/>
          <w:sz w:val="20"/>
          <w:szCs w:val="20"/>
        </w:rPr>
        <w:t xml:space="preserve">as specified in </w:t>
      </w:r>
      <w:r w:rsidRPr="0068104B">
        <w:rPr>
          <w:rFonts w:asciiTheme="minorHAnsi" w:hAnsiTheme="minorHAnsi" w:cstheme="minorHAnsi"/>
          <w:spacing w:val="-3"/>
          <w:sz w:val="20"/>
          <w:szCs w:val="20"/>
        </w:rPr>
        <w:t>the Scope of Work.</w:t>
      </w:r>
      <w:r w:rsidRPr="00142AB0">
        <w:rPr>
          <w:rFonts w:asciiTheme="minorHAnsi" w:hAnsiTheme="minorHAnsi" w:cstheme="minorHAnsi"/>
          <w:spacing w:val="-3"/>
          <w:sz w:val="20"/>
          <w:szCs w:val="20"/>
        </w:rPr>
        <w:t xml:space="preserve"> </w:t>
      </w:r>
      <w:r w:rsidRPr="00142AB0">
        <w:rPr>
          <w:rFonts w:asciiTheme="minorHAnsi" w:hAnsiTheme="minorHAnsi" w:cstheme="minorHAnsi"/>
          <w:sz w:val="20"/>
          <w:szCs w:val="20"/>
        </w:rPr>
        <w:t>Release of this RFQ solicitation does not compel the KCATA to purchase.</w:t>
      </w:r>
    </w:p>
    <w:p w14:paraId="0403F95B" w14:textId="77777777" w:rsidR="00F77430" w:rsidRPr="00142AB0" w:rsidRDefault="00F77430" w:rsidP="00F77430">
      <w:pPr>
        <w:spacing w:line="228" w:lineRule="auto"/>
        <w:rPr>
          <w:rFonts w:asciiTheme="minorHAnsi" w:hAnsiTheme="minorHAnsi" w:cstheme="minorHAnsi"/>
          <w:b/>
          <w:sz w:val="20"/>
          <w:szCs w:val="20"/>
          <w:u w:val="single"/>
        </w:rPr>
      </w:pPr>
    </w:p>
    <w:p w14:paraId="2781CE62" w14:textId="54A44D18" w:rsidR="00F77430" w:rsidRPr="0034086C" w:rsidRDefault="00F77430" w:rsidP="0034086C">
      <w:pPr>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540" w:hanging="540"/>
        <w:jc w:val="both"/>
        <w:rPr>
          <w:rFonts w:asciiTheme="minorHAnsi" w:hAnsiTheme="minorHAnsi" w:cstheme="minorHAnsi"/>
          <w:b/>
          <w:sz w:val="20"/>
          <w:szCs w:val="20"/>
          <w:u w:val="single"/>
        </w:rPr>
      </w:pPr>
      <w:r w:rsidRPr="0034086C">
        <w:rPr>
          <w:rFonts w:asciiTheme="minorHAnsi" w:hAnsiTheme="minorHAnsi" w:cstheme="minorHAnsi"/>
          <w:b/>
          <w:sz w:val="20"/>
          <w:szCs w:val="20"/>
        </w:rPr>
        <w:t>1.</w:t>
      </w:r>
      <w:r w:rsidRPr="0034086C">
        <w:rPr>
          <w:rFonts w:asciiTheme="minorHAnsi" w:hAnsiTheme="minorHAnsi" w:cstheme="minorHAnsi"/>
          <w:b/>
          <w:sz w:val="20"/>
          <w:szCs w:val="20"/>
        </w:rPr>
        <w:tab/>
      </w:r>
      <w:r w:rsidRPr="0038290A">
        <w:rPr>
          <w:rFonts w:asciiTheme="minorHAnsi" w:hAnsiTheme="minorHAnsi" w:cstheme="minorHAnsi"/>
          <w:b/>
          <w:sz w:val="20"/>
          <w:szCs w:val="20"/>
        </w:rPr>
        <w:t>Submittal of Quotations</w:t>
      </w:r>
      <w:r w:rsidR="0038290A">
        <w:rPr>
          <w:rFonts w:asciiTheme="minorHAnsi" w:hAnsiTheme="minorHAnsi" w:cstheme="minorHAnsi"/>
          <w:b/>
          <w:sz w:val="20"/>
          <w:szCs w:val="20"/>
        </w:rPr>
        <w:t>.</w:t>
      </w:r>
    </w:p>
    <w:p w14:paraId="39D75387" w14:textId="77777777" w:rsidR="00F77430" w:rsidRPr="0034086C" w:rsidRDefault="00F77430" w:rsidP="0034086C">
      <w:pPr>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540" w:hanging="540"/>
        <w:jc w:val="both"/>
        <w:rPr>
          <w:rFonts w:asciiTheme="minorHAnsi" w:hAnsiTheme="minorHAnsi" w:cstheme="minorHAnsi"/>
          <w:sz w:val="20"/>
          <w:szCs w:val="20"/>
        </w:rPr>
      </w:pPr>
    </w:p>
    <w:p w14:paraId="14AC384A" w14:textId="7A655A62" w:rsidR="00F77430" w:rsidRPr="0034086C" w:rsidRDefault="00F77430" w:rsidP="0034086C">
      <w:pPr>
        <w:tabs>
          <w:tab w:val="left" w:pos="540"/>
          <w:tab w:val="left" w:pos="1080"/>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1080" w:hanging="1080"/>
        <w:jc w:val="both"/>
        <w:rPr>
          <w:rFonts w:asciiTheme="minorHAnsi" w:hAnsiTheme="minorHAnsi" w:cstheme="minorHAnsi"/>
          <w:sz w:val="20"/>
          <w:szCs w:val="20"/>
        </w:rPr>
      </w:pPr>
      <w:r w:rsidRPr="0034086C">
        <w:rPr>
          <w:rFonts w:asciiTheme="minorHAnsi" w:hAnsiTheme="minorHAnsi" w:cstheme="minorHAnsi"/>
          <w:sz w:val="20"/>
          <w:szCs w:val="20"/>
        </w:rPr>
        <w:tab/>
        <w:t>A.</w:t>
      </w:r>
      <w:r w:rsidRPr="0034086C">
        <w:rPr>
          <w:rFonts w:asciiTheme="minorHAnsi" w:hAnsiTheme="minorHAnsi" w:cstheme="minorHAnsi"/>
          <w:sz w:val="20"/>
          <w:szCs w:val="20"/>
        </w:rPr>
        <w:tab/>
        <w:t xml:space="preserve">Your written quotation must be received in </w:t>
      </w:r>
      <w:r w:rsidRPr="0034086C">
        <w:rPr>
          <w:rFonts w:asciiTheme="minorHAnsi" w:hAnsiTheme="minorHAnsi" w:cstheme="minorHAnsi"/>
          <w:b/>
          <w:sz w:val="20"/>
          <w:szCs w:val="20"/>
        </w:rPr>
        <w:t>KCATA’s Procurement Department</w:t>
      </w:r>
      <w:r w:rsidRPr="0034086C">
        <w:rPr>
          <w:rFonts w:asciiTheme="minorHAnsi" w:hAnsiTheme="minorHAnsi" w:cstheme="minorHAnsi"/>
          <w:sz w:val="20"/>
          <w:szCs w:val="20"/>
        </w:rPr>
        <w:t xml:space="preserve"> offices no later than </w:t>
      </w:r>
      <w:r w:rsidR="00450E08" w:rsidRPr="00450E08">
        <w:rPr>
          <w:rFonts w:asciiTheme="minorHAnsi" w:hAnsiTheme="minorHAnsi" w:cstheme="minorHAnsi"/>
          <w:b/>
          <w:sz w:val="20"/>
          <w:szCs w:val="20"/>
        </w:rPr>
        <w:t xml:space="preserve">July 16, </w:t>
      </w:r>
      <w:proofErr w:type="gramStart"/>
      <w:r w:rsidRPr="00450E08">
        <w:rPr>
          <w:rFonts w:asciiTheme="minorHAnsi" w:hAnsiTheme="minorHAnsi" w:cstheme="minorHAnsi"/>
          <w:b/>
          <w:sz w:val="20"/>
          <w:szCs w:val="20"/>
        </w:rPr>
        <w:t>2025</w:t>
      </w:r>
      <w:proofErr w:type="gramEnd"/>
      <w:r w:rsidRPr="00450E08">
        <w:rPr>
          <w:rFonts w:asciiTheme="minorHAnsi" w:hAnsiTheme="minorHAnsi" w:cstheme="minorHAnsi"/>
          <w:b/>
          <w:sz w:val="20"/>
          <w:szCs w:val="20"/>
        </w:rPr>
        <w:t xml:space="preserve"> at 2:00 p.m. Central Time</w:t>
      </w:r>
      <w:r w:rsidRPr="00450E08">
        <w:rPr>
          <w:rFonts w:asciiTheme="minorHAnsi" w:hAnsiTheme="minorHAnsi" w:cstheme="minorHAnsi"/>
          <w:sz w:val="20"/>
          <w:szCs w:val="20"/>
        </w:rPr>
        <w:t xml:space="preserve"> </w:t>
      </w:r>
      <w:r w:rsidRPr="00450E08">
        <w:rPr>
          <w:rFonts w:asciiTheme="minorHAnsi" w:hAnsiTheme="minorHAnsi" w:cstheme="minorHAnsi"/>
          <w:sz w:val="20"/>
          <w:szCs w:val="20"/>
        </w:rPr>
        <w:t>and</w:t>
      </w:r>
      <w:r w:rsidRPr="0034086C">
        <w:rPr>
          <w:rFonts w:asciiTheme="minorHAnsi" w:hAnsiTheme="minorHAnsi" w:cstheme="minorHAnsi"/>
          <w:sz w:val="20"/>
          <w:szCs w:val="20"/>
        </w:rPr>
        <w:t xml:space="preserve"> may be submitted as follows:</w:t>
      </w:r>
    </w:p>
    <w:p w14:paraId="2DF824FC" w14:textId="77777777" w:rsidR="00F77430" w:rsidRPr="0034086C" w:rsidRDefault="00F77430" w:rsidP="0034086C">
      <w:pPr>
        <w:tabs>
          <w:tab w:val="left" w:pos="540"/>
          <w:tab w:val="left" w:pos="1080"/>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1080" w:hanging="1080"/>
        <w:jc w:val="both"/>
        <w:rPr>
          <w:rFonts w:asciiTheme="minorHAnsi" w:hAnsiTheme="minorHAnsi" w:cstheme="minorHAnsi"/>
          <w:sz w:val="20"/>
          <w:szCs w:val="20"/>
        </w:rPr>
      </w:pPr>
    </w:p>
    <w:p w14:paraId="23AF9092" w14:textId="56BF67D8" w:rsidR="00F77430" w:rsidRPr="0034086C" w:rsidRDefault="00F77430" w:rsidP="0038290A">
      <w:pPr>
        <w:tabs>
          <w:tab w:val="left" w:pos="540"/>
          <w:tab w:val="left" w:pos="1080"/>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1620" w:hanging="1620"/>
        <w:jc w:val="both"/>
        <w:rPr>
          <w:rFonts w:asciiTheme="minorHAnsi" w:hAnsiTheme="minorHAnsi" w:cstheme="minorHAnsi"/>
          <w:sz w:val="20"/>
          <w:szCs w:val="20"/>
        </w:rPr>
      </w:pPr>
      <w:r w:rsidRPr="0034086C">
        <w:rPr>
          <w:rFonts w:asciiTheme="minorHAnsi" w:hAnsiTheme="minorHAnsi" w:cstheme="minorHAnsi"/>
          <w:sz w:val="20"/>
          <w:szCs w:val="20"/>
        </w:rPr>
        <w:tab/>
      </w:r>
      <w:r w:rsidRPr="0034086C">
        <w:rPr>
          <w:rFonts w:asciiTheme="minorHAnsi" w:hAnsiTheme="minorHAnsi" w:cstheme="minorHAnsi"/>
          <w:sz w:val="20"/>
          <w:szCs w:val="20"/>
        </w:rPr>
        <w:tab/>
        <w:t>1.</w:t>
      </w:r>
      <w:r w:rsidRPr="0034086C">
        <w:rPr>
          <w:rFonts w:asciiTheme="minorHAnsi" w:hAnsiTheme="minorHAnsi" w:cstheme="minorHAnsi"/>
          <w:sz w:val="20"/>
          <w:szCs w:val="20"/>
        </w:rPr>
        <w:tab/>
      </w:r>
      <w:r w:rsidRPr="0034086C">
        <w:rPr>
          <w:rFonts w:asciiTheme="minorHAnsi" w:hAnsiTheme="minorHAnsi" w:cstheme="minorHAnsi"/>
          <w:sz w:val="20"/>
          <w:szCs w:val="20"/>
          <w:u w:val="single"/>
        </w:rPr>
        <w:t>Electronically</w:t>
      </w:r>
      <w:r w:rsidRPr="0034086C">
        <w:rPr>
          <w:rFonts w:asciiTheme="minorHAnsi" w:hAnsiTheme="minorHAnsi" w:cstheme="minorHAnsi"/>
          <w:sz w:val="20"/>
          <w:szCs w:val="20"/>
        </w:rPr>
        <w:t xml:space="preserve">.  Via email to </w:t>
      </w:r>
      <w:r w:rsidR="0068104B">
        <w:rPr>
          <w:rFonts w:asciiTheme="minorHAnsi" w:hAnsiTheme="minorHAnsi" w:cstheme="minorHAnsi"/>
          <w:sz w:val="20"/>
          <w:szCs w:val="20"/>
        </w:rPr>
        <w:t>Jen Webb</w:t>
      </w:r>
      <w:r w:rsidRPr="0034086C">
        <w:rPr>
          <w:rFonts w:asciiTheme="minorHAnsi" w:hAnsiTheme="minorHAnsi" w:cstheme="minorHAnsi"/>
          <w:sz w:val="20"/>
          <w:szCs w:val="20"/>
        </w:rPr>
        <w:t xml:space="preserve">, at </w:t>
      </w:r>
      <w:hyperlink r:id="rId9" w:history="1">
        <w:r w:rsidR="00F4089E" w:rsidRPr="00A67827">
          <w:rPr>
            <w:rStyle w:val="Hyperlink"/>
            <w:rFonts w:asciiTheme="minorHAnsi" w:hAnsiTheme="minorHAnsi" w:cstheme="minorHAnsi"/>
            <w:sz w:val="20"/>
            <w:szCs w:val="20"/>
          </w:rPr>
          <w:t>jwebb@kcata.org</w:t>
        </w:r>
      </w:hyperlink>
      <w:r w:rsidRPr="0034086C">
        <w:rPr>
          <w:rFonts w:asciiTheme="minorHAnsi" w:hAnsiTheme="minorHAnsi" w:cstheme="minorHAnsi"/>
          <w:sz w:val="20"/>
          <w:szCs w:val="20"/>
        </w:rPr>
        <w:t xml:space="preserve"> include the project number in the Subject Line.</w:t>
      </w:r>
    </w:p>
    <w:p w14:paraId="2149ED49" w14:textId="77777777" w:rsidR="00F77430" w:rsidRPr="0034086C" w:rsidRDefault="00F77430" w:rsidP="0038290A">
      <w:pPr>
        <w:tabs>
          <w:tab w:val="left" w:pos="540"/>
          <w:tab w:val="left" w:pos="1080"/>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1620" w:hanging="1620"/>
        <w:jc w:val="both"/>
        <w:rPr>
          <w:rFonts w:asciiTheme="minorHAnsi" w:hAnsiTheme="minorHAnsi" w:cstheme="minorHAnsi"/>
          <w:sz w:val="20"/>
          <w:szCs w:val="20"/>
        </w:rPr>
      </w:pPr>
    </w:p>
    <w:p w14:paraId="2C20BE7F" w14:textId="21996B4B" w:rsidR="00F77430" w:rsidRPr="0034086C" w:rsidRDefault="00F77430" w:rsidP="0038290A">
      <w:pPr>
        <w:tabs>
          <w:tab w:val="left" w:pos="540"/>
          <w:tab w:val="left" w:pos="1080"/>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1620" w:hanging="1620"/>
        <w:jc w:val="both"/>
        <w:rPr>
          <w:rFonts w:asciiTheme="minorHAnsi" w:hAnsiTheme="minorHAnsi" w:cstheme="minorHAnsi"/>
          <w:sz w:val="20"/>
          <w:szCs w:val="20"/>
        </w:rPr>
      </w:pPr>
      <w:r w:rsidRPr="0034086C">
        <w:rPr>
          <w:rFonts w:asciiTheme="minorHAnsi" w:hAnsiTheme="minorHAnsi" w:cstheme="minorHAnsi"/>
          <w:sz w:val="20"/>
          <w:szCs w:val="20"/>
        </w:rPr>
        <w:tab/>
      </w:r>
      <w:r w:rsidRPr="0034086C">
        <w:rPr>
          <w:rFonts w:asciiTheme="minorHAnsi" w:hAnsiTheme="minorHAnsi" w:cstheme="minorHAnsi"/>
          <w:sz w:val="20"/>
          <w:szCs w:val="20"/>
        </w:rPr>
        <w:tab/>
        <w:t>2.</w:t>
      </w:r>
      <w:r w:rsidRPr="0034086C">
        <w:rPr>
          <w:rFonts w:asciiTheme="minorHAnsi" w:hAnsiTheme="minorHAnsi" w:cstheme="minorHAnsi"/>
          <w:sz w:val="20"/>
          <w:szCs w:val="20"/>
        </w:rPr>
        <w:tab/>
      </w:r>
      <w:r w:rsidRPr="0034086C">
        <w:rPr>
          <w:rFonts w:asciiTheme="minorHAnsi" w:hAnsiTheme="minorHAnsi" w:cstheme="minorHAnsi"/>
          <w:sz w:val="20"/>
          <w:szCs w:val="20"/>
          <w:u w:val="single"/>
        </w:rPr>
        <w:t>In Person or By Mail</w:t>
      </w:r>
      <w:r w:rsidRPr="0034086C">
        <w:rPr>
          <w:rFonts w:asciiTheme="minorHAnsi" w:hAnsiTheme="minorHAnsi" w:cstheme="minorHAnsi"/>
          <w:sz w:val="20"/>
          <w:szCs w:val="20"/>
        </w:rPr>
        <w:t xml:space="preserve">.  Quotes delivered via US Postal Service or hand delivered to KCATA must be submitted in a </w:t>
      </w:r>
      <w:r w:rsidRPr="0034086C">
        <w:rPr>
          <w:rFonts w:asciiTheme="minorHAnsi" w:hAnsiTheme="minorHAnsi" w:cstheme="minorHAnsi"/>
          <w:sz w:val="20"/>
          <w:szCs w:val="20"/>
          <w:u w:val="single"/>
        </w:rPr>
        <w:t>sealed</w:t>
      </w:r>
      <w:r w:rsidRPr="0034086C">
        <w:rPr>
          <w:rFonts w:asciiTheme="minorHAnsi" w:hAnsiTheme="minorHAnsi" w:cstheme="minorHAnsi"/>
          <w:sz w:val="20"/>
          <w:szCs w:val="20"/>
        </w:rPr>
        <w:t xml:space="preserve"> envelope with the RFQ Number, RFQ Title and Buyer’s Name clearly marked on the outside and addressed to KCATA, Procurement Department, 1350 East 17</w:t>
      </w:r>
      <w:r w:rsidRPr="0034086C">
        <w:rPr>
          <w:rFonts w:asciiTheme="minorHAnsi" w:hAnsiTheme="minorHAnsi" w:cstheme="minorHAnsi"/>
          <w:sz w:val="20"/>
          <w:szCs w:val="20"/>
          <w:vertAlign w:val="superscript"/>
        </w:rPr>
        <w:t>th</w:t>
      </w:r>
      <w:r w:rsidRPr="0034086C">
        <w:rPr>
          <w:rFonts w:asciiTheme="minorHAnsi" w:hAnsiTheme="minorHAnsi" w:cstheme="minorHAnsi"/>
          <w:sz w:val="20"/>
          <w:szCs w:val="20"/>
        </w:rPr>
        <w:t xml:space="preserve"> Street, Kansas City, MO, 64108.  If delivering in person, firms should consider the time needed to navigate KCATA’s security and parking. </w:t>
      </w:r>
    </w:p>
    <w:p w14:paraId="7F38D1B8" w14:textId="77777777" w:rsidR="00F77430" w:rsidRPr="0034086C" w:rsidRDefault="00F77430" w:rsidP="0034086C">
      <w:pPr>
        <w:tabs>
          <w:tab w:val="left" w:pos="540"/>
          <w:tab w:val="left" w:pos="1080"/>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1080" w:hanging="1080"/>
        <w:jc w:val="both"/>
        <w:rPr>
          <w:rFonts w:asciiTheme="minorHAnsi" w:hAnsiTheme="minorHAnsi" w:cstheme="minorHAnsi"/>
          <w:sz w:val="20"/>
          <w:szCs w:val="20"/>
        </w:rPr>
      </w:pPr>
    </w:p>
    <w:p w14:paraId="41D279E7" w14:textId="4EEDC924" w:rsidR="00F77430" w:rsidRPr="0038290A" w:rsidRDefault="00F77430" w:rsidP="0034086C">
      <w:pPr>
        <w:tabs>
          <w:tab w:val="left" w:pos="540"/>
          <w:tab w:val="left" w:pos="1080"/>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1080" w:hanging="1080"/>
        <w:jc w:val="both"/>
        <w:rPr>
          <w:rFonts w:asciiTheme="minorHAnsi" w:hAnsiTheme="minorHAnsi" w:cstheme="minorHAnsi"/>
          <w:bCs/>
          <w:sz w:val="20"/>
          <w:szCs w:val="20"/>
        </w:rPr>
      </w:pPr>
      <w:r w:rsidRPr="0034086C">
        <w:rPr>
          <w:rFonts w:asciiTheme="minorHAnsi" w:hAnsiTheme="minorHAnsi" w:cstheme="minorHAnsi"/>
          <w:sz w:val="20"/>
          <w:szCs w:val="20"/>
        </w:rPr>
        <w:tab/>
        <w:t>B.</w:t>
      </w:r>
      <w:r w:rsidRPr="0034086C">
        <w:rPr>
          <w:rFonts w:asciiTheme="minorHAnsi" w:hAnsiTheme="minorHAnsi" w:cstheme="minorHAnsi"/>
          <w:sz w:val="20"/>
          <w:szCs w:val="20"/>
        </w:rPr>
        <w:tab/>
      </w:r>
      <w:r w:rsidRPr="0038290A">
        <w:rPr>
          <w:rFonts w:asciiTheme="minorHAnsi" w:hAnsiTheme="minorHAnsi" w:cstheme="minorHAnsi"/>
          <w:bCs/>
          <w:sz w:val="20"/>
          <w:szCs w:val="20"/>
        </w:rPr>
        <w:t xml:space="preserve">Quotations </w:t>
      </w:r>
      <w:r w:rsidRPr="0038290A">
        <w:rPr>
          <w:rFonts w:asciiTheme="minorHAnsi" w:hAnsiTheme="minorHAnsi" w:cstheme="minorHAnsi"/>
          <w:bCs/>
          <w:sz w:val="20"/>
          <w:szCs w:val="20"/>
          <w:u w:val="single"/>
        </w:rPr>
        <w:t>must</w:t>
      </w:r>
      <w:r w:rsidRPr="0038290A">
        <w:rPr>
          <w:rFonts w:asciiTheme="minorHAnsi" w:hAnsiTheme="minorHAnsi" w:cstheme="minorHAnsi"/>
          <w:bCs/>
          <w:sz w:val="20"/>
          <w:szCs w:val="20"/>
        </w:rPr>
        <w:t xml:space="preserve"> be submitted to KCATA using the attached bid form.  Modifications to the form or substitution of the quotation document(s) may deem the </w:t>
      </w:r>
      <w:r w:rsidR="0038290A" w:rsidRPr="0038290A">
        <w:rPr>
          <w:rFonts w:asciiTheme="minorHAnsi" w:hAnsiTheme="minorHAnsi" w:cstheme="minorHAnsi"/>
          <w:bCs/>
          <w:sz w:val="20"/>
          <w:szCs w:val="20"/>
        </w:rPr>
        <w:t>bidder</w:t>
      </w:r>
      <w:r w:rsidRPr="0038290A">
        <w:rPr>
          <w:rFonts w:asciiTheme="minorHAnsi" w:hAnsiTheme="minorHAnsi" w:cstheme="minorHAnsi"/>
          <w:bCs/>
          <w:sz w:val="20"/>
          <w:szCs w:val="20"/>
        </w:rPr>
        <w:t xml:space="preserve"> non-responsive.  All requested documents, as specified, are due at the time of price/quote submission. Failure to provide documents may deem the </w:t>
      </w:r>
      <w:r w:rsidR="0038290A" w:rsidRPr="0038290A">
        <w:rPr>
          <w:rFonts w:asciiTheme="minorHAnsi" w:hAnsiTheme="minorHAnsi" w:cstheme="minorHAnsi"/>
          <w:bCs/>
          <w:sz w:val="20"/>
          <w:szCs w:val="20"/>
        </w:rPr>
        <w:t>bidder</w:t>
      </w:r>
      <w:r w:rsidRPr="0038290A">
        <w:rPr>
          <w:rFonts w:asciiTheme="minorHAnsi" w:hAnsiTheme="minorHAnsi" w:cstheme="minorHAnsi"/>
          <w:bCs/>
          <w:sz w:val="20"/>
          <w:szCs w:val="20"/>
        </w:rPr>
        <w:t xml:space="preserve"> non-responsive and therefore the bid/quote not considered.</w:t>
      </w:r>
    </w:p>
    <w:p w14:paraId="429B68B6" w14:textId="77777777" w:rsidR="00F77430" w:rsidRPr="0038290A" w:rsidRDefault="00F77430" w:rsidP="0034086C">
      <w:pPr>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540" w:hanging="540"/>
        <w:jc w:val="both"/>
        <w:rPr>
          <w:rFonts w:asciiTheme="minorHAnsi" w:hAnsiTheme="minorHAnsi" w:cstheme="minorHAnsi"/>
          <w:bCs/>
          <w:sz w:val="20"/>
          <w:szCs w:val="20"/>
        </w:rPr>
      </w:pPr>
    </w:p>
    <w:p w14:paraId="5F0CE721" w14:textId="46E71395" w:rsidR="00F77430" w:rsidRPr="0034086C" w:rsidRDefault="00F77430" w:rsidP="0034086C">
      <w:pPr>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540" w:hanging="540"/>
        <w:jc w:val="both"/>
        <w:rPr>
          <w:rFonts w:asciiTheme="minorHAnsi" w:hAnsiTheme="minorHAnsi" w:cstheme="minorHAnsi"/>
          <w:sz w:val="20"/>
          <w:szCs w:val="20"/>
        </w:rPr>
      </w:pPr>
      <w:r w:rsidRPr="0034086C">
        <w:rPr>
          <w:rFonts w:asciiTheme="minorHAnsi" w:hAnsiTheme="minorHAnsi" w:cstheme="minorHAnsi"/>
          <w:sz w:val="20"/>
          <w:szCs w:val="20"/>
        </w:rPr>
        <w:tab/>
        <w:t>C.</w:t>
      </w:r>
      <w:r w:rsidRPr="0034086C">
        <w:rPr>
          <w:rFonts w:asciiTheme="minorHAnsi" w:hAnsiTheme="minorHAnsi" w:cstheme="minorHAnsi"/>
          <w:sz w:val="20"/>
          <w:szCs w:val="20"/>
        </w:rPr>
        <w:tab/>
        <w:t xml:space="preserve">Submission of a </w:t>
      </w:r>
      <w:r w:rsidR="00C9797F" w:rsidRPr="0034086C">
        <w:rPr>
          <w:rFonts w:asciiTheme="minorHAnsi" w:hAnsiTheme="minorHAnsi" w:cstheme="minorHAnsi"/>
          <w:sz w:val="20"/>
          <w:szCs w:val="20"/>
        </w:rPr>
        <w:t>quote</w:t>
      </w:r>
      <w:r w:rsidRPr="0034086C">
        <w:rPr>
          <w:rFonts w:asciiTheme="minorHAnsi" w:hAnsiTheme="minorHAnsi" w:cstheme="minorHAnsi"/>
          <w:sz w:val="20"/>
          <w:szCs w:val="20"/>
        </w:rPr>
        <w:t xml:space="preserve"> shall constitute a firm offer to the KCATA for one hundred twenty (120) calendar days. </w:t>
      </w:r>
    </w:p>
    <w:p w14:paraId="0D0BD51A" w14:textId="77777777" w:rsidR="00F77430" w:rsidRPr="0034086C" w:rsidRDefault="00F77430" w:rsidP="0034086C">
      <w:pPr>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540" w:hanging="540"/>
        <w:jc w:val="both"/>
        <w:rPr>
          <w:rFonts w:asciiTheme="minorHAnsi" w:hAnsiTheme="minorHAnsi" w:cstheme="minorHAnsi"/>
          <w:sz w:val="20"/>
          <w:szCs w:val="20"/>
        </w:rPr>
      </w:pPr>
    </w:p>
    <w:p w14:paraId="19FB0071" w14:textId="77777777" w:rsidR="00F77430" w:rsidRPr="0034086C" w:rsidRDefault="00F77430" w:rsidP="0034086C">
      <w:pPr>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540" w:hanging="540"/>
        <w:jc w:val="both"/>
        <w:rPr>
          <w:rFonts w:asciiTheme="minorHAnsi" w:hAnsiTheme="minorHAnsi" w:cstheme="minorHAnsi"/>
          <w:sz w:val="20"/>
          <w:szCs w:val="20"/>
        </w:rPr>
      </w:pPr>
      <w:r w:rsidRPr="0034086C">
        <w:rPr>
          <w:rFonts w:asciiTheme="minorHAnsi" w:hAnsiTheme="minorHAnsi" w:cstheme="minorHAnsi"/>
          <w:sz w:val="20"/>
          <w:szCs w:val="20"/>
        </w:rPr>
        <w:tab/>
        <w:t>D.</w:t>
      </w:r>
      <w:r w:rsidRPr="0034086C">
        <w:rPr>
          <w:rFonts w:asciiTheme="minorHAnsi" w:hAnsiTheme="minorHAnsi" w:cstheme="minorHAnsi"/>
          <w:sz w:val="20"/>
          <w:szCs w:val="20"/>
        </w:rPr>
        <w:tab/>
        <w:t>Quotations submitted after the date and time specified will not be considered for award.</w:t>
      </w:r>
    </w:p>
    <w:p w14:paraId="4D4CB928" w14:textId="77777777" w:rsidR="00F77430" w:rsidRPr="0034086C" w:rsidRDefault="00F77430" w:rsidP="0034086C">
      <w:pPr>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540" w:hanging="540"/>
        <w:jc w:val="both"/>
        <w:rPr>
          <w:rFonts w:asciiTheme="minorHAnsi" w:hAnsiTheme="minorHAnsi" w:cstheme="minorHAnsi"/>
          <w:sz w:val="20"/>
          <w:szCs w:val="20"/>
        </w:rPr>
      </w:pPr>
    </w:p>
    <w:p w14:paraId="1367FFA9" w14:textId="77CE6E1E" w:rsidR="00F77430" w:rsidRPr="0034086C" w:rsidRDefault="00F77430" w:rsidP="0034086C">
      <w:pPr>
        <w:widowControl w:val="0"/>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ind w:left="1080" w:hanging="540"/>
        <w:jc w:val="both"/>
        <w:rPr>
          <w:rFonts w:asciiTheme="minorHAnsi" w:hAnsiTheme="minorHAnsi" w:cstheme="minorHAnsi"/>
          <w:snapToGrid w:val="0"/>
          <w:sz w:val="20"/>
          <w:szCs w:val="20"/>
        </w:rPr>
      </w:pPr>
      <w:r w:rsidRPr="0034086C">
        <w:rPr>
          <w:rFonts w:asciiTheme="minorHAnsi" w:hAnsiTheme="minorHAnsi" w:cstheme="minorHAnsi"/>
          <w:sz w:val="20"/>
          <w:szCs w:val="20"/>
        </w:rPr>
        <w:t>E.</w:t>
      </w:r>
      <w:r w:rsidRPr="0034086C">
        <w:rPr>
          <w:rFonts w:asciiTheme="minorHAnsi" w:hAnsiTheme="minorHAnsi" w:cstheme="minorHAnsi"/>
          <w:sz w:val="20"/>
          <w:szCs w:val="20"/>
        </w:rPr>
        <w:tab/>
      </w:r>
      <w:r w:rsidRPr="0034086C">
        <w:rPr>
          <w:rFonts w:asciiTheme="minorHAnsi" w:hAnsiTheme="minorHAnsi" w:cstheme="minorHAnsi"/>
          <w:snapToGrid w:val="0"/>
          <w:sz w:val="20"/>
          <w:szCs w:val="20"/>
        </w:rPr>
        <w:t xml:space="preserve">KCATA reserves the right to accept or reject any or all quotations received, to modify this request, or cancel in part or in its entirety the RFQ if </w:t>
      </w:r>
      <w:r w:rsidR="0038290A">
        <w:rPr>
          <w:rFonts w:asciiTheme="minorHAnsi" w:hAnsiTheme="minorHAnsi" w:cstheme="minorHAnsi"/>
          <w:snapToGrid w:val="0"/>
          <w:sz w:val="20"/>
          <w:szCs w:val="20"/>
        </w:rPr>
        <w:t>in</w:t>
      </w:r>
      <w:r w:rsidRPr="0034086C">
        <w:rPr>
          <w:rFonts w:asciiTheme="minorHAnsi" w:hAnsiTheme="minorHAnsi" w:cstheme="minorHAnsi"/>
          <w:snapToGrid w:val="0"/>
          <w:sz w:val="20"/>
          <w:szCs w:val="20"/>
        </w:rPr>
        <w:t xml:space="preserve"> the best interest of the KCATA.</w:t>
      </w:r>
    </w:p>
    <w:p w14:paraId="17C7BEDA" w14:textId="77777777" w:rsidR="00F77430" w:rsidRPr="0034086C" w:rsidRDefault="00F77430" w:rsidP="0034086C">
      <w:pPr>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spacing w:line="228" w:lineRule="auto"/>
        <w:ind w:left="540" w:hanging="540"/>
        <w:jc w:val="both"/>
        <w:rPr>
          <w:rFonts w:asciiTheme="minorHAnsi" w:hAnsiTheme="minorHAnsi" w:cstheme="minorHAnsi"/>
          <w:sz w:val="20"/>
          <w:szCs w:val="20"/>
        </w:rPr>
      </w:pPr>
    </w:p>
    <w:p w14:paraId="64F17D78" w14:textId="3E2E7752" w:rsidR="00F77430" w:rsidRPr="0034086C" w:rsidRDefault="00F77430" w:rsidP="0034086C">
      <w:pPr>
        <w:widowControl w:val="0"/>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ind w:left="540" w:hanging="540"/>
        <w:jc w:val="both"/>
        <w:rPr>
          <w:rFonts w:asciiTheme="minorHAnsi" w:hAnsiTheme="minorHAnsi" w:cstheme="minorHAnsi"/>
          <w:snapToGrid w:val="0"/>
          <w:sz w:val="20"/>
          <w:szCs w:val="20"/>
        </w:rPr>
      </w:pPr>
      <w:bookmarkStart w:id="0" w:name="_Hlk90474474"/>
      <w:r w:rsidRPr="0034086C">
        <w:rPr>
          <w:rFonts w:asciiTheme="minorHAnsi" w:hAnsiTheme="minorHAnsi" w:cstheme="minorHAnsi"/>
          <w:b/>
          <w:sz w:val="20"/>
          <w:szCs w:val="20"/>
        </w:rPr>
        <w:t>2.</w:t>
      </w:r>
      <w:r w:rsidRPr="0034086C">
        <w:rPr>
          <w:rFonts w:asciiTheme="minorHAnsi" w:hAnsiTheme="minorHAnsi" w:cstheme="minorHAnsi"/>
          <w:b/>
          <w:sz w:val="20"/>
          <w:szCs w:val="20"/>
        </w:rPr>
        <w:tab/>
      </w:r>
      <w:r w:rsidRPr="0038290A">
        <w:rPr>
          <w:rFonts w:asciiTheme="minorHAnsi" w:hAnsiTheme="minorHAnsi" w:cstheme="minorHAnsi"/>
          <w:b/>
          <w:bCs/>
          <w:snapToGrid w:val="0"/>
          <w:sz w:val="20"/>
          <w:szCs w:val="20"/>
        </w:rPr>
        <w:t>Bid Questions/ Comments</w:t>
      </w:r>
      <w:r w:rsidR="0038290A">
        <w:rPr>
          <w:rFonts w:asciiTheme="minorHAnsi" w:hAnsiTheme="minorHAnsi" w:cstheme="minorHAnsi"/>
          <w:b/>
          <w:bCs/>
          <w:snapToGrid w:val="0"/>
          <w:sz w:val="20"/>
          <w:szCs w:val="20"/>
        </w:rPr>
        <w:t>.</w:t>
      </w:r>
    </w:p>
    <w:p w14:paraId="1F67615A" w14:textId="77777777" w:rsidR="00F77430" w:rsidRPr="0034086C" w:rsidRDefault="00F77430" w:rsidP="0034086C">
      <w:pPr>
        <w:widowControl w:val="0"/>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ind w:left="540" w:hanging="540"/>
        <w:jc w:val="both"/>
        <w:rPr>
          <w:rFonts w:asciiTheme="minorHAnsi" w:hAnsiTheme="minorHAnsi" w:cstheme="minorHAnsi"/>
          <w:snapToGrid w:val="0"/>
          <w:sz w:val="20"/>
          <w:szCs w:val="20"/>
        </w:rPr>
      </w:pPr>
    </w:p>
    <w:p w14:paraId="5C0E7DBB" w14:textId="62DB38D3" w:rsidR="00F77430" w:rsidRPr="0034086C" w:rsidRDefault="0034086C" w:rsidP="0034086C">
      <w:pPr>
        <w:widowControl w:val="0"/>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ind w:left="1080" w:hanging="540"/>
        <w:jc w:val="both"/>
        <w:rPr>
          <w:rFonts w:asciiTheme="minorHAnsi" w:hAnsiTheme="minorHAnsi" w:cstheme="minorHAnsi"/>
          <w:snapToGrid w:val="0"/>
          <w:sz w:val="20"/>
          <w:szCs w:val="20"/>
        </w:rPr>
      </w:pPr>
      <w:r w:rsidRPr="0034086C">
        <w:rPr>
          <w:rFonts w:asciiTheme="minorHAnsi" w:hAnsiTheme="minorHAnsi" w:cstheme="minorHAnsi"/>
          <w:snapToGrid w:val="0"/>
          <w:sz w:val="20"/>
          <w:szCs w:val="20"/>
        </w:rPr>
        <w:t>A.</w:t>
      </w:r>
      <w:r w:rsidRPr="0034086C">
        <w:rPr>
          <w:rFonts w:asciiTheme="minorHAnsi" w:hAnsiTheme="minorHAnsi" w:cstheme="minorHAnsi"/>
          <w:snapToGrid w:val="0"/>
          <w:sz w:val="20"/>
          <w:szCs w:val="20"/>
        </w:rPr>
        <w:tab/>
      </w:r>
      <w:r w:rsidR="00F77430" w:rsidRPr="0034086C">
        <w:rPr>
          <w:rFonts w:asciiTheme="minorHAnsi" w:hAnsiTheme="minorHAnsi" w:cstheme="minorHAnsi"/>
          <w:snapToGrid w:val="0"/>
          <w:sz w:val="20"/>
          <w:szCs w:val="20"/>
        </w:rPr>
        <w:t xml:space="preserve">Any questions, comments or requests for clarification are due from bidders by </w:t>
      </w:r>
      <w:r w:rsidR="00F77430" w:rsidRPr="00450E08">
        <w:rPr>
          <w:rFonts w:asciiTheme="minorHAnsi" w:hAnsiTheme="minorHAnsi" w:cstheme="minorHAnsi"/>
          <w:b/>
          <w:bCs/>
          <w:snapToGrid w:val="0"/>
          <w:sz w:val="20"/>
          <w:szCs w:val="20"/>
        </w:rPr>
        <w:t>2:00 P.M. on</w:t>
      </w:r>
      <w:r w:rsidR="00450E08" w:rsidRPr="00450E08">
        <w:rPr>
          <w:rFonts w:asciiTheme="minorHAnsi" w:hAnsiTheme="minorHAnsi" w:cstheme="minorHAnsi"/>
          <w:b/>
          <w:bCs/>
          <w:snapToGrid w:val="0"/>
          <w:sz w:val="20"/>
          <w:szCs w:val="20"/>
        </w:rPr>
        <w:t xml:space="preserve"> July 3,</w:t>
      </w:r>
      <w:r w:rsidR="00450E08">
        <w:rPr>
          <w:rFonts w:asciiTheme="minorHAnsi" w:hAnsiTheme="minorHAnsi" w:cstheme="minorHAnsi"/>
          <w:b/>
          <w:bCs/>
          <w:snapToGrid w:val="0"/>
          <w:sz w:val="20"/>
          <w:szCs w:val="20"/>
        </w:rPr>
        <w:t xml:space="preserve"> </w:t>
      </w:r>
      <w:proofErr w:type="gramStart"/>
      <w:r w:rsidR="00450E08" w:rsidRPr="00450E08">
        <w:rPr>
          <w:rFonts w:asciiTheme="minorHAnsi" w:hAnsiTheme="minorHAnsi" w:cstheme="minorHAnsi"/>
          <w:b/>
          <w:bCs/>
          <w:snapToGrid w:val="0"/>
          <w:sz w:val="20"/>
          <w:szCs w:val="20"/>
        </w:rPr>
        <w:t>2025</w:t>
      </w:r>
      <w:proofErr w:type="gramEnd"/>
      <w:r w:rsidR="00F77430" w:rsidRPr="00450E08">
        <w:rPr>
          <w:rFonts w:asciiTheme="minorHAnsi" w:hAnsiTheme="minorHAnsi" w:cstheme="minorHAnsi"/>
          <w:snapToGrid w:val="0"/>
          <w:sz w:val="20"/>
          <w:szCs w:val="20"/>
        </w:rPr>
        <w:t xml:space="preserve"> and</w:t>
      </w:r>
      <w:r w:rsidR="00F77430" w:rsidRPr="0034086C">
        <w:rPr>
          <w:rFonts w:asciiTheme="minorHAnsi" w:hAnsiTheme="minorHAnsi" w:cstheme="minorHAnsi"/>
          <w:snapToGrid w:val="0"/>
          <w:sz w:val="20"/>
          <w:szCs w:val="20"/>
        </w:rPr>
        <w:t xml:space="preserve"> must submitted in writing to </w:t>
      </w:r>
      <w:r w:rsidR="0068104B" w:rsidRPr="00F4089E">
        <w:rPr>
          <w:rFonts w:asciiTheme="minorHAnsi" w:hAnsiTheme="minorHAnsi" w:cstheme="minorHAnsi"/>
          <w:snapToGrid w:val="0"/>
          <w:sz w:val="20"/>
          <w:szCs w:val="20"/>
        </w:rPr>
        <w:t>Jen Webb</w:t>
      </w:r>
      <w:r w:rsidR="00F77430" w:rsidRPr="00F4089E">
        <w:rPr>
          <w:rFonts w:asciiTheme="minorHAnsi" w:hAnsiTheme="minorHAnsi" w:cstheme="minorHAnsi"/>
          <w:snapToGrid w:val="0"/>
          <w:sz w:val="20"/>
          <w:szCs w:val="20"/>
        </w:rPr>
        <w:t xml:space="preserve">, </w:t>
      </w:r>
      <w:r w:rsidR="00F4089E">
        <w:rPr>
          <w:rFonts w:asciiTheme="minorHAnsi" w:hAnsiTheme="minorHAnsi" w:cstheme="minorHAnsi"/>
          <w:snapToGrid w:val="0"/>
          <w:sz w:val="20"/>
          <w:szCs w:val="20"/>
        </w:rPr>
        <w:t xml:space="preserve">Procurement </w:t>
      </w:r>
      <w:r w:rsidR="00F77430" w:rsidRPr="00F4089E">
        <w:rPr>
          <w:rFonts w:asciiTheme="minorHAnsi" w:hAnsiTheme="minorHAnsi" w:cstheme="minorHAnsi"/>
          <w:snapToGrid w:val="0"/>
          <w:sz w:val="20"/>
          <w:szCs w:val="20"/>
        </w:rPr>
        <w:t xml:space="preserve">Buyer, at </w:t>
      </w:r>
      <w:hyperlink r:id="rId10" w:history="1">
        <w:r w:rsidR="0068104B" w:rsidRPr="00F4089E">
          <w:rPr>
            <w:rStyle w:val="Hyperlink"/>
            <w:rFonts w:asciiTheme="minorHAnsi" w:hAnsiTheme="minorHAnsi" w:cstheme="minorHAnsi"/>
            <w:snapToGrid w:val="0"/>
            <w:sz w:val="20"/>
            <w:szCs w:val="20"/>
          </w:rPr>
          <w:t>jwebb@kcata.org</w:t>
        </w:r>
      </w:hyperlink>
      <w:r w:rsidR="00F77430" w:rsidRPr="00F4089E">
        <w:rPr>
          <w:rFonts w:asciiTheme="minorHAnsi" w:hAnsiTheme="minorHAnsi" w:cstheme="minorHAnsi"/>
          <w:snapToGrid w:val="0"/>
          <w:sz w:val="20"/>
          <w:szCs w:val="20"/>
        </w:rPr>
        <w:t>.</w:t>
      </w:r>
      <w:r w:rsidR="00F77430" w:rsidRPr="0034086C">
        <w:rPr>
          <w:rFonts w:asciiTheme="minorHAnsi" w:hAnsiTheme="minorHAnsi" w:cstheme="minorHAnsi"/>
          <w:snapToGrid w:val="0"/>
          <w:sz w:val="20"/>
          <w:szCs w:val="20"/>
        </w:rPr>
        <w:t xml:space="preserve">   Include the Project Number in the Subject Line</w:t>
      </w:r>
      <w:r w:rsidR="00DB1979" w:rsidRPr="0034086C">
        <w:rPr>
          <w:rFonts w:asciiTheme="minorHAnsi" w:hAnsiTheme="minorHAnsi" w:cstheme="minorHAnsi"/>
          <w:snapToGrid w:val="0"/>
          <w:sz w:val="20"/>
          <w:szCs w:val="20"/>
        </w:rPr>
        <w:t xml:space="preserve">.  </w:t>
      </w:r>
      <w:r w:rsidR="00F77430" w:rsidRPr="0034086C">
        <w:rPr>
          <w:rFonts w:asciiTheme="minorHAnsi" w:hAnsiTheme="minorHAnsi" w:cstheme="minorHAnsi"/>
          <w:snapToGrid w:val="0"/>
          <w:sz w:val="20"/>
          <w:szCs w:val="20"/>
        </w:rPr>
        <w:t xml:space="preserve">KCATA’s response to these submissions will be in the form of an Addendum, with response anticipated by close of </w:t>
      </w:r>
      <w:r w:rsidR="00F77430" w:rsidRPr="00450E08">
        <w:rPr>
          <w:rFonts w:asciiTheme="minorHAnsi" w:hAnsiTheme="minorHAnsi" w:cstheme="minorHAnsi"/>
          <w:snapToGrid w:val="0"/>
          <w:sz w:val="20"/>
          <w:szCs w:val="20"/>
        </w:rPr>
        <w:t>business</w:t>
      </w:r>
      <w:r w:rsidR="00DB1979" w:rsidRPr="00450E08">
        <w:rPr>
          <w:rFonts w:asciiTheme="minorHAnsi" w:hAnsiTheme="minorHAnsi" w:cstheme="minorHAnsi"/>
          <w:snapToGrid w:val="0"/>
          <w:sz w:val="20"/>
          <w:szCs w:val="20"/>
        </w:rPr>
        <w:t xml:space="preserve"> on </w:t>
      </w:r>
      <w:r w:rsidR="00450E08" w:rsidRPr="00450E08">
        <w:rPr>
          <w:rFonts w:asciiTheme="minorHAnsi" w:hAnsiTheme="minorHAnsi" w:cstheme="minorHAnsi"/>
          <w:b/>
          <w:bCs/>
          <w:snapToGrid w:val="0"/>
          <w:sz w:val="20"/>
          <w:szCs w:val="20"/>
        </w:rPr>
        <w:t>July 9, 2025</w:t>
      </w:r>
      <w:r w:rsidR="00DB1979" w:rsidRPr="00450E08">
        <w:rPr>
          <w:rFonts w:asciiTheme="minorHAnsi" w:hAnsiTheme="minorHAnsi" w:cstheme="minorHAnsi"/>
          <w:snapToGrid w:val="0"/>
          <w:sz w:val="20"/>
          <w:szCs w:val="20"/>
        </w:rPr>
        <w:t>.</w:t>
      </w:r>
      <w:r w:rsidR="00DB1979" w:rsidRPr="0034086C">
        <w:rPr>
          <w:rFonts w:asciiTheme="minorHAnsi" w:hAnsiTheme="minorHAnsi" w:cstheme="minorHAnsi"/>
          <w:snapToGrid w:val="0"/>
          <w:sz w:val="20"/>
          <w:szCs w:val="20"/>
        </w:rPr>
        <w:t xml:space="preserve"> </w:t>
      </w:r>
      <w:r w:rsidRPr="0034086C">
        <w:rPr>
          <w:rFonts w:asciiTheme="minorHAnsi" w:hAnsiTheme="minorHAnsi" w:cstheme="minorHAnsi"/>
          <w:snapToGrid w:val="0"/>
          <w:sz w:val="20"/>
          <w:szCs w:val="20"/>
        </w:rPr>
        <w:t xml:space="preserve"> </w:t>
      </w:r>
    </w:p>
    <w:p w14:paraId="0B191BCB" w14:textId="77777777" w:rsidR="0034086C" w:rsidRPr="0034086C" w:rsidRDefault="0034086C" w:rsidP="0034086C">
      <w:pPr>
        <w:widowControl w:val="0"/>
        <w:tabs>
          <w:tab w:val="left" w:pos="540"/>
          <w:tab w:val="left" w:pos="1075"/>
          <w:tab w:val="left" w:pos="1620"/>
          <w:tab w:val="left" w:pos="2160"/>
          <w:tab w:val="left" w:pos="2700"/>
          <w:tab w:val="left" w:pos="3240"/>
          <w:tab w:val="left" w:pos="4339"/>
          <w:tab w:val="left" w:pos="4675"/>
          <w:tab w:val="left" w:pos="5011"/>
          <w:tab w:val="left" w:pos="5347"/>
          <w:tab w:val="left" w:pos="5683"/>
          <w:tab w:val="left" w:pos="6019"/>
          <w:tab w:val="left" w:pos="6355"/>
        </w:tabs>
        <w:suppressAutoHyphens/>
        <w:ind w:left="540" w:hanging="540"/>
        <w:jc w:val="both"/>
        <w:rPr>
          <w:rFonts w:asciiTheme="minorHAnsi" w:hAnsiTheme="minorHAnsi" w:cstheme="minorHAnsi"/>
          <w:snapToGrid w:val="0"/>
          <w:sz w:val="20"/>
          <w:szCs w:val="20"/>
        </w:rPr>
      </w:pPr>
    </w:p>
    <w:p w14:paraId="34468A3E" w14:textId="615EE912" w:rsidR="00D532F4" w:rsidRPr="0034086C" w:rsidRDefault="0034086C" w:rsidP="00F4089E">
      <w:pPr>
        <w:pStyle w:val="NoSpacing"/>
        <w:tabs>
          <w:tab w:val="left" w:pos="540"/>
          <w:tab w:val="left" w:pos="1080"/>
          <w:tab w:val="left" w:pos="1440"/>
          <w:tab w:val="left" w:pos="1620"/>
          <w:tab w:val="left" w:pos="2160"/>
          <w:tab w:val="left" w:pos="2700"/>
          <w:tab w:val="left" w:pos="3240"/>
        </w:tabs>
        <w:spacing w:line="228" w:lineRule="auto"/>
        <w:ind w:left="1080" w:hanging="1080"/>
        <w:jc w:val="both"/>
        <w:rPr>
          <w:rFonts w:asciiTheme="minorHAnsi" w:hAnsiTheme="minorHAnsi" w:cstheme="minorHAnsi"/>
          <w:sz w:val="20"/>
          <w:szCs w:val="20"/>
        </w:rPr>
      </w:pPr>
      <w:r w:rsidRPr="0034086C">
        <w:rPr>
          <w:rFonts w:asciiTheme="minorHAnsi" w:hAnsiTheme="minorHAnsi" w:cstheme="minorHAnsi"/>
          <w:snapToGrid w:val="0"/>
          <w:sz w:val="20"/>
          <w:szCs w:val="20"/>
        </w:rPr>
        <w:tab/>
        <w:t>B.</w:t>
      </w:r>
      <w:r w:rsidRPr="0034086C">
        <w:rPr>
          <w:rFonts w:asciiTheme="minorHAnsi" w:hAnsiTheme="minorHAnsi" w:cstheme="minorHAnsi"/>
          <w:snapToGrid w:val="0"/>
          <w:sz w:val="20"/>
          <w:szCs w:val="20"/>
        </w:rPr>
        <w:tab/>
      </w:r>
      <w:r w:rsidRPr="0034086C">
        <w:rPr>
          <w:rFonts w:asciiTheme="minorHAnsi" w:hAnsiTheme="minorHAnsi" w:cstheme="minorHAnsi"/>
          <w:bCs/>
          <w:sz w:val="20"/>
          <w:szCs w:val="20"/>
          <w:u w:val="single"/>
        </w:rPr>
        <w:t>Restricted Communications.</w:t>
      </w:r>
      <w:r w:rsidRPr="0034086C">
        <w:rPr>
          <w:rFonts w:asciiTheme="minorHAnsi" w:hAnsiTheme="minorHAnsi" w:cstheme="minorHAnsi"/>
          <w:b/>
          <w:sz w:val="20"/>
          <w:szCs w:val="20"/>
          <w:u w:val="single"/>
        </w:rPr>
        <w:t xml:space="preserve"> </w:t>
      </w:r>
      <w:r w:rsidRPr="0034086C">
        <w:rPr>
          <w:rFonts w:asciiTheme="minorHAnsi" w:hAnsiTheme="minorHAnsi" w:cstheme="minorHAnsi"/>
          <w:sz w:val="20"/>
          <w:szCs w:val="20"/>
        </w:rPr>
        <w:t xml:space="preserve">No person or entity submitting a quotation in response to this RFQ, nor any officer, employee, agent, representative, relative or consultant representing such a person (or entity) may contact through any means, or engage in any discussion concerning the award of this contract with any member of KCATA’s Board of Commissioners or any employee of KCATA during the period beginning on the date of RFQ issue and ending on the date of the selectin of the Contractor.  Any such contact would be grounds </w:t>
      </w:r>
      <w:r w:rsidRPr="0034086C">
        <w:rPr>
          <w:rFonts w:asciiTheme="minorHAnsi" w:hAnsiTheme="minorHAnsi" w:cstheme="minorHAnsi"/>
          <w:sz w:val="20"/>
          <w:szCs w:val="20"/>
        </w:rPr>
        <w:lastRenderedPageBreak/>
        <w:t xml:space="preserve">for disqualification of the respondent.  Contact with KCATA Procurement department staff during such time period must be limited to site visits, questions, and discussions. </w:t>
      </w:r>
      <w:bookmarkEnd w:id="0"/>
      <w:r w:rsidR="00D20441" w:rsidRPr="0034086C">
        <w:rPr>
          <w:rFonts w:asciiTheme="minorHAnsi" w:hAnsiTheme="minorHAnsi" w:cstheme="minorHAnsi"/>
          <w:sz w:val="20"/>
          <w:szCs w:val="20"/>
        </w:rPr>
        <w:t xml:space="preserve"> </w:t>
      </w:r>
    </w:p>
    <w:p w14:paraId="6F7FD691" w14:textId="77777777" w:rsidR="00D20441" w:rsidRPr="0034086C" w:rsidRDefault="00D20441" w:rsidP="0034086C">
      <w:pPr>
        <w:tabs>
          <w:tab w:val="left" w:pos="540"/>
          <w:tab w:val="left" w:pos="1075"/>
          <w:tab w:val="left" w:pos="1620"/>
          <w:tab w:val="left" w:pos="2160"/>
          <w:tab w:val="left" w:pos="2700"/>
          <w:tab w:val="left" w:pos="3240"/>
        </w:tabs>
        <w:ind w:left="540" w:hanging="540"/>
        <w:rPr>
          <w:rFonts w:asciiTheme="minorHAnsi" w:hAnsiTheme="minorHAnsi" w:cstheme="minorHAnsi"/>
          <w:sz w:val="20"/>
          <w:szCs w:val="20"/>
        </w:rPr>
      </w:pPr>
    </w:p>
    <w:p w14:paraId="2CE4982A" w14:textId="0B59D19B" w:rsidR="00767C19" w:rsidRPr="0034086C" w:rsidRDefault="00450E08" w:rsidP="003B790F">
      <w:pPr>
        <w:tabs>
          <w:tab w:val="left" w:pos="540"/>
          <w:tab w:val="left" w:pos="1075"/>
          <w:tab w:val="left" w:pos="1620"/>
          <w:tab w:val="left" w:pos="2160"/>
          <w:tab w:val="left" w:pos="2700"/>
          <w:tab w:val="left" w:pos="3240"/>
        </w:tabs>
        <w:ind w:left="540" w:hanging="540"/>
        <w:rPr>
          <w:rFonts w:asciiTheme="minorHAnsi" w:hAnsiTheme="minorHAnsi" w:cstheme="minorHAnsi"/>
          <w:snapToGrid w:val="0"/>
          <w:sz w:val="20"/>
          <w:szCs w:val="20"/>
        </w:rPr>
      </w:pPr>
      <w:r>
        <w:rPr>
          <w:rFonts w:asciiTheme="minorHAnsi" w:hAnsiTheme="minorHAnsi" w:cstheme="minorHAnsi"/>
          <w:b/>
          <w:bCs/>
          <w:sz w:val="20"/>
          <w:szCs w:val="20"/>
        </w:rPr>
        <w:t>3</w:t>
      </w:r>
      <w:r w:rsidR="00DB1979" w:rsidRPr="0034086C">
        <w:rPr>
          <w:rFonts w:asciiTheme="minorHAnsi" w:hAnsiTheme="minorHAnsi" w:cstheme="minorHAnsi"/>
          <w:b/>
          <w:bCs/>
          <w:sz w:val="20"/>
          <w:szCs w:val="20"/>
        </w:rPr>
        <w:t>.</w:t>
      </w:r>
      <w:r w:rsidR="00DB1979" w:rsidRPr="0034086C">
        <w:rPr>
          <w:rFonts w:asciiTheme="minorHAnsi" w:hAnsiTheme="minorHAnsi" w:cstheme="minorHAnsi"/>
          <w:b/>
          <w:bCs/>
          <w:sz w:val="20"/>
          <w:szCs w:val="20"/>
        </w:rPr>
        <w:tab/>
      </w:r>
      <w:r w:rsidR="0034086C" w:rsidRPr="0034086C">
        <w:rPr>
          <w:rFonts w:asciiTheme="minorHAnsi" w:hAnsiTheme="minorHAnsi" w:cstheme="minorHAnsi"/>
          <w:b/>
          <w:sz w:val="20"/>
          <w:szCs w:val="20"/>
        </w:rPr>
        <w:t>Unbalanced Bid</w:t>
      </w:r>
      <w:r w:rsidR="0034086C" w:rsidRPr="0034086C">
        <w:rPr>
          <w:rFonts w:asciiTheme="minorHAnsi" w:hAnsiTheme="minorHAnsi" w:cstheme="minorHAnsi"/>
          <w:sz w:val="20"/>
          <w:szCs w:val="20"/>
        </w:rPr>
        <w:t>.  The Authority may determine that a bid is non-responsive if the prices proposed are materially unbalanced.  A bid is materially unbalanced when it is based on prices significantly less than cost or prices significantly overstated relative to cost.</w:t>
      </w:r>
    </w:p>
    <w:p w14:paraId="26133179" w14:textId="77777777" w:rsidR="001F0B28" w:rsidRPr="0034086C" w:rsidRDefault="001F0B28" w:rsidP="0034086C">
      <w:pPr>
        <w:tabs>
          <w:tab w:val="left" w:pos="540"/>
          <w:tab w:val="left" w:pos="1075"/>
          <w:tab w:val="left" w:pos="1620"/>
          <w:tab w:val="left" w:pos="2160"/>
          <w:tab w:val="left" w:pos="2700"/>
          <w:tab w:val="left" w:pos="3240"/>
        </w:tabs>
        <w:spacing w:line="228" w:lineRule="auto"/>
        <w:ind w:left="540" w:hanging="540"/>
        <w:jc w:val="both"/>
        <w:rPr>
          <w:rFonts w:asciiTheme="minorHAnsi" w:hAnsiTheme="minorHAnsi" w:cstheme="minorHAnsi"/>
          <w:snapToGrid w:val="0"/>
          <w:sz w:val="20"/>
          <w:szCs w:val="20"/>
        </w:rPr>
      </w:pPr>
    </w:p>
    <w:p w14:paraId="64FA7A9D" w14:textId="73242F1B" w:rsidR="00767C19" w:rsidRPr="0034086C" w:rsidRDefault="00450E08" w:rsidP="0034086C">
      <w:pPr>
        <w:tabs>
          <w:tab w:val="left" w:pos="540"/>
          <w:tab w:val="left" w:pos="900"/>
          <w:tab w:val="left" w:pos="1075"/>
          <w:tab w:val="left" w:pos="1440"/>
          <w:tab w:val="left" w:pos="1620"/>
          <w:tab w:val="left" w:pos="2160"/>
          <w:tab w:val="left" w:pos="2700"/>
          <w:tab w:val="left" w:pos="3240"/>
        </w:tabs>
        <w:spacing w:line="228" w:lineRule="auto"/>
        <w:ind w:left="540" w:hanging="540"/>
        <w:jc w:val="both"/>
        <w:rPr>
          <w:rFonts w:asciiTheme="minorHAnsi" w:hAnsiTheme="minorHAnsi" w:cstheme="minorHAnsi"/>
          <w:sz w:val="20"/>
          <w:szCs w:val="20"/>
        </w:rPr>
      </w:pPr>
      <w:r>
        <w:rPr>
          <w:rFonts w:asciiTheme="minorHAnsi" w:hAnsiTheme="minorHAnsi" w:cstheme="minorHAnsi"/>
          <w:b/>
          <w:sz w:val="20"/>
          <w:szCs w:val="20"/>
        </w:rPr>
        <w:t>4</w:t>
      </w:r>
      <w:r w:rsidR="00767C19" w:rsidRPr="0034086C">
        <w:rPr>
          <w:rFonts w:asciiTheme="minorHAnsi" w:hAnsiTheme="minorHAnsi" w:cstheme="minorHAnsi"/>
          <w:b/>
          <w:sz w:val="20"/>
          <w:szCs w:val="20"/>
        </w:rPr>
        <w:t>.</w:t>
      </w:r>
      <w:r w:rsidR="00767C19" w:rsidRPr="0034086C">
        <w:rPr>
          <w:rFonts w:asciiTheme="minorHAnsi" w:hAnsiTheme="minorHAnsi" w:cstheme="minorHAnsi"/>
          <w:b/>
          <w:sz w:val="20"/>
          <w:szCs w:val="20"/>
        </w:rPr>
        <w:tab/>
      </w:r>
      <w:r w:rsidR="00767C19" w:rsidRPr="0038290A">
        <w:rPr>
          <w:rFonts w:asciiTheme="minorHAnsi" w:hAnsiTheme="minorHAnsi" w:cstheme="minorHAnsi"/>
          <w:b/>
          <w:sz w:val="20"/>
          <w:szCs w:val="20"/>
        </w:rPr>
        <w:t>Reservations.</w:t>
      </w:r>
      <w:r w:rsidR="00767C19" w:rsidRPr="0034086C">
        <w:rPr>
          <w:rFonts w:asciiTheme="minorHAnsi" w:hAnsiTheme="minorHAnsi" w:cstheme="minorHAnsi"/>
          <w:sz w:val="20"/>
          <w:szCs w:val="20"/>
        </w:rPr>
        <w:t xml:space="preserve"> KCATA reserves the right to waive informalities or irregularities in quotes, to reject any or all quotes; to cancel this RFQ in part or in its entirety if it is in the best interest of the Authority.  </w:t>
      </w:r>
    </w:p>
    <w:p w14:paraId="783ED69D" w14:textId="77777777" w:rsidR="00767C19" w:rsidRPr="0034086C" w:rsidRDefault="00767C19" w:rsidP="0034086C">
      <w:pPr>
        <w:tabs>
          <w:tab w:val="left" w:pos="540"/>
          <w:tab w:val="left" w:pos="900"/>
          <w:tab w:val="left" w:pos="1075"/>
          <w:tab w:val="left" w:pos="1440"/>
          <w:tab w:val="left" w:pos="1620"/>
          <w:tab w:val="left" w:pos="2160"/>
          <w:tab w:val="left" w:pos="2700"/>
          <w:tab w:val="left" w:pos="3240"/>
        </w:tabs>
        <w:spacing w:line="228" w:lineRule="auto"/>
        <w:ind w:left="540" w:hanging="540"/>
        <w:jc w:val="both"/>
        <w:rPr>
          <w:rFonts w:asciiTheme="minorHAnsi" w:hAnsiTheme="minorHAnsi" w:cstheme="minorHAnsi"/>
          <w:sz w:val="20"/>
          <w:szCs w:val="20"/>
        </w:rPr>
      </w:pPr>
    </w:p>
    <w:p w14:paraId="1DBC2F5C" w14:textId="231D7623" w:rsidR="00767C19" w:rsidRPr="0034086C" w:rsidRDefault="00450E08" w:rsidP="0034086C">
      <w:pPr>
        <w:tabs>
          <w:tab w:val="left" w:pos="540"/>
          <w:tab w:val="left" w:pos="900"/>
          <w:tab w:val="left" w:pos="1075"/>
          <w:tab w:val="left" w:pos="1440"/>
          <w:tab w:val="left" w:pos="1620"/>
          <w:tab w:val="left" w:pos="2160"/>
          <w:tab w:val="left" w:pos="2700"/>
          <w:tab w:val="left" w:pos="3240"/>
        </w:tabs>
        <w:spacing w:line="228" w:lineRule="auto"/>
        <w:ind w:left="540" w:hanging="540"/>
        <w:jc w:val="both"/>
        <w:rPr>
          <w:rFonts w:asciiTheme="minorHAnsi" w:hAnsiTheme="minorHAnsi" w:cstheme="minorHAnsi"/>
          <w:sz w:val="20"/>
          <w:szCs w:val="20"/>
        </w:rPr>
      </w:pPr>
      <w:r>
        <w:rPr>
          <w:rFonts w:asciiTheme="minorHAnsi" w:hAnsiTheme="minorHAnsi" w:cstheme="minorHAnsi"/>
          <w:b/>
          <w:sz w:val="20"/>
          <w:szCs w:val="20"/>
        </w:rPr>
        <w:t>5</w:t>
      </w:r>
      <w:r w:rsidR="00767C19" w:rsidRPr="0034086C">
        <w:rPr>
          <w:rFonts w:asciiTheme="minorHAnsi" w:hAnsiTheme="minorHAnsi" w:cstheme="minorHAnsi"/>
          <w:b/>
          <w:sz w:val="20"/>
          <w:szCs w:val="20"/>
        </w:rPr>
        <w:t>.</w:t>
      </w:r>
      <w:r w:rsidR="00767C19" w:rsidRPr="0034086C">
        <w:rPr>
          <w:rFonts w:asciiTheme="minorHAnsi" w:hAnsiTheme="minorHAnsi" w:cstheme="minorHAnsi"/>
          <w:b/>
          <w:sz w:val="20"/>
          <w:szCs w:val="20"/>
        </w:rPr>
        <w:tab/>
      </w:r>
      <w:r w:rsidR="00767C19" w:rsidRPr="0038290A">
        <w:rPr>
          <w:rFonts w:asciiTheme="minorHAnsi" w:hAnsiTheme="minorHAnsi" w:cstheme="minorHAnsi"/>
          <w:b/>
          <w:sz w:val="20"/>
          <w:szCs w:val="20"/>
        </w:rPr>
        <w:t>Tax Exempt Status.</w:t>
      </w:r>
      <w:r w:rsidR="00767C19" w:rsidRPr="0034086C">
        <w:rPr>
          <w:rFonts w:asciiTheme="minorHAnsi" w:hAnsiTheme="minorHAnsi" w:cstheme="minorHAnsi"/>
          <w:b/>
          <w:sz w:val="20"/>
          <w:szCs w:val="20"/>
        </w:rPr>
        <w:t xml:space="preserve"> </w:t>
      </w:r>
      <w:r w:rsidR="00767C19" w:rsidRPr="0034086C">
        <w:rPr>
          <w:rFonts w:asciiTheme="minorHAnsi" w:hAnsiTheme="minorHAnsi" w:cstheme="minorHAnsi"/>
          <w:sz w:val="20"/>
          <w:szCs w:val="20"/>
        </w:rPr>
        <w:t xml:space="preserve">The Kansas City Area Transportation Authority is exempt from federal excise, federal transportation and state sales tax and such taxes shall not be included in price quotations.  All discounts should be reflected in the quote.  By submission of quote, the bidder certifies that none of the taxes as to which the Authority is exempt, are included in its bid price(s).  </w:t>
      </w:r>
    </w:p>
    <w:p w14:paraId="5771ACAB" w14:textId="77777777" w:rsidR="00767C19" w:rsidRPr="0034086C" w:rsidRDefault="00767C19" w:rsidP="0034086C">
      <w:pPr>
        <w:tabs>
          <w:tab w:val="left" w:pos="540"/>
          <w:tab w:val="left" w:pos="900"/>
          <w:tab w:val="left" w:pos="1075"/>
          <w:tab w:val="left" w:pos="1440"/>
          <w:tab w:val="left" w:pos="1620"/>
          <w:tab w:val="left" w:pos="2160"/>
          <w:tab w:val="left" w:pos="2700"/>
          <w:tab w:val="left" w:pos="3240"/>
        </w:tabs>
        <w:spacing w:line="228" w:lineRule="auto"/>
        <w:ind w:left="540" w:hanging="540"/>
        <w:jc w:val="both"/>
        <w:rPr>
          <w:rFonts w:asciiTheme="minorHAnsi" w:hAnsiTheme="minorHAnsi" w:cstheme="minorHAnsi"/>
          <w:sz w:val="20"/>
          <w:szCs w:val="20"/>
        </w:rPr>
      </w:pPr>
    </w:p>
    <w:p w14:paraId="0FF0FDD7" w14:textId="7A5F6FF5" w:rsidR="0036705B" w:rsidRPr="0036705B" w:rsidRDefault="00450E08" w:rsidP="00035AC1">
      <w:pPr>
        <w:pStyle w:val="NoSpacing"/>
        <w:tabs>
          <w:tab w:val="left" w:pos="540"/>
          <w:tab w:val="left" w:pos="900"/>
          <w:tab w:val="left" w:pos="1075"/>
          <w:tab w:val="left" w:pos="1440"/>
          <w:tab w:val="left" w:pos="1620"/>
          <w:tab w:val="left" w:pos="2160"/>
          <w:tab w:val="left" w:pos="2700"/>
          <w:tab w:val="left" w:pos="3240"/>
        </w:tabs>
        <w:spacing w:line="228" w:lineRule="auto"/>
        <w:ind w:left="540" w:hanging="540"/>
        <w:jc w:val="both"/>
        <w:rPr>
          <w:rFonts w:asciiTheme="minorHAnsi" w:hAnsiTheme="minorHAnsi" w:cstheme="minorHAnsi"/>
          <w:b/>
          <w:sz w:val="20"/>
          <w:szCs w:val="20"/>
        </w:rPr>
      </w:pPr>
      <w:r>
        <w:rPr>
          <w:rFonts w:asciiTheme="minorHAnsi" w:hAnsiTheme="minorHAnsi" w:cstheme="minorHAnsi"/>
          <w:b/>
          <w:sz w:val="20"/>
          <w:szCs w:val="20"/>
        </w:rPr>
        <w:t>6</w:t>
      </w:r>
      <w:r w:rsidR="00767C19" w:rsidRPr="0034086C">
        <w:rPr>
          <w:rFonts w:asciiTheme="minorHAnsi" w:hAnsiTheme="minorHAnsi" w:cstheme="minorHAnsi"/>
          <w:b/>
          <w:sz w:val="20"/>
          <w:szCs w:val="20"/>
        </w:rPr>
        <w:t>.</w:t>
      </w:r>
      <w:r w:rsidR="00767C19" w:rsidRPr="0034086C">
        <w:rPr>
          <w:rFonts w:asciiTheme="minorHAnsi" w:hAnsiTheme="minorHAnsi" w:cstheme="minorHAnsi"/>
          <w:b/>
          <w:sz w:val="20"/>
          <w:szCs w:val="20"/>
        </w:rPr>
        <w:tab/>
      </w:r>
      <w:r w:rsidR="00685691" w:rsidRPr="0038290A">
        <w:rPr>
          <w:rFonts w:asciiTheme="minorHAnsi" w:hAnsiTheme="minorHAnsi" w:cstheme="minorHAnsi"/>
          <w:b/>
          <w:sz w:val="20"/>
          <w:szCs w:val="20"/>
        </w:rPr>
        <w:t>Request for Changes/Substitutions.</w:t>
      </w:r>
      <w:r w:rsidR="00685691" w:rsidRPr="0034086C">
        <w:rPr>
          <w:rFonts w:asciiTheme="minorHAnsi" w:hAnsiTheme="minorHAnsi" w:cstheme="minorHAnsi"/>
          <w:b/>
          <w:sz w:val="20"/>
          <w:szCs w:val="20"/>
        </w:rPr>
        <w:t xml:space="preserve">  </w:t>
      </w:r>
      <w:r w:rsidR="00685691" w:rsidRPr="0034086C">
        <w:rPr>
          <w:rFonts w:asciiTheme="minorHAnsi" w:hAnsiTheme="minorHAnsi" w:cstheme="minorHAnsi"/>
          <w:sz w:val="20"/>
          <w:szCs w:val="20"/>
        </w:rPr>
        <w:t xml:space="preserve">Requests for changes/substitutions and/or approved equals shall be written and documented.  The substituted product or commodity shall meet the minimum salient and performance characteristics as identified in the Specifications/Scope of the Work.  At minimum </w:t>
      </w:r>
      <w:r w:rsidR="00685691" w:rsidRPr="0034086C">
        <w:rPr>
          <w:rFonts w:asciiTheme="minorHAnsi" w:hAnsiTheme="minorHAnsi" w:cstheme="minorHAnsi"/>
          <w:sz w:val="20"/>
          <w:szCs w:val="20"/>
          <w:lang w:val="en"/>
        </w:rPr>
        <w:t xml:space="preserve">those salient physical, functional, or other characteristics of the referenced products that are essential to the minimum needs of KCATA shall be met by proposed substituted product.   </w:t>
      </w:r>
      <w:r w:rsidR="00685691" w:rsidRPr="0034086C">
        <w:rPr>
          <w:rFonts w:asciiTheme="minorHAnsi" w:hAnsiTheme="minorHAnsi" w:cstheme="minorHAnsi"/>
          <w:sz w:val="20"/>
          <w:szCs w:val="20"/>
        </w:rPr>
        <w:t>When an approved equal is requested, the Bidder shall demonstrate the quality of its product to the KCATA, and shall furnish sufficient technical data, test results, etc. to enable the KCATA to determine whether the Bidder’s product is or is not equal to specifications.  Any changes to the specifications will be made by Addendum.  KCATA will respond to the bidder with approval or denial of the proposed items as soon as reasonably possible, but not later than 48 hours prior to RFQ deadline.</w:t>
      </w:r>
    </w:p>
    <w:p w14:paraId="002CE7A4" w14:textId="77777777" w:rsidR="0036705B" w:rsidRPr="0036705B" w:rsidRDefault="0036705B" w:rsidP="0036705B">
      <w:pPr>
        <w:pStyle w:val="ListParagraph"/>
        <w:ind w:left="540"/>
        <w:jc w:val="both"/>
        <w:rPr>
          <w:rFonts w:asciiTheme="minorHAnsi" w:hAnsiTheme="minorHAnsi" w:cstheme="minorHAnsi"/>
          <w:b/>
          <w:snapToGrid w:val="0"/>
          <w:sz w:val="20"/>
        </w:rPr>
      </w:pPr>
    </w:p>
    <w:p w14:paraId="55BF1BE0" w14:textId="11AECAE5" w:rsidR="0036705B" w:rsidRPr="0036705B" w:rsidRDefault="00450E08" w:rsidP="00277776">
      <w:pPr>
        <w:pStyle w:val="ListParagraph"/>
        <w:widowControl/>
        <w:autoSpaceDE w:val="0"/>
        <w:autoSpaceDN w:val="0"/>
        <w:adjustRightInd w:val="0"/>
        <w:ind w:left="540" w:hanging="540"/>
        <w:jc w:val="both"/>
        <w:rPr>
          <w:rFonts w:asciiTheme="minorHAnsi" w:hAnsiTheme="minorHAnsi" w:cstheme="minorHAnsi"/>
          <w:b/>
          <w:snapToGrid w:val="0"/>
          <w:sz w:val="20"/>
        </w:rPr>
      </w:pPr>
      <w:r>
        <w:rPr>
          <w:rFonts w:asciiTheme="minorHAnsi" w:hAnsiTheme="minorHAnsi" w:cstheme="minorHAnsi"/>
          <w:b/>
          <w:snapToGrid w:val="0"/>
          <w:sz w:val="20"/>
        </w:rPr>
        <w:t>7</w:t>
      </w:r>
      <w:r w:rsidR="00277776">
        <w:rPr>
          <w:rFonts w:asciiTheme="minorHAnsi" w:hAnsiTheme="minorHAnsi" w:cstheme="minorHAnsi"/>
          <w:b/>
          <w:snapToGrid w:val="0"/>
          <w:sz w:val="20"/>
        </w:rPr>
        <w:t>.</w:t>
      </w:r>
      <w:r w:rsidR="00277776">
        <w:rPr>
          <w:rFonts w:asciiTheme="minorHAnsi" w:hAnsiTheme="minorHAnsi" w:cstheme="minorHAnsi"/>
          <w:b/>
          <w:snapToGrid w:val="0"/>
          <w:sz w:val="20"/>
        </w:rPr>
        <w:tab/>
      </w:r>
      <w:r w:rsidR="0036705B" w:rsidRPr="0036705B">
        <w:rPr>
          <w:rFonts w:asciiTheme="minorHAnsi" w:hAnsiTheme="minorHAnsi" w:cstheme="minorHAnsi"/>
          <w:b/>
          <w:snapToGrid w:val="0"/>
          <w:sz w:val="20"/>
        </w:rPr>
        <w:t>Inspection and Acceptance.</w:t>
      </w:r>
    </w:p>
    <w:p w14:paraId="1F9D3B0B" w14:textId="77777777" w:rsidR="0036705B" w:rsidRPr="0036705B" w:rsidRDefault="0036705B" w:rsidP="0036705B">
      <w:pPr>
        <w:pStyle w:val="ListParagraph"/>
        <w:ind w:left="540" w:hanging="540"/>
        <w:jc w:val="both"/>
        <w:rPr>
          <w:rFonts w:asciiTheme="minorHAnsi" w:hAnsiTheme="minorHAnsi" w:cstheme="minorHAnsi"/>
          <w:b/>
          <w:snapToGrid w:val="0"/>
          <w:sz w:val="20"/>
          <w:u w:val="single"/>
        </w:rPr>
      </w:pPr>
    </w:p>
    <w:p w14:paraId="6DEECE9D" w14:textId="33609D9F" w:rsidR="0036705B" w:rsidRPr="0036705B" w:rsidRDefault="0036705B" w:rsidP="0036705B">
      <w:pPr>
        <w:pStyle w:val="Heading3"/>
        <w:tabs>
          <w:tab w:val="left" w:pos="1080"/>
        </w:tabs>
        <w:spacing w:before="0" w:after="0"/>
        <w:ind w:left="540" w:hanging="540"/>
        <w:jc w:val="both"/>
        <w:rPr>
          <w:rFonts w:asciiTheme="minorHAnsi" w:hAnsiTheme="minorHAnsi" w:cstheme="minorHAnsi"/>
          <w:b w:val="0"/>
          <w:sz w:val="20"/>
          <w:szCs w:val="20"/>
        </w:rPr>
      </w:pPr>
      <w:r w:rsidRPr="0036705B">
        <w:rPr>
          <w:rFonts w:asciiTheme="minorHAnsi" w:hAnsiTheme="minorHAnsi" w:cstheme="minorHAnsi"/>
          <w:b w:val="0"/>
          <w:sz w:val="20"/>
          <w:szCs w:val="20"/>
        </w:rPr>
        <w:tab/>
        <w:t xml:space="preserve">Within ten (10) calendar days of receipt of each order, the contractor shall understand and agree that all supplies/products and/or services which do not comply with the specifications and/or </w:t>
      </w:r>
      <w:r w:rsidR="00B84AB3" w:rsidRPr="0036705B">
        <w:rPr>
          <w:rFonts w:asciiTheme="minorHAnsi" w:hAnsiTheme="minorHAnsi" w:cstheme="minorHAnsi"/>
          <w:b w:val="0"/>
          <w:sz w:val="20"/>
          <w:szCs w:val="20"/>
        </w:rPr>
        <w:t>requirements,</w:t>
      </w:r>
      <w:r w:rsidRPr="0036705B">
        <w:rPr>
          <w:rFonts w:asciiTheme="minorHAnsi" w:hAnsiTheme="minorHAnsi" w:cstheme="minorHAnsi"/>
          <w:b w:val="0"/>
          <w:sz w:val="20"/>
          <w:szCs w:val="20"/>
        </w:rPr>
        <w:t xml:space="preserve"> or which are otherwise unacceptable or defective may be rejected.  KCATA shall have the right to return any such rejected shipment at the contractor's expense for full credit or replacement and to specify a reasonable date (i.e., within five calendar days) by which replacements must be received.</w:t>
      </w:r>
    </w:p>
    <w:p w14:paraId="75A1D5DB" w14:textId="77777777" w:rsidR="0036705B" w:rsidRPr="0036705B" w:rsidRDefault="0036705B" w:rsidP="0034086C">
      <w:pPr>
        <w:tabs>
          <w:tab w:val="left" w:pos="540"/>
          <w:tab w:val="left" w:pos="1075"/>
          <w:tab w:val="left" w:pos="1620"/>
          <w:tab w:val="left" w:pos="2160"/>
          <w:tab w:val="left" w:pos="2700"/>
          <w:tab w:val="left" w:pos="3240"/>
        </w:tabs>
        <w:ind w:left="540" w:hanging="540"/>
        <w:jc w:val="both"/>
        <w:rPr>
          <w:rFonts w:asciiTheme="minorHAnsi" w:hAnsiTheme="minorHAnsi" w:cstheme="minorHAnsi"/>
          <w:b/>
          <w:sz w:val="20"/>
          <w:szCs w:val="20"/>
        </w:rPr>
      </w:pPr>
    </w:p>
    <w:p w14:paraId="592D2323" w14:textId="30A6E37B" w:rsidR="0034086C" w:rsidRPr="0036705B" w:rsidRDefault="00450E08" w:rsidP="0034086C">
      <w:pPr>
        <w:tabs>
          <w:tab w:val="left" w:pos="540"/>
          <w:tab w:val="left" w:pos="1075"/>
          <w:tab w:val="left" w:pos="1620"/>
          <w:tab w:val="left" w:pos="2160"/>
          <w:tab w:val="left" w:pos="2700"/>
          <w:tab w:val="left" w:pos="3240"/>
        </w:tabs>
        <w:ind w:left="540" w:hanging="540"/>
        <w:jc w:val="both"/>
        <w:rPr>
          <w:rFonts w:asciiTheme="minorHAnsi" w:hAnsiTheme="minorHAnsi" w:cstheme="minorHAnsi"/>
          <w:b/>
          <w:sz w:val="20"/>
          <w:szCs w:val="20"/>
        </w:rPr>
      </w:pPr>
      <w:r>
        <w:rPr>
          <w:rFonts w:asciiTheme="minorHAnsi" w:hAnsiTheme="minorHAnsi" w:cstheme="minorHAnsi"/>
          <w:b/>
          <w:sz w:val="20"/>
          <w:szCs w:val="20"/>
        </w:rPr>
        <w:t>8</w:t>
      </w:r>
      <w:proofErr w:type="gramStart"/>
      <w:r w:rsidR="0036705B" w:rsidRPr="0036705B">
        <w:rPr>
          <w:rFonts w:asciiTheme="minorHAnsi" w:hAnsiTheme="minorHAnsi" w:cstheme="minorHAnsi"/>
          <w:b/>
          <w:sz w:val="20"/>
          <w:szCs w:val="20"/>
        </w:rPr>
        <w:t>.</w:t>
      </w:r>
      <w:r w:rsidR="0036705B" w:rsidRPr="0036705B">
        <w:rPr>
          <w:rFonts w:asciiTheme="minorHAnsi" w:hAnsiTheme="minorHAnsi" w:cstheme="minorHAnsi"/>
          <w:b/>
          <w:sz w:val="20"/>
          <w:szCs w:val="20"/>
        </w:rPr>
        <w:tab/>
      </w:r>
      <w:r w:rsidR="00767C19" w:rsidRPr="0036705B">
        <w:rPr>
          <w:rFonts w:asciiTheme="minorHAnsi" w:hAnsiTheme="minorHAnsi" w:cstheme="minorHAnsi"/>
          <w:sz w:val="20"/>
          <w:szCs w:val="20"/>
        </w:rPr>
        <w:t xml:space="preserve"> </w:t>
      </w:r>
      <w:r w:rsidR="0034086C" w:rsidRPr="0036705B">
        <w:rPr>
          <w:rFonts w:asciiTheme="minorHAnsi" w:hAnsiTheme="minorHAnsi" w:cstheme="minorHAnsi"/>
          <w:b/>
          <w:sz w:val="20"/>
          <w:szCs w:val="20"/>
        </w:rPr>
        <w:t>Licenses</w:t>
      </w:r>
      <w:proofErr w:type="gramEnd"/>
      <w:r w:rsidR="0034086C" w:rsidRPr="0036705B">
        <w:rPr>
          <w:rFonts w:asciiTheme="minorHAnsi" w:hAnsiTheme="minorHAnsi" w:cstheme="minorHAnsi"/>
          <w:b/>
          <w:sz w:val="20"/>
          <w:szCs w:val="20"/>
        </w:rPr>
        <w:t xml:space="preserve"> and Permits.</w:t>
      </w:r>
    </w:p>
    <w:p w14:paraId="33A9DA0B" w14:textId="77777777" w:rsidR="0034086C" w:rsidRPr="0036705B" w:rsidRDefault="0034086C" w:rsidP="0034086C">
      <w:pPr>
        <w:tabs>
          <w:tab w:val="left" w:pos="540"/>
          <w:tab w:val="left" w:pos="1075"/>
          <w:tab w:val="left" w:pos="1620"/>
          <w:tab w:val="left" w:pos="2160"/>
          <w:tab w:val="left" w:pos="2700"/>
          <w:tab w:val="left" w:pos="3240"/>
        </w:tabs>
        <w:ind w:left="540" w:hanging="540"/>
        <w:jc w:val="both"/>
        <w:rPr>
          <w:rFonts w:asciiTheme="minorHAnsi" w:hAnsiTheme="minorHAnsi" w:cstheme="minorHAnsi"/>
          <w:sz w:val="20"/>
          <w:szCs w:val="20"/>
        </w:rPr>
      </w:pPr>
    </w:p>
    <w:p w14:paraId="161EBA28" w14:textId="77777777" w:rsidR="0034086C" w:rsidRPr="0036705B" w:rsidRDefault="0034086C" w:rsidP="0036705B">
      <w:pPr>
        <w:numPr>
          <w:ilvl w:val="2"/>
          <w:numId w:val="65"/>
        </w:numPr>
        <w:tabs>
          <w:tab w:val="left" w:pos="540"/>
          <w:tab w:val="left" w:pos="1075"/>
          <w:tab w:val="left" w:pos="1620"/>
          <w:tab w:val="left" w:pos="2160"/>
          <w:tab w:val="left" w:pos="2700"/>
          <w:tab w:val="left" w:pos="3240"/>
        </w:tabs>
        <w:ind w:left="1080" w:hanging="540"/>
        <w:jc w:val="both"/>
        <w:rPr>
          <w:rFonts w:asciiTheme="minorHAnsi" w:hAnsiTheme="minorHAnsi" w:cstheme="minorHAnsi"/>
          <w:sz w:val="20"/>
          <w:szCs w:val="20"/>
        </w:rPr>
      </w:pPr>
      <w:r w:rsidRPr="0036705B">
        <w:rPr>
          <w:rFonts w:asciiTheme="minorHAnsi" w:hAnsiTheme="minorHAnsi" w:cstheme="minorHAnsi"/>
          <w:sz w:val="20"/>
          <w:szCs w:val="20"/>
        </w:rPr>
        <w:t>The bidder shall, without additional expense to KCATA, be responsible for obtaining any necessary licenses and permits, and for complying with all federal, state, and municipal laws, codes, and regulations applicable to the providing of products, equipment or materials, or the performance of the work in this procurement.</w:t>
      </w:r>
    </w:p>
    <w:p w14:paraId="33D8420F" w14:textId="77777777" w:rsidR="0034086C" w:rsidRPr="0036705B" w:rsidRDefault="0034086C" w:rsidP="0038290A">
      <w:pPr>
        <w:tabs>
          <w:tab w:val="left" w:pos="540"/>
          <w:tab w:val="left" w:pos="1075"/>
          <w:tab w:val="left" w:pos="1620"/>
          <w:tab w:val="left" w:pos="2160"/>
          <w:tab w:val="left" w:pos="2700"/>
          <w:tab w:val="left" w:pos="3240"/>
        </w:tabs>
        <w:ind w:left="1080" w:hanging="540"/>
        <w:jc w:val="both"/>
        <w:rPr>
          <w:rFonts w:asciiTheme="minorHAnsi" w:hAnsiTheme="minorHAnsi" w:cstheme="minorHAnsi"/>
          <w:sz w:val="20"/>
          <w:szCs w:val="20"/>
        </w:rPr>
      </w:pPr>
    </w:p>
    <w:p w14:paraId="0A6B15C4" w14:textId="77777777" w:rsidR="0034086C" w:rsidRPr="0036705B" w:rsidRDefault="0034086C" w:rsidP="0036705B">
      <w:pPr>
        <w:numPr>
          <w:ilvl w:val="2"/>
          <w:numId w:val="65"/>
        </w:numPr>
        <w:tabs>
          <w:tab w:val="left" w:pos="540"/>
          <w:tab w:val="left" w:pos="1075"/>
          <w:tab w:val="left" w:pos="1620"/>
          <w:tab w:val="left" w:pos="2160"/>
          <w:tab w:val="left" w:pos="2700"/>
          <w:tab w:val="left" w:pos="3240"/>
        </w:tabs>
        <w:ind w:left="1080" w:hanging="540"/>
        <w:jc w:val="both"/>
        <w:rPr>
          <w:rFonts w:asciiTheme="minorHAnsi" w:hAnsiTheme="minorHAnsi" w:cstheme="minorHAnsi"/>
          <w:sz w:val="20"/>
          <w:szCs w:val="20"/>
        </w:rPr>
      </w:pPr>
      <w:r w:rsidRPr="0036705B">
        <w:rPr>
          <w:rFonts w:asciiTheme="minorHAnsi" w:hAnsiTheme="minorHAnsi" w:cstheme="minorHAnsi"/>
          <w:sz w:val="20"/>
          <w:szCs w:val="20"/>
        </w:rPr>
        <w:t>The Contractor shall comply with all applicable and current rules, regulations, and ordinances of any applicable federal, state, county or municipal governmental body or authority, including those as set forth by the Environmental Protection Agency (EPA), the Missouri Department of Natural Resources (MDNR), the Kansas Department of Health and Environment (KDHE), the FTA, the Department of Transportation (DOT), and the City of Kansas City, Missouri.</w:t>
      </w:r>
    </w:p>
    <w:p w14:paraId="2A2F0671" w14:textId="77777777" w:rsidR="00767C19" w:rsidRPr="0036705B" w:rsidRDefault="00767C19" w:rsidP="0034086C">
      <w:pPr>
        <w:pStyle w:val="NoSpacing"/>
        <w:tabs>
          <w:tab w:val="left" w:pos="540"/>
          <w:tab w:val="left" w:pos="900"/>
          <w:tab w:val="left" w:pos="1075"/>
          <w:tab w:val="left" w:pos="1440"/>
          <w:tab w:val="left" w:pos="1620"/>
          <w:tab w:val="left" w:pos="2160"/>
          <w:tab w:val="left" w:pos="2700"/>
          <w:tab w:val="left" w:pos="3240"/>
        </w:tabs>
        <w:spacing w:line="228" w:lineRule="auto"/>
        <w:ind w:left="540" w:hanging="540"/>
        <w:jc w:val="both"/>
        <w:rPr>
          <w:rFonts w:asciiTheme="minorHAnsi" w:hAnsiTheme="minorHAnsi" w:cstheme="minorHAnsi"/>
          <w:b/>
          <w:sz w:val="20"/>
          <w:szCs w:val="20"/>
        </w:rPr>
      </w:pPr>
    </w:p>
    <w:p w14:paraId="5EE0DB48" w14:textId="092226C1" w:rsidR="0036705B" w:rsidRPr="00277776" w:rsidRDefault="00450E08" w:rsidP="00277776">
      <w:pPr>
        <w:jc w:val="both"/>
        <w:rPr>
          <w:rFonts w:asciiTheme="minorHAnsi" w:hAnsiTheme="minorHAnsi" w:cstheme="minorHAnsi"/>
          <w:sz w:val="20"/>
        </w:rPr>
      </w:pPr>
      <w:r>
        <w:rPr>
          <w:rFonts w:asciiTheme="minorHAnsi" w:hAnsiTheme="minorHAnsi" w:cstheme="minorHAnsi"/>
          <w:b/>
          <w:sz w:val="20"/>
        </w:rPr>
        <w:t>9</w:t>
      </w:r>
      <w:r w:rsidR="00767C19" w:rsidRPr="00277776">
        <w:rPr>
          <w:rFonts w:asciiTheme="minorHAnsi" w:hAnsiTheme="minorHAnsi" w:cstheme="minorHAnsi"/>
          <w:b/>
          <w:sz w:val="20"/>
        </w:rPr>
        <w:t>.</w:t>
      </w:r>
      <w:r w:rsidR="00767C19" w:rsidRPr="00277776">
        <w:rPr>
          <w:rFonts w:asciiTheme="minorHAnsi" w:hAnsiTheme="minorHAnsi" w:cstheme="minorHAnsi"/>
          <w:b/>
          <w:sz w:val="20"/>
        </w:rPr>
        <w:tab/>
      </w:r>
      <w:r w:rsidR="0036705B" w:rsidRPr="00277776">
        <w:rPr>
          <w:rFonts w:asciiTheme="minorHAnsi" w:hAnsiTheme="minorHAnsi" w:cstheme="minorHAnsi"/>
          <w:b/>
          <w:sz w:val="20"/>
        </w:rPr>
        <w:t xml:space="preserve">Vendor Qualifications.    </w:t>
      </w:r>
      <w:r w:rsidR="0036705B" w:rsidRPr="00277776">
        <w:rPr>
          <w:rFonts w:asciiTheme="minorHAnsi" w:hAnsiTheme="minorHAnsi" w:cstheme="minorHAnsi"/>
          <w:sz w:val="20"/>
        </w:rPr>
        <w:t>The successful contractor shall have at a minimum the following qualifications:</w:t>
      </w:r>
    </w:p>
    <w:p w14:paraId="734935EA" w14:textId="77777777" w:rsidR="0036705B" w:rsidRPr="0036705B" w:rsidRDefault="0036705B" w:rsidP="0036705B">
      <w:pPr>
        <w:rPr>
          <w:rFonts w:asciiTheme="minorHAnsi" w:hAnsiTheme="minorHAnsi" w:cstheme="minorHAnsi"/>
          <w:sz w:val="20"/>
          <w:szCs w:val="20"/>
        </w:rPr>
      </w:pPr>
    </w:p>
    <w:p w14:paraId="5AA64D43" w14:textId="77777777" w:rsidR="0036705B" w:rsidRPr="0036705B" w:rsidRDefault="0036705B" w:rsidP="0036705B">
      <w:pPr>
        <w:pStyle w:val="ListParagraph"/>
        <w:widowControl/>
        <w:numPr>
          <w:ilvl w:val="2"/>
          <w:numId w:val="68"/>
        </w:numPr>
        <w:autoSpaceDE w:val="0"/>
        <w:autoSpaceDN w:val="0"/>
        <w:adjustRightInd w:val="0"/>
        <w:ind w:left="1080" w:hanging="540"/>
        <w:rPr>
          <w:rFonts w:asciiTheme="minorHAnsi" w:hAnsiTheme="minorHAnsi" w:cstheme="minorHAnsi"/>
          <w:sz w:val="20"/>
        </w:rPr>
      </w:pPr>
      <w:r w:rsidRPr="0036705B">
        <w:rPr>
          <w:rFonts w:asciiTheme="minorHAnsi" w:hAnsiTheme="minorHAnsi" w:cstheme="minorHAnsi"/>
          <w:sz w:val="20"/>
        </w:rPr>
        <w:t>License to do business in the state of Kansas and in the state of Missouri.</w:t>
      </w:r>
    </w:p>
    <w:p w14:paraId="38EEFBE6" w14:textId="77777777" w:rsidR="0036705B" w:rsidRPr="0036705B" w:rsidRDefault="0036705B" w:rsidP="0036705B">
      <w:pPr>
        <w:pStyle w:val="ListParagraph"/>
        <w:ind w:left="1080"/>
        <w:rPr>
          <w:rFonts w:asciiTheme="minorHAnsi" w:hAnsiTheme="minorHAnsi" w:cstheme="minorHAnsi"/>
          <w:sz w:val="20"/>
        </w:rPr>
      </w:pPr>
    </w:p>
    <w:p w14:paraId="43428A5C" w14:textId="77777777" w:rsidR="0036705B" w:rsidRPr="0036705B" w:rsidRDefault="0036705B" w:rsidP="0036705B">
      <w:pPr>
        <w:pStyle w:val="ListParagraph"/>
        <w:widowControl/>
        <w:numPr>
          <w:ilvl w:val="2"/>
          <w:numId w:val="68"/>
        </w:numPr>
        <w:autoSpaceDE w:val="0"/>
        <w:autoSpaceDN w:val="0"/>
        <w:adjustRightInd w:val="0"/>
        <w:ind w:left="1080" w:hanging="540"/>
        <w:rPr>
          <w:rFonts w:asciiTheme="minorHAnsi" w:hAnsiTheme="minorHAnsi" w:cstheme="minorHAnsi"/>
          <w:sz w:val="20"/>
        </w:rPr>
      </w:pPr>
      <w:r w:rsidRPr="0036705B">
        <w:rPr>
          <w:rFonts w:asciiTheme="minorHAnsi" w:hAnsiTheme="minorHAnsi" w:cstheme="minorHAnsi"/>
          <w:sz w:val="20"/>
        </w:rPr>
        <w:t>Registered as a vendor with KCATA.</w:t>
      </w:r>
    </w:p>
    <w:p w14:paraId="6AC2C329" w14:textId="77777777" w:rsidR="0036705B" w:rsidRPr="0036705B" w:rsidRDefault="0036705B" w:rsidP="0036705B">
      <w:pPr>
        <w:rPr>
          <w:rFonts w:asciiTheme="minorHAnsi" w:hAnsiTheme="minorHAnsi" w:cstheme="minorHAnsi"/>
          <w:sz w:val="20"/>
          <w:szCs w:val="20"/>
        </w:rPr>
      </w:pPr>
    </w:p>
    <w:p w14:paraId="4C9B73ED" w14:textId="7ED7F9DB" w:rsidR="0036705B" w:rsidRDefault="0036705B" w:rsidP="00035AC1">
      <w:pPr>
        <w:pStyle w:val="ListParagraph"/>
        <w:widowControl/>
        <w:numPr>
          <w:ilvl w:val="2"/>
          <w:numId w:val="68"/>
        </w:numPr>
        <w:autoSpaceDE w:val="0"/>
        <w:autoSpaceDN w:val="0"/>
        <w:adjustRightInd w:val="0"/>
        <w:ind w:left="1080" w:hanging="540"/>
        <w:rPr>
          <w:rFonts w:asciiTheme="minorHAnsi" w:hAnsiTheme="minorHAnsi" w:cstheme="minorHAnsi"/>
          <w:sz w:val="20"/>
        </w:rPr>
      </w:pPr>
      <w:r w:rsidRPr="0036705B">
        <w:rPr>
          <w:rFonts w:asciiTheme="minorHAnsi" w:hAnsiTheme="minorHAnsi" w:cstheme="minorHAnsi"/>
          <w:sz w:val="20"/>
        </w:rPr>
        <w:t>Fully Insured and capable of providing valid certificate of insurance for term of contract in accordance with KCATA’s terms and conditions. See KCATA’s Sample Contract/Terms and Conditions</w:t>
      </w:r>
    </w:p>
    <w:p w14:paraId="64A7D3B9" w14:textId="77777777" w:rsidR="00035AC1" w:rsidRPr="00035AC1" w:rsidRDefault="00035AC1" w:rsidP="00035AC1">
      <w:pPr>
        <w:pStyle w:val="ListParagraph"/>
        <w:rPr>
          <w:rFonts w:asciiTheme="minorHAnsi" w:hAnsiTheme="minorHAnsi" w:cstheme="minorHAnsi"/>
          <w:sz w:val="20"/>
        </w:rPr>
      </w:pPr>
    </w:p>
    <w:p w14:paraId="4BC877C6" w14:textId="77777777" w:rsidR="00035AC1" w:rsidRPr="00035AC1" w:rsidRDefault="00035AC1" w:rsidP="00035AC1">
      <w:pPr>
        <w:pStyle w:val="ListParagraph"/>
        <w:widowControl/>
        <w:autoSpaceDE w:val="0"/>
        <w:autoSpaceDN w:val="0"/>
        <w:adjustRightInd w:val="0"/>
        <w:ind w:left="1080"/>
        <w:rPr>
          <w:rFonts w:asciiTheme="minorHAnsi" w:hAnsiTheme="minorHAnsi" w:cstheme="minorHAnsi"/>
          <w:sz w:val="20"/>
        </w:rPr>
      </w:pPr>
    </w:p>
    <w:p w14:paraId="5F262CA3" w14:textId="77777777" w:rsidR="0036705B" w:rsidRPr="0036705B" w:rsidRDefault="0036705B" w:rsidP="0034086C">
      <w:pPr>
        <w:tabs>
          <w:tab w:val="left" w:pos="540"/>
          <w:tab w:val="left" w:pos="900"/>
          <w:tab w:val="left" w:pos="1075"/>
          <w:tab w:val="left" w:pos="1440"/>
          <w:tab w:val="left" w:pos="1620"/>
          <w:tab w:val="left" w:pos="2160"/>
          <w:tab w:val="left" w:pos="2700"/>
          <w:tab w:val="left" w:pos="3240"/>
        </w:tabs>
        <w:spacing w:line="228" w:lineRule="auto"/>
        <w:ind w:left="540" w:hanging="540"/>
        <w:jc w:val="both"/>
        <w:rPr>
          <w:rFonts w:asciiTheme="minorHAnsi" w:hAnsiTheme="minorHAnsi" w:cstheme="minorHAnsi"/>
          <w:b/>
          <w:sz w:val="20"/>
          <w:szCs w:val="20"/>
        </w:rPr>
      </w:pPr>
    </w:p>
    <w:p w14:paraId="7022A372" w14:textId="65776BF8" w:rsidR="00685691" w:rsidRPr="0036705B" w:rsidRDefault="00277776" w:rsidP="0034086C">
      <w:pPr>
        <w:tabs>
          <w:tab w:val="left" w:pos="540"/>
          <w:tab w:val="left" w:pos="900"/>
          <w:tab w:val="left" w:pos="1075"/>
          <w:tab w:val="left" w:pos="1440"/>
          <w:tab w:val="left" w:pos="1620"/>
          <w:tab w:val="left" w:pos="2160"/>
          <w:tab w:val="left" w:pos="2700"/>
          <w:tab w:val="left" w:pos="3240"/>
        </w:tabs>
        <w:spacing w:line="228" w:lineRule="auto"/>
        <w:ind w:left="540" w:hanging="540"/>
        <w:jc w:val="both"/>
        <w:rPr>
          <w:rFonts w:asciiTheme="minorHAnsi" w:hAnsiTheme="minorHAnsi" w:cstheme="minorHAnsi"/>
          <w:sz w:val="20"/>
          <w:szCs w:val="20"/>
        </w:rPr>
      </w:pPr>
      <w:r>
        <w:rPr>
          <w:rFonts w:asciiTheme="minorHAnsi" w:hAnsiTheme="minorHAnsi" w:cstheme="minorHAnsi"/>
          <w:b/>
          <w:sz w:val="20"/>
          <w:szCs w:val="20"/>
        </w:rPr>
        <w:t>1</w:t>
      </w:r>
      <w:r w:rsidR="00450E08">
        <w:rPr>
          <w:rFonts w:asciiTheme="minorHAnsi" w:hAnsiTheme="minorHAnsi" w:cstheme="minorHAnsi"/>
          <w:b/>
          <w:sz w:val="20"/>
          <w:szCs w:val="20"/>
        </w:rPr>
        <w:t>0</w:t>
      </w:r>
      <w:r>
        <w:rPr>
          <w:rFonts w:asciiTheme="minorHAnsi" w:hAnsiTheme="minorHAnsi" w:cstheme="minorHAnsi"/>
          <w:b/>
          <w:sz w:val="20"/>
          <w:szCs w:val="20"/>
        </w:rPr>
        <w:t>.</w:t>
      </w:r>
      <w:r>
        <w:rPr>
          <w:rFonts w:asciiTheme="minorHAnsi" w:hAnsiTheme="minorHAnsi" w:cstheme="minorHAnsi"/>
          <w:b/>
          <w:sz w:val="20"/>
          <w:szCs w:val="20"/>
        </w:rPr>
        <w:tab/>
      </w:r>
      <w:r w:rsidR="00685691" w:rsidRPr="0036705B">
        <w:rPr>
          <w:rFonts w:asciiTheme="minorHAnsi" w:hAnsiTheme="minorHAnsi" w:cstheme="minorHAnsi"/>
          <w:b/>
          <w:sz w:val="20"/>
          <w:szCs w:val="20"/>
        </w:rPr>
        <w:t>Award and Purchase Order or Contract</w:t>
      </w:r>
      <w:r w:rsidR="00685691" w:rsidRPr="0036705B">
        <w:rPr>
          <w:rFonts w:asciiTheme="minorHAnsi" w:hAnsiTheme="minorHAnsi" w:cstheme="minorHAnsi"/>
          <w:sz w:val="20"/>
          <w:szCs w:val="20"/>
        </w:rPr>
        <w:t xml:space="preserve">. </w:t>
      </w:r>
    </w:p>
    <w:p w14:paraId="7BE5500F" w14:textId="77777777" w:rsidR="00685691" w:rsidRPr="0036705B" w:rsidRDefault="00685691" w:rsidP="0034086C">
      <w:pPr>
        <w:widowControl w:val="0"/>
        <w:tabs>
          <w:tab w:val="left" w:pos="540"/>
          <w:tab w:val="left" w:pos="900"/>
          <w:tab w:val="left" w:pos="1075"/>
          <w:tab w:val="left" w:pos="1440"/>
          <w:tab w:val="left" w:pos="1620"/>
          <w:tab w:val="left" w:pos="2160"/>
          <w:tab w:val="left" w:pos="2700"/>
          <w:tab w:val="left" w:pos="3240"/>
        </w:tabs>
        <w:spacing w:line="228" w:lineRule="auto"/>
        <w:ind w:left="540" w:hanging="540"/>
        <w:jc w:val="both"/>
        <w:rPr>
          <w:rFonts w:asciiTheme="minorHAnsi" w:hAnsiTheme="minorHAnsi" w:cstheme="minorHAnsi"/>
          <w:sz w:val="20"/>
          <w:szCs w:val="20"/>
        </w:rPr>
      </w:pPr>
    </w:p>
    <w:p w14:paraId="2195EE3D" w14:textId="77777777" w:rsidR="00DF13AA" w:rsidRPr="0036705B" w:rsidRDefault="00DF13AA" w:rsidP="0036705B">
      <w:pPr>
        <w:pStyle w:val="ListParagraph"/>
        <w:numPr>
          <w:ilvl w:val="0"/>
          <w:numId w:val="30"/>
        </w:numPr>
        <w:tabs>
          <w:tab w:val="left" w:pos="540"/>
          <w:tab w:val="left" w:pos="1075"/>
          <w:tab w:val="left" w:pos="1620"/>
          <w:tab w:val="left" w:pos="2160"/>
          <w:tab w:val="left" w:pos="2700"/>
          <w:tab w:val="left" w:pos="3240"/>
        </w:tabs>
        <w:spacing w:line="228" w:lineRule="auto"/>
        <w:ind w:left="1080" w:hanging="540"/>
        <w:jc w:val="both"/>
        <w:rPr>
          <w:rFonts w:asciiTheme="minorHAnsi" w:hAnsiTheme="minorHAnsi" w:cstheme="minorHAnsi"/>
          <w:snapToGrid w:val="0"/>
          <w:sz w:val="20"/>
        </w:rPr>
      </w:pPr>
      <w:r w:rsidRPr="0036705B">
        <w:rPr>
          <w:rFonts w:asciiTheme="minorHAnsi" w:hAnsiTheme="minorHAnsi" w:cstheme="minorHAnsi"/>
          <w:sz w:val="20"/>
        </w:rPr>
        <w:t>The Contractor will be responsible for providing all services, equipment, facilities, and functions which are necessary for the safe, reliable, efficient, and well-managed operation of the program, within the general parameters described in this RFQ, and consistent with established industry practices, regardless of whether those services, equipment, facilities, and functions are specifically mentioned in this RFQ or not.  The bidder should clearly identify any omissions to the requirements set forth in the RFQ.</w:t>
      </w:r>
    </w:p>
    <w:p w14:paraId="78F04878" w14:textId="77777777" w:rsidR="00DF13AA" w:rsidRPr="0036705B" w:rsidRDefault="00DF13AA" w:rsidP="0038290A">
      <w:pPr>
        <w:pStyle w:val="ListParagraph"/>
        <w:tabs>
          <w:tab w:val="left" w:pos="540"/>
          <w:tab w:val="left" w:pos="900"/>
          <w:tab w:val="left" w:pos="1075"/>
          <w:tab w:val="left" w:pos="1440"/>
          <w:tab w:val="left" w:pos="1620"/>
          <w:tab w:val="left" w:pos="2160"/>
          <w:tab w:val="left" w:pos="2700"/>
          <w:tab w:val="left" w:pos="3240"/>
        </w:tabs>
        <w:ind w:left="1080" w:hanging="540"/>
        <w:jc w:val="both"/>
        <w:rPr>
          <w:rFonts w:asciiTheme="minorHAnsi" w:hAnsiTheme="minorHAnsi" w:cstheme="minorHAnsi"/>
          <w:sz w:val="20"/>
        </w:rPr>
      </w:pPr>
    </w:p>
    <w:p w14:paraId="52853714" w14:textId="3F4C9B58" w:rsidR="00DF13AA" w:rsidRPr="0036705B" w:rsidRDefault="006C07BA" w:rsidP="0036705B">
      <w:pPr>
        <w:pStyle w:val="ListParagraph"/>
        <w:numPr>
          <w:ilvl w:val="0"/>
          <w:numId w:val="30"/>
        </w:numPr>
        <w:tabs>
          <w:tab w:val="left" w:pos="1075"/>
          <w:tab w:val="left" w:pos="1440"/>
          <w:tab w:val="left" w:pos="1620"/>
          <w:tab w:val="left" w:pos="2160"/>
          <w:tab w:val="left" w:pos="2700"/>
          <w:tab w:val="left" w:pos="3240"/>
        </w:tabs>
        <w:ind w:left="1080" w:hanging="540"/>
        <w:jc w:val="both"/>
        <w:rPr>
          <w:rFonts w:asciiTheme="minorHAnsi" w:hAnsiTheme="minorHAnsi" w:cstheme="minorHAnsi"/>
          <w:sz w:val="20"/>
        </w:rPr>
      </w:pPr>
      <w:r w:rsidRPr="0036705B">
        <w:rPr>
          <w:rFonts w:asciiTheme="minorHAnsi" w:hAnsiTheme="minorHAnsi" w:cstheme="minorHAnsi"/>
          <w:sz w:val="20"/>
        </w:rPr>
        <w:t>Award, if any, will be made on the basis of the lowest responsive bidder complying with all the conditions of the quotation, specifications, and instructions</w:t>
      </w:r>
      <w:r w:rsidR="00DF13AA" w:rsidRPr="0036705B">
        <w:rPr>
          <w:rFonts w:asciiTheme="minorHAnsi" w:hAnsiTheme="minorHAnsi" w:cstheme="minorHAnsi"/>
          <w:sz w:val="20"/>
        </w:rPr>
        <w:t xml:space="preserve"> and is determined to be technically responsible to perform as required</w:t>
      </w:r>
      <w:r w:rsidRPr="0036705B">
        <w:rPr>
          <w:rFonts w:asciiTheme="minorHAnsi" w:hAnsiTheme="minorHAnsi" w:cstheme="minorHAnsi"/>
          <w:sz w:val="20"/>
        </w:rPr>
        <w:t xml:space="preserve">. </w:t>
      </w:r>
      <w:r w:rsidR="00DF13AA" w:rsidRPr="0036705B">
        <w:rPr>
          <w:rFonts w:asciiTheme="minorHAnsi" w:hAnsiTheme="minorHAnsi" w:cstheme="minorHAnsi"/>
          <w:sz w:val="20"/>
        </w:rPr>
        <w:t xml:space="preserve"> </w:t>
      </w:r>
      <w:r w:rsidR="00DF13AA" w:rsidRPr="0036705B">
        <w:rPr>
          <w:rFonts w:asciiTheme="minorHAnsi" w:hAnsiTheme="minorHAnsi" w:cstheme="minorHAnsi"/>
          <w:b/>
          <w:sz w:val="20"/>
        </w:rPr>
        <w:t>Conditional bids and any bid taking exception to these instructions or conditions, to the contract conditions or specifications, or to other contract requirements may be considered non-responsive and may be rejected</w:t>
      </w:r>
      <w:r w:rsidR="00DF13AA" w:rsidRPr="0036705B">
        <w:rPr>
          <w:rFonts w:asciiTheme="minorHAnsi" w:hAnsiTheme="minorHAnsi" w:cstheme="minorHAnsi"/>
          <w:sz w:val="20"/>
        </w:rPr>
        <w:t>.</w:t>
      </w:r>
    </w:p>
    <w:p w14:paraId="7AB218DD" w14:textId="77777777" w:rsidR="00DF13AA" w:rsidRPr="0036705B" w:rsidRDefault="00DF13AA" w:rsidP="0038290A">
      <w:pPr>
        <w:pStyle w:val="ListParagraph"/>
        <w:tabs>
          <w:tab w:val="left" w:pos="540"/>
          <w:tab w:val="left" w:pos="900"/>
          <w:tab w:val="left" w:pos="1075"/>
          <w:tab w:val="left" w:pos="1440"/>
          <w:tab w:val="left" w:pos="1620"/>
          <w:tab w:val="left" w:pos="2160"/>
          <w:tab w:val="left" w:pos="2700"/>
          <w:tab w:val="left" w:pos="3240"/>
        </w:tabs>
        <w:ind w:left="1080" w:hanging="540"/>
        <w:jc w:val="both"/>
        <w:rPr>
          <w:rFonts w:asciiTheme="minorHAnsi" w:hAnsiTheme="minorHAnsi" w:cstheme="minorHAnsi"/>
          <w:sz w:val="20"/>
        </w:rPr>
      </w:pPr>
    </w:p>
    <w:p w14:paraId="5042DF77" w14:textId="3811164C" w:rsidR="0034086C" w:rsidRPr="0036705B" w:rsidRDefault="0034086C" w:rsidP="0036705B">
      <w:pPr>
        <w:pStyle w:val="ListParagraph"/>
        <w:numPr>
          <w:ilvl w:val="0"/>
          <w:numId w:val="30"/>
        </w:numPr>
        <w:tabs>
          <w:tab w:val="left" w:pos="540"/>
          <w:tab w:val="left" w:pos="1075"/>
          <w:tab w:val="left" w:pos="1440"/>
          <w:tab w:val="left" w:pos="1620"/>
          <w:tab w:val="left" w:pos="2160"/>
          <w:tab w:val="left" w:pos="2700"/>
          <w:tab w:val="left" w:pos="3240"/>
        </w:tabs>
        <w:spacing w:line="228" w:lineRule="auto"/>
        <w:ind w:left="1080" w:hanging="540"/>
        <w:jc w:val="both"/>
        <w:rPr>
          <w:rFonts w:asciiTheme="minorHAnsi" w:hAnsiTheme="minorHAnsi" w:cstheme="minorHAnsi"/>
          <w:sz w:val="20"/>
        </w:rPr>
      </w:pPr>
      <w:r w:rsidRPr="0036705B">
        <w:rPr>
          <w:rFonts w:asciiTheme="minorHAnsi" w:hAnsiTheme="minorHAnsi" w:cstheme="minorHAnsi"/>
          <w:sz w:val="20"/>
        </w:rPr>
        <w:t xml:space="preserve">Upon acceptance and award of a bid by KCATA, a contract (see Attachment C, “Terms and Conditions”) shall be issued thereon.  The purchase order or contract shall be considered as </w:t>
      </w:r>
      <w:r w:rsidR="00B84AB3">
        <w:rPr>
          <w:rFonts w:asciiTheme="minorHAnsi" w:hAnsiTheme="minorHAnsi" w:cstheme="minorHAnsi"/>
          <w:sz w:val="20"/>
        </w:rPr>
        <w:t>b</w:t>
      </w:r>
      <w:r w:rsidRPr="0036705B">
        <w:rPr>
          <w:rFonts w:asciiTheme="minorHAnsi" w:hAnsiTheme="minorHAnsi" w:cstheme="minorHAnsi"/>
          <w:sz w:val="20"/>
        </w:rPr>
        <w:t xml:space="preserve"> in Kansas City, Missouri, and the construction and enforcement of it shall be in accordance with the laws of the State of Missouri except those pertaining to conflicts of law.</w:t>
      </w:r>
    </w:p>
    <w:p w14:paraId="1A0816B3" w14:textId="77777777" w:rsidR="0034086C" w:rsidRPr="0036705B" w:rsidRDefault="0034086C" w:rsidP="0034086C">
      <w:pPr>
        <w:pStyle w:val="ListParagraph"/>
        <w:tabs>
          <w:tab w:val="left" w:pos="540"/>
          <w:tab w:val="left" w:pos="900"/>
          <w:tab w:val="left" w:pos="1075"/>
          <w:tab w:val="left" w:pos="1440"/>
          <w:tab w:val="left" w:pos="1620"/>
          <w:tab w:val="left" w:pos="2160"/>
          <w:tab w:val="left" w:pos="2700"/>
          <w:tab w:val="left" w:pos="3240"/>
        </w:tabs>
        <w:spacing w:line="228" w:lineRule="auto"/>
        <w:ind w:left="540" w:hanging="540"/>
        <w:jc w:val="both"/>
        <w:rPr>
          <w:rFonts w:asciiTheme="minorHAnsi" w:hAnsiTheme="minorHAnsi" w:cstheme="minorHAnsi"/>
          <w:sz w:val="20"/>
        </w:rPr>
      </w:pPr>
    </w:p>
    <w:p w14:paraId="4A1FF67D" w14:textId="56009F88" w:rsidR="006C07BA" w:rsidRPr="0036705B" w:rsidRDefault="00DF13AA" w:rsidP="0036705B">
      <w:pPr>
        <w:pStyle w:val="ListParagraph"/>
        <w:numPr>
          <w:ilvl w:val="0"/>
          <w:numId w:val="30"/>
        </w:numPr>
        <w:tabs>
          <w:tab w:val="left" w:pos="540"/>
          <w:tab w:val="left" w:pos="1075"/>
          <w:tab w:val="left" w:pos="1620"/>
          <w:tab w:val="left" w:pos="2160"/>
          <w:tab w:val="left" w:pos="2700"/>
          <w:tab w:val="left" w:pos="3240"/>
        </w:tabs>
        <w:spacing w:line="228" w:lineRule="auto"/>
        <w:ind w:left="1080" w:hanging="540"/>
        <w:jc w:val="both"/>
        <w:rPr>
          <w:rFonts w:asciiTheme="minorHAnsi" w:hAnsiTheme="minorHAnsi" w:cstheme="minorHAnsi"/>
          <w:sz w:val="20"/>
        </w:rPr>
      </w:pPr>
      <w:r w:rsidRPr="00680ADD">
        <w:rPr>
          <w:rFonts w:asciiTheme="minorHAnsi" w:hAnsiTheme="minorHAnsi" w:cstheme="minorHAnsi"/>
          <w:sz w:val="20"/>
        </w:rPr>
        <w:t xml:space="preserve">KCATA contemplates award of a firm fixed price contract.  </w:t>
      </w:r>
      <w:r w:rsidRPr="00680ADD">
        <w:rPr>
          <w:rFonts w:asciiTheme="minorHAnsi" w:hAnsiTheme="minorHAnsi" w:cstheme="minorHAnsi"/>
          <w:snapToGrid w:val="0"/>
          <w:sz w:val="20"/>
        </w:rPr>
        <w:t>The term of this agreement shall be for a period of three (3) years from date of contract award. A</w:t>
      </w:r>
      <w:r w:rsidR="006C07BA" w:rsidRPr="00680ADD">
        <w:rPr>
          <w:rFonts w:asciiTheme="minorHAnsi" w:hAnsiTheme="minorHAnsi" w:cstheme="minorHAnsi"/>
          <w:sz w:val="20"/>
        </w:rPr>
        <w:t>ny</w:t>
      </w:r>
      <w:r w:rsidR="006C07BA" w:rsidRPr="0036705B">
        <w:rPr>
          <w:rFonts w:asciiTheme="minorHAnsi" w:hAnsiTheme="minorHAnsi" w:cstheme="minorHAnsi"/>
          <w:sz w:val="20"/>
        </w:rPr>
        <w:t xml:space="preserve"> such award will be made within 120 days after receipt of the quote.</w:t>
      </w:r>
    </w:p>
    <w:p w14:paraId="6E2BEC1C" w14:textId="77777777" w:rsidR="006C07BA" w:rsidRPr="0036705B" w:rsidRDefault="006C07BA" w:rsidP="0038290A">
      <w:pPr>
        <w:pStyle w:val="ListParagraph"/>
        <w:tabs>
          <w:tab w:val="left" w:pos="540"/>
          <w:tab w:val="left" w:pos="900"/>
          <w:tab w:val="left" w:pos="1075"/>
          <w:tab w:val="left" w:pos="1440"/>
          <w:tab w:val="left" w:pos="1620"/>
          <w:tab w:val="left" w:pos="2160"/>
          <w:tab w:val="left" w:pos="2700"/>
          <w:tab w:val="left" w:pos="3240"/>
        </w:tabs>
        <w:spacing w:line="228" w:lineRule="auto"/>
        <w:ind w:left="1080" w:hanging="540"/>
        <w:jc w:val="both"/>
        <w:rPr>
          <w:rFonts w:asciiTheme="minorHAnsi" w:hAnsiTheme="minorHAnsi" w:cstheme="minorHAnsi"/>
          <w:sz w:val="20"/>
        </w:rPr>
      </w:pPr>
    </w:p>
    <w:p w14:paraId="79BCDDC5" w14:textId="77777777" w:rsidR="00685691" w:rsidRPr="0036705B" w:rsidRDefault="00685691" w:rsidP="0036705B">
      <w:pPr>
        <w:pStyle w:val="ListParagraph"/>
        <w:numPr>
          <w:ilvl w:val="0"/>
          <w:numId w:val="30"/>
        </w:numPr>
        <w:tabs>
          <w:tab w:val="left" w:pos="540"/>
          <w:tab w:val="left" w:pos="1075"/>
          <w:tab w:val="left" w:pos="1440"/>
          <w:tab w:val="left" w:pos="1620"/>
          <w:tab w:val="left" w:pos="2160"/>
          <w:tab w:val="left" w:pos="2700"/>
          <w:tab w:val="left" w:pos="3240"/>
        </w:tabs>
        <w:spacing w:line="228" w:lineRule="auto"/>
        <w:ind w:left="1080" w:hanging="540"/>
        <w:jc w:val="both"/>
        <w:rPr>
          <w:rFonts w:asciiTheme="minorHAnsi" w:hAnsiTheme="minorHAnsi" w:cstheme="minorHAnsi"/>
          <w:sz w:val="20"/>
        </w:rPr>
      </w:pPr>
      <w:r w:rsidRPr="0036705B">
        <w:rPr>
          <w:rFonts w:asciiTheme="minorHAnsi" w:hAnsiTheme="minorHAnsi" w:cstheme="minorHAnsi"/>
          <w:sz w:val="20"/>
        </w:rPr>
        <w:t>Factors such as discounts, transportation costs and life cycle costs will be considered in determining which bid is lowest in price.</w:t>
      </w:r>
    </w:p>
    <w:p w14:paraId="5D94DAC1" w14:textId="77777777" w:rsidR="00685691" w:rsidRPr="0036705B" w:rsidRDefault="00685691" w:rsidP="0038290A">
      <w:pPr>
        <w:tabs>
          <w:tab w:val="left" w:pos="540"/>
          <w:tab w:val="left" w:pos="900"/>
          <w:tab w:val="left" w:pos="1075"/>
          <w:tab w:val="left" w:pos="1440"/>
          <w:tab w:val="left" w:pos="1620"/>
          <w:tab w:val="left" w:pos="2160"/>
          <w:tab w:val="left" w:pos="2700"/>
          <w:tab w:val="left" w:pos="3240"/>
        </w:tabs>
        <w:spacing w:line="228" w:lineRule="auto"/>
        <w:ind w:left="1080" w:hanging="540"/>
        <w:jc w:val="both"/>
        <w:rPr>
          <w:rFonts w:asciiTheme="minorHAnsi" w:hAnsiTheme="minorHAnsi" w:cstheme="minorHAnsi"/>
          <w:sz w:val="20"/>
          <w:szCs w:val="20"/>
        </w:rPr>
      </w:pPr>
    </w:p>
    <w:p w14:paraId="16A4E490" w14:textId="5FD2FF6F" w:rsidR="0034086C" w:rsidRPr="0036705B" w:rsidRDefault="0034086C" w:rsidP="0036705B">
      <w:pPr>
        <w:pStyle w:val="ListParagraph"/>
        <w:numPr>
          <w:ilvl w:val="0"/>
          <w:numId w:val="30"/>
        </w:numPr>
        <w:tabs>
          <w:tab w:val="left" w:pos="540"/>
          <w:tab w:val="left" w:pos="1075"/>
          <w:tab w:val="left" w:pos="1440"/>
          <w:tab w:val="left" w:pos="1620"/>
          <w:tab w:val="left" w:pos="2160"/>
          <w:tab w:val="left" w:pos="2700"/>
          <w:tab w:val="left" w:pos="3240"/>
        </w:tabs>
        <w:spacing w:line="228" w:lineRule="auto"/>
        <w:ind w:left="1080" w:hanging="540"/>
        <w:jc w:val="both"/>
        <w:rPr>
          <w:rFonts w:asciiTheme="minorHAnsi" w:hAnsiTheme="minorHAnsi" w:cstheme="minorHAnsi"/>
          <w:sz w:val="20"/>
        </w:rPr>
      </w:pPr>
      <w:r w:rsidRPr="0036705B">
        <w:rPr>
          <w:rFonts w:asciiTheme="minorHAnsi" w:hAnsiTheme="minorHAnsi" w:cstheme="minorHAnsi"/>
          <w:sz w:val="20"/>
        </w:rPr>
        <w:t xml:space="preserve">KCATA shall have the right to make awards by item, group of items, </w:t>
      </w:r>
      <w:r w:rsidR="00B84AB3" w:rsidRPr="0036705B">
        <w:rPr>
          <w:rFonts w:asciiTheme="minorHAnsi" w:hAnsiTheme="minorHAnsi" w:cstheme="minorHAnsi"/>
          <w:sz w:val="20"/>
        </w:rPr>
        <w:t>or on</w:t>
      </w:r>
      <w:r w:rsidRPr="0036705B">
        <w:rPr>
          <w:rFonts w:asciiTheme="minorHAnsi" w:hAnsiTheme="minorHAnsi" w:cstheme="minorHAnsi"/>
          <w:sz w:val="20"/>
        </w:rPr>
        <w:t xml:space="preserve"> an all or none basis.  KCATA may make awards to multiple vendors.  The grouping of items and/or multiple vendor awards shall be determined by KCATA based upon factors such as item similarity, location, administrative efficiency, or other considerations in the best interest of KCATA for purchases of the product items described in the Pricing Table stated in Attachment B to a responsive and responsible bidder(s) whose bid response conforms to this RFQ and is the lowest in price.  </w:t>
      </w:r>
    </w:p>
    <w:p w14:paraId="314DA582" w14:textId="77777777" w:rsidR="0038290A" w:rsidRPr="0036705B" w:rsidRDefault="0038290A" w:rsidP="0034086C">
      <w:pPr>
        <w:tabs>
          <w:tab w:val="left" w:pos="540"/>
          <w:tab w:val="left" w:pos="900"/>
          <w:tab w:val="left" w:pos="1075"/>
          <w:tab w:val="left" w:pos="1440"/>
          <w:tab w:val="left" w:pos="1620"/>
          <w:tab w:val="left" w:pos="2160"/>
          <w:tab w:val="left" w:pos="2700"/>
          <w:tab w:val="left" w:pos="3240"/>
        </w:tabs>
        <w:spacing w:line="228" w:lineRule="auto"/>
        <w:ind w:left="540" w:hanging="540"/>
        <w:jc w:val="both"/>
        <w:rPr>
          <w:rFonts w:asciiTheme="minorHAnsi" w:hAnsiTheme="minorHAnsi" w:cstheme="minorHAnsi"/>
          <w:b/>
          <w:sz w:val="20"/>
          <w:szCs w:val="20"/>
          <w:u w:val="single"/>
        </w:rPr>
      </w:pPr>
    </w:p>
    <w:p w14:paraId="3E1BCB91" w14:textId="170D88C5" w:rsidR="0034086C" w:rsidRPr="0034086C" w:rsidRDefault="0038290A" w:rsidP="0038290A">
      <w:pPr>
        <w:tabs>
          <w:tab w:val="left" w:pos="540"/>
          <w:tab w:val="left" w:pos="1075"/>
          <w:tab w:val="left" w:pos="1260"/>
          <w:tab w:val="left" w:pos="1620"/>
          <w:tab w:val="left" w:pos="2160"/>
          <w:tab w:val="left" w:pos="2700"/>
          <w:tab w:val="left" w:pos="3240"/>
        </w:tabs>
        <w:ind w:left="540" w:hanging="540"/>
        <w:jc w:val="both"/>
        <w:rPr>
          <w:rFonts w:asciiTheme="minorHAnsi" w:hAnsiTheme="minorHAnsi" w:cstheme="minorHAnsi"/>
          <w:sz w:val="20"/>
          <w:szCs w:val="20"/>
        </w:rPr>
      </w:pPr>
      <w:bookmarkStart w:id="1" w:name="_Hlk92874941"/>
      <w:r>
        <w:rPr>
          <w:rFonts w:asciiTheme="minorHAnsi" w:hAnsiTheme="minorHAnsi" w:cstheme="minorHAnsi"/>
          <w:b/>
          <w:sz w:val="20"/>
          <w:szCs w:val="20"/>
        </w:rPr>
        <w:t>1</w:t>
      </w:r>
      <w:r w:rsidR="00450E08">
        <w:rPr>
          <w:rFonts w:asciiTheme="minorHAnsi" w:hAnsiTheme="minorHAnsi" w:cstheme="minorHAnsi"/>
          <w:b/>
          <w:sz w:val="20"/>
          <w:szCs w:val="20"/>
        </w:rPr>
        <w:t>1</w:t>
      </w:r>
      <w:r>
        <w:rPr>
          <w:rFonts w:asciiTheme="minorHAnsi" w:hAnsiTheme="minorHAnsi" w:cstheme="minorHAnsi"/>
          <w:b/>
          <w:sz w:val="20"/>
          <w:szCs w:val="20"/>
        </w:rPr>
        <w:t>.</w:t>
      </w:r>
      <w:r>
        <w:rPr>
          <w:rFonts w:asciiTheme="minorHAnsi" w:hAnsiTheme="minorHAnsi" w:cstheme="minorHAnsi"/>
          <w:b/>
          <w:sz w:val="20"/>
          <w:szCs w:val="20"/>
        </w:rPr>
        <w:tab/>
      </w:r>
      <w:r w:rsidR="0034086C" w:rsidRPr="0034086C">
        <w:rPr>
          <w:rFonts w:asciiTheme="minorHAnsi" w:hAnsiTheme="minorHAnsi" w:cstheme="minorHAnsi"/>
          <w:b/>
          <w:sz w:val="20"/>
          <w:szCs w:val="20"/>
        </w:rPr>
        <w:t>Protests.</w:t>
      </w:r>
    </w:p>
    <w:p w14:paraId="4B5D6233" w14:textId="77777777" w:rsidR="0034086C" w:rsidRPr="0034086C" w:rsidRDefault="0034086C" w:rsidP="0034086C">
      <w:pPr>
        <w:tabs>
          <w:tab w:val="left" w:pos="540"/>
          <w:tab w:val="left" w:pos="1075"/>
          <w:tab w:val="left" w:pos="1260"/>
          <w:tab w:val="left" w:pos="1620"/>
          <w:tab w:val="left" w:pos="2160"/>
          <w:tab w:val="left" w:pos="2700"/>
          <w:tab w:val="left" w:pos="3240"/>
        </w:tabs>
        <w:ind w:left="540" w:hanging="540"/>
        <w:jc w:val="both"/>
        <w:rPr>
          <w:rFonts w:asciiTheme="minorHAnsi" w:hAnsiTheme="minorHAnsi" w:cstheme="minorHAnsi"/>
          <w:sz w:val="20"/>
          <w:szCs w:val="20"/>
        </w:rPr>
      </w:pPr>
    </w:p>
    <w:p w14:paraId="588D2747" w14:textId="592BDE83" w:rsidR="0034086C" w:rsidRPr="0034086C" w:rsidRDefault="0038290A" w:rsidP="0038290A">
      <w:pPr>
        <w:tabs>
          <w:tab w:val="left" w:pos="540"/>
          <w:tab w:val="left" w:pos="1075"/>
          <w:tab w:val="left" w:pos="1620"/>
          <w:tab w:val="left" w:pos="2160"/>
          <w:tab w:val="left" w:pos="2700"/>
          <w:tab w:val="left" w:pos="3240"/>
        </w:tabs>
        <w:ind w:left="1080" w:hanging="540"/>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sidR="0034086C" w:rsidRPr="0034086C">
        <w:rPr>
          <w:rFonts w:asciiTheme="minorHAnsi" w:hAnsiTheme="minorHAnsi" w:cstheme="minorHAnsi"/>
          <w:sz w:val="20"/>
          <w:szCs w:val="20"/>
        </w:rPr>
        <w:t xml:space="preserve">The following protest procedures will be employed for this procurement.  For the purposes of these procedures, “days” shall mean business days of KCATA administrative personnel which are days other than a Saturday, Sunday or legal holidays observed by KCATA for such administrative personnel.  </w:t>
      </w:r>
      <w:bookmarkStart w:id="2" w:name="_Hlk92875048"/>
      <w:r w:rsidR="0034086C" w:rsidRPr="0034086C">
        <w:rPr>
          <w:rFonts w:asciiTheme="minorHAnsi" w:hAnsiTheme="minorHAnsi" w:cstheme="minorHAnsi"/>
          <w:sz w:val="20"/>
          <w:szCs w:val="20"/>
        </w:rPr>
        <w:t xml:space="preserve">Protests may be accepted electronically (email or facsimile) as long as the transmission is dated. </w:t>
      </w:r>
      <w:bookmarkEnd w:id="2"/>
    </w:p>
    <w:p w14:paraId="3A28A616" w14:textId="77777777" w:rsidR="0034086C" w:rsidRPr="0034086C" w:rsidRDefault="0034086C" w:rsidP="0038290A">
      <w:pPr>
        <w:tabs>
          <w:tab w:val="left" w:pos="540"/>
          <w:tab w:val="left" w:pos="1075"/>
          <w:tab w:val="left" w:pos="1620"/>
          <w:tab w:val="left" w:pos="2160"/>
          <w:tab w:val="left" w:pos="2700"/>
          <w:tab w:val="left" w:pos="3240"/>
        </w:tabs>
        <w:ind w:left="1080" w:hanging="540"/>
        <w:jc w:val="both"/>
        <w:rPr>
          <w:rFonts w:asciiTheme="minorHAnsi" w:hAnsiTheme="minorHAnsi" w:cstheme="minorHAnsi"/>
          <w:sz w:val="20"/>
          <w:szCs w:val="20"/>
        </w:rPr>
      </w:pPr>
    </w:p>
    <w:p w14:paraId="447864EC" w14:textId="00BF7585" w:rsidR="0034086C" w:rsidRPr="0034086C" w:rsidRDefault="0038290A" w:rsidP="0038290A">
      <w:pPr>
        <w:tabs>
          <w:tab w:val="left" w:pos="540"/>
          <w:tab w:val="left" w:pos="1075"/>
          <w:tab w:val="left" w:pos="1620"/>
          <w:tab w:val="left" w:pos="2160"/>
          <w:tab w:val="left" w:pos="2700"/>
          <w:tab w:val="left" w:pos="3240"/>
        </w:tabs>
        <w:ind w:left="1620" w:hanging="540"/>
        <w:jc w:val="both"/>
        <w:rPr>
          <w:rFonts w:asciiTheme="minorHAnsi" w:hAnsiTheme="minorHAnsi" w:cstheme="minorHAnsi"/>
          <w:sz w:val="20"/>
          <w:szCs w:val="20"/>
        </w:rPr>
      </w:pPr>
      <w:r>
        <w:rPr>
          <w:rFonts w:asciiTheme="minorHAnsi" w:hAnsiTheme="minorHAnsi" w:cstheme="minorHAnsi"/>
          <w:sz w:val="20"/>
          <w:szCs w:val="20"/>
        </w:rPr>
        <w:t>1</w:t>
      </w:r>
      <w:r w:rsidR="0034086C" w:rsidRPr="0034086C">
        <w:rPr>
          <w:rFonts w:asciiTheme="minorHAnsi" w:hAnsiTheme="minorHAnsi" w:cstheme="minorHAnsi"/>
          <w:sz w:val="20"/>
          <w:szCs w:val="20"/>
        </w:rPr>
        <w:t>.</w:t>
      </w:r>
      <w:r w:rsidR="0034086C" w:rsidRPr="0034086C">
        <w:rPr>
          <w:rFonts w:asciiTheme="minorHAnsi" w:hAnsiTheme="minorHAnsi" w:cstheme="minorHAnsi"/>
          <w:sz w:val="20"/>
          <w:szCs w:val="20"/>
        </w:rPr>
        <w:tab/>
      </w:r>
      <w:r w:rsidR="0034086C" w:rsidRPr="0034086C">
        <w:rPr>
          <w:rFonts w:asciiTheme="minorHAnsi" w:hAnsiTheme="minorHAnsi" w:cstheme="minorHAnsi"/>
          <w:b/>
          <w:sz w:val="20"/>
          <w:szCs w:val="20"/>
        </w:rPr>
        <w:t xml:space="preserve">Pre-Submittal.  </w:t>
      </w:r>
      <w:r w:rsidR="0034086C" w:rsidRPr="0034086C">
        <w:rPr>
          <w:rFonts w:asciiTheme="minorHAnsi" w:hAnsiTheme="minorHAnsi" w:cstheme="minorHAnsi"/>
          <w:sz w:val="20"/>
          <w:szCs w:val="20"/>
        </w:rPr>
        <w:t>A pre-submittal protest is received prior to the bid due date.  Pre-submittal protests must be received by the Authority, in writing and addressed to KCATA’s Director of Procurement, no later than five (5) days before the bid closing date.</w:t>
      </w:r>
    </w:p>
    <w:p w14:paraId="59C47DC9" w14:textId="77777777" w:rsidR="0034086C" w:rsidRPr="0034086C" w:rsidRDefault="0034086C" w:rsidP="0038290A">
      <w:pPr>
        <w:tabs>
          <w:tab w:val="left" w:pos="540"/>
          <w:tab w:val="left" w:pos="1075"/>
          <w:tab w:val="left" w:pos="1620"/>
          <w:tab w:val="left" w:pos="2160"/>
          <w:tab w:val="left" w:pos="2700"/>
          <w:tab w:val="left" w:pos="3240"/>
        </w:tabs>
        <w:ind w:left="1620" w:hanging="540"/>
        <w:jc w:val="both"/>
        <w:rPr>
          <w:rFonts w:asciiTheme="minorHAnsi" w:hAnsiTheme="minorHAnsi" w:cstheme="minorHAnsi"/>
          <w:sz w:val="20"/>
          <w:szCs w:val="20"/>
        </w:rPr>
      </w:pPr>
    </w:p>
    <w:p w14:paraId="621A6FDE" w14:textId="05835B3F" w:rsidR="0034086C" w:rsidRPr="0034086C" w:rsidRDefault="0038290A" w:rsidP="0038290A">
      <w:pPr>
        <w:tabs>
          <w:tab w:val="left" w:pos="540"/>
          <w:tab w:val="left" w:pos="1075"/>
          <w:tab w:val="left" w:pos="1620"/>
          <w:tab w:val="left" w:pos="2160"/>
          <w:tab w:val="left" w:pos="2700"/>
          <w:tab w:val="left" w:pos="3240"/>
        </w:tabs>
        <w:ind w:left="1620" w:hanging="540"/>
        <w:jc w:val="both"/>
        <w:rPr>
          <w:rFonts w:asciiTheme="minorHAnsi" w:hAnsiTheme="minorHAnsi" w:cstheme="minorHAnsi"/>
          <w:sz w:val="20"/>
          <w:szCs w:val="20"/>
        </w:rPr>
      </w:pPr>
      <w:r>
        <w:rPr>
          <w:rFonts w:asciiTheme="minorHAnsi" w:hAnsiTheme="minorHAnsi" w:cstheme="minorHAnsi"/>
          <w:sz w:val="20"/>
          <w:szCs w:val="20"/>
        </w:rPr>
        <w:t>2</w:t>
      </w:r>
      <w:r w:rsidR="0034086C" w:rsidRPr="0034086C">
        <w:rPr>
          <w:rFonts w:asciiTheme="minorHAnsi" w:hAnsiTheme="minorHAnsi" w:cstheme="minorHAnsi"/>
          <w:sz w:val="20"/>
          <w:szCs w:val="20"/>
        </w:rPr>
        <w:t>.</w:t>
      </w:r>
      <w:r w:rsidR="0034086C" w:rsidRPr="0034086C">
        <w:rPr>
          <w:rFonts w:asciiTheme="minorHAnsi" w:hAnsiTheme="minorHAnsi" w:cstheme="minorHAnsi"/>
          <w:sz w:val="20"/>
          <w:szCs w:val="20"/>
        </w:rPr>
        <w:tab/>
      </w:r>
      <w:r w:rsidR="0034086C" w:rsidRPr="0034086C">
        <w:rPr>
          <w:rFonts w:asciiTheme="minorHAnsi" w:hAnsiTheme="minorHAnsi" w:cstheme="minorHAnsi"/>
          <w:b/>
          <w:sz w:val="20"/>
          <w:szCs w:val="20"/>
        </w:rPr>
        <w:t>Post-Submittal/Pre-Award</w:t>
      </w:r>
      <w:r w:rsidR="0034086C" w:rsidRPr="0034086C">
        <w:rPr>
          <w:rFonts w:asciiTheme="minorHAnsi" w:hAnsiTheme="minorHAnsi" w:cstheme="minorHAnsi"/>
          <w:sz w:val="20"/>
          <w:szCs w:val="20"/>
        </w:rPr>
        <w:t>.  A post-submittal/pre-award protest is a protest against making an award and is received after receipt of bids but before award of a contract.  Post-submittal protests must be received by the Authority, in writing and addressed to KCATA’s Director of Procurement, no later than five (5) days after the bid closing date.</w:t>
      </w:r>
    </w:p>
    <w:p w14:paraId="2B428E69" w14:textId="77777777" w:rsidR="0034086C" w:rsidRPr="0034086C" w:rsidRDefault="0034086C" w:rsidP="0038290A">
      <w:pPr>
        <w:tabs>
          <w:tab w:val="left" w:pos="540"/>
          <w:tab w:val="left" w:pos="1075"/>
          <w:tab w:val="left" w:pos="1620"/>
          <w:tab w:val="left" w:pos="2160"/>
          <w:tab w:val="left" w:pos="2700"/>
          <w:tab w:val="left" w:pos="3240"/>
        </w:tabs>
        <w:ind w:left="1620" w:hanging="540"/>
        <w:jc w:val="both"/>
        <w:rPr>
          <w:rFonts w:asciiTheme="minorHAnsi" w:hAnsiTheme="minorHAnsi" w:cstheme="minorHAnsi"/>
          <w:sz w:val="20"/>
          <w:szCs w:val="20"/>
        </w:rPr>
      </w:pPr>
    </w:p>
    <w:p w14:paraId="335E282A" w14:textId="6F0E859C" w:rsidR="0034086C" w:rsidRPr="0034086C" w:rsidRDefault="0038290A" w:rsidP="0038290A">
      <w:pPr>
        <w:tabs>
          <w:tab w:val="left" w:pos="540"/>
          <w:tab w:val="left" w:pos="1075"/>
          <w:tab w:val="left" w:pos="1620"/>
          <w:tab w:val="left" w:pos="2160"/>
          <w:tab w:val="left" w:pos="2700"/>
          <w:tab w:val="left" w:pos="3240"/>
        </w:tabs>
        <w:ind w:left="1620" w:hanging="540"/>
        <w:jc w:val="both"/>
        <w:rPr>
          <w:rFonts w:asciiTheme="minorHAnsi" w:hAnsiTheme="minorHAnsi" w:cstheme="minorHAnsi"/>
          <w:sz w:val="20"/>
          <w:szCs w:val="20"/>
        </w:rPr>
      </w:pPr>
      <w:r>
        <w:rPr>
          <w:rFonts w:asciiTheme="minorHAnsi" w:hAnsiTheme="minorHAnsi" w:cstheme="minorHAnsi"/>
          <w:sz w:val="20"/>
          <w:szCs w:val="20"/>
        </w:rPr>
        <w:t>3</w:t>
      </w:r>
      <w:r w:rsidR="0034086C" w:rsidRPr="0034086C">
        <w:rPr>
          <w:rFonts w:asciiTheme="minorHAnsi" w:hAnsiTheme="minorHAnsi" w:cstheme="minorHAnsi"/>
          <w:sz w:val="20"/>
          <w:szCs w:val="20"/>
        </w:rPr>
        <w:t>.</w:t>
      </w:r>
      <w:r w:rsidR="0034086C" w:rsidRPr="0034086C">
        <w:rPr>
          <w:rFonts w:asciiTheme="minorHAnsi" w:hAnsiTheme="minorHAnsi" w:cstheme="minorHAnsi"/>
          <w:sz w:val="20"/>
          <w:szCs w:val="20"/>
        </w:rPr>
        <w:tab/>
      </w:r>
      <w:r w:rsidR="0034086C" w:rsidRPr="0034086C">
        <w:rPr>
          <w:rFonts w:asciiTheme="minorHAnsi" w:hAnsiTheme="minorHAnsi" w:cstheme="minorHAnsi"/>
          <w:b/>
          <w:sz w:val="20"/>
          <w:szCs w:val="20"/>
        </w:rPr>
        <w:t>Post-Award</w:t>
      </w:r>
      <w:r w:rsidR="0034086C" w:rsidRPr="0034086C">
        <w:rPr>
          <w:rFonts w:asciiTheme="minorHAnsi" w:hAnsiTheme="minorHAnsi" w:cstheme="minorHAnsi"/>
          <w:sz w:val="20"/>
          <w:szCs w:val="20"/>
        </w:rPr>
        <w:t>.  Post-Award protests must be received by the Authority, in writing and addressed to KCATA’s Director of Procurement, no later than five (5) days after the date of the Notice of Intent to Award.</w:t>
      </w:r>
    </w:p>
    <w:p w14:paraId="3E379AD1" w14:textId="77777777" w:rsidR="0034086C" w:rsidRPr="0034086C" w:rsidRDefault="0034086C" w:rsidP="0038290A">
      <w:pPr>
        <w:tabs>
          <w:tab w:val="left" w:pos="540"/>
          <w:tab w:val="left" w:pos="1075"/>
          <w:tab w:val="left" w:pos="1620"/>
          <w:tab w:val="left" w:pos="2160"/>
          <w:tab w:val="left" w:pos="2700"/>
          <w:tab w:val="left" w:pos="3240"/>
        </w:tabs>
        <w:ind w:left="1620" w:hanging="540"/>
        <w:jc w:val="both"/>
        <w:rPr>
          <w:rFonts w:asciiTheme="minorHAnsi" w:hAnsiTheme="minorHAnsi" w:cstheme="minorHAnsi"/>
          <w:sz w:val="20"/>
          <w:szCs w:val="20"/>
        </w:rPr>
      </w:pPr>
    </w:p>
    <w:p w14:paraId="2D3B418B" w14:textId="4CFFB360" w:rsidR="0034086C" w:rsidRPr="0034086C" w:rsidRDefault="00450E08" w:rsidP="0038290A">
      <w:pPr>
        <w:tabs>
          <w:tab w:val="left" w:pos="540"/>
          <w:tab w:val="left" w:pos="1075"/>
          <w:tab w:val="num" w:pos="1440"/>
          <w:tab w:val="left" w:pos="1620"/>
          <w:tab w:val="left" w:pos="2160"/>
          <w:tab w:val="left" w:pos="2700"/>
          <w:tab w:val="left" w:pos="3240"/>
        </w:tabs>
        <w:ind w:left="1080" w:hanging="540"/>
        <w:jc w:val="both"/>
        <w:rPr>
          <w:rFonts w:asciiTheme="minorHAnsi" w:hAnsiTheme="minorHAnsi" w:cstheme="minorHAnsi"/>
          <w:sz w:val="20"/>
          <w:szCs w:val="20"/>
        </w:rPr>
      </w:pPr>
      <w:r>
        <w:rPr>
          <w:rFonts w:asciiTheme="minorHAnsi" w:hAnsiTheme="minorHAnsi" w:cstheme="minorHAnsi"/>
          <w:sz w:val="20"/>
          <w:szCs w:val="20"/>
        </w:rPr>
        <w:t>B</w:t>
      </w:r>
      <w:r w:rsidR="0034086C" w:rsidRPr="0034086C">
        <w:rPr>
          <w:rFonts w:asciiTheme="minorHAnsi" w:hAnsiTheme="minorHAnsi" w:cstheme="minorHAnsi"/>
          <w:sz w:val="20"/>
          <w:szCs w:val="20"/>
        </w:rPr>
        <w:t>.</w:t>
      </w:r>
      <w:r w:rsidR="0034086C" w:rsidRPr="0034086C">
        <w:rPr>
          <w:rFonts w:asciiTheme="minorHAnsi" w:hAnsiTheme="minorHAnsi" w:cstheme="minorHAnsi"/>
          <w:sz w:val="20"/>
          <w:szCs w:val="20"/>
        </w:rPr>
        <w:tab/>
        <w:t xml:space="preserve">The Director of Procurement shall </w:t>
      </w:r>
      <w:r w:rsidR="00175401" w:rsidRPr="0034086C">
        <w:rPr>
          <w:rFonts w:asciiTheme="minorHAnsi" w:hAnsiTheme="minorHAnsi" w:cstheme="minorHAnsi"/>
          <w:sz w:val="20"/>
          <w:szCs w:val="20"/>
        </w:rPr>
        <w:t>respond</w:t>
      </w:r>
      <w:r w:rsidR="0034086C" w:rsidRPr="0034086C">
        <w:rPr>
          <w:rFonts w:asciiTheme="minorHAnsi" w:hAnsiTheme="minorHAnsi" w:cstheme="minorHAnsi"/>
          <w:sz w:val="20"/>
          <w:szCs w:val="20"/>
        </w:rPr>
        <w:t xml:space="preserve"> within five (5) days </w:t>
      </w:r>
      <w:proofErr w:type="gramStart"/>
      <w:r w:rsidR="0034086C" w:rsidRPr="0034086C">
        <w:rPr>
          <w:rFonts w:asciiTheme="minorHAnsi" w:hAnsiTheme="minorHAnsi" w:cstheme="minorHAnsi"/>
          <w:sz w:val="20"/>
          <w:szCs w:val="20"/>
        </w:rPr>
        <w:t>from</w:t>
      </w:r>
      <w:proofErr w:type="gramEnd"/>
      <w:r w:rsidR="0034086C" w:rsidRPr="0034086C">
        <w:rPr>
          <w:rFonts w:asciiTheme="minorHAnsi" w:hAnsiTheme="minorHAnsi" w:cstheme="minorHAnsi"/>
          <w:sz w:val="20"/>
          <w:szCs w:val="20"/>
        </w:rPr>
        <w:t xml:space="preserve"> the date of the written request.  If the protester is not satisfied with the response of Director of Procurement, the protester may appeal in writing to KCATA’s Chief Financial Officer within five (5) days from the date of the Director of Procurement’s response.  </w:t>
      </w:r>
    </w:p>
    <w:p w14:paraId="554E2DAA" w14:textId="77777777" w:rsidR="0034086C" w:rsidRPr="0034086C" w:rsidRDefault="0034086C" w:rsidP="0038290A">
      <w:pPr>
        <w:tabs>
          <w:tab w:val="left" w:pos="540"/>
          <w:tab w:val="left" w:pos="1075"/>
          <w:tab w:val="left" w:pos="1620"/>
          <w:tab w:val="left" w:pos="2160"/>
          <w:tab w:val="left" w:pos="2700"/>
          <w:tab w:val="left" w:pos="3240"/>
        </w:tabs>
        <w:ind w:left="1080" w:hanging="540"/>
        <w:jc w:val="both"/>
        <w:rPr>
          <w:rFonts w:asciiTheme="minorHAnsi" w:hAnsiTheme="minorHAnsi" w:cstheme="minorHAnsi"/>
          <w:sz w:val="20"/>
          <w:szCs w:val="20"/>
        </w:rPr>
      </w:pPr>
    </w:p>
    <w:p w14:paraId="333AA721" w14:textId="47611AD8" w:rsidR="0034086C" w:rsidRPr="0034086C" w:rsidRDefault="00450E08" w:rsidP="0038290A">
      <w:pPr>
        <w:tabs>
          <w:tab w:val="left" w:pos="540"/>
          <w:tab w:val="left" w:pos="1075"/>
          <w:tab w:val="num" w:pos="1440"/>
          <w:tab w:val="left" w:pos="1620"/>
          <w:tab w:val="left" w:pos="2160"/>
          <w:tab w:val="left" w:pos="2700"/>
          <w:tab w:val="left" w:pos="3240"/>
        </w:tabs>
        <w:ind w:left="1080" w:hanging="540"/>
        <w:jc w:val="both"/>
        <w:rPr>
          <w:rFonts w:asciiTheme="minorHAnsi" w:hAnsiTheme="minorHAnsi" w:cstheme="minorHAnsi"/>
          <w:sz w:val="20"/>
          <w:szCs w:val="20"/>
        </w:rPr>
      </w:pPr>
      <w:r>
        <w:rPr>
          <w:rFonts w:asciiTheme="minorHAnsi" w:hAnsiTheme="minorHAnsi" w:cstheme="minorHAnsi"/>
          <w:sz w:val="20"/>
          <w:szCs w:val="20"/>
        </w:rPr>
        <w:t>C</w:t>
      </w:r>
      <w:r w:rsidR="0034086C" w:rsidRPr="0034086C">
        <w:rPr>
          <w:rFonts w:asciiTheme="minorHAnsi" w:hAnsiTheme="minorHAnsi" w:cstheme="minorHAnsi"/>
          <w:sz w:val="20"/>
          <w:szCs w:val="20"/>
        </w:rPr>
        <w:t>.</w:t>
      </w:r>
      <w:r w:rsidR="0034086C" w:rsidRPr="0034086C">
        <w:rPr>
          <w:rFonts w:asciiTheme="minorHAnsi" w:hAnsiTheme="minorHAnsi" w:cstheme="minorHAnsi"/>
          <w:sz w:val="20"/>
          <w:szCs w:val="20"/>
        </w:rPr>
        <w:tab/>
        <w:t>The Chief Financial Officer will decide if the protest and the appeal (if any) have been given fair and reasonable consideration, or if additional consideration is warranted. The Chief Financial Officer’s response will be provided within ten (10) days after receipt of the request.  The Chief Financial Officer’s decision is final and no further action on the protest shall be taken by the KCATA.</w:t>
      </w:r>
    </w:p>
    <w:p w14:paraId="6C2A64B1" w14:textId="77777777" w:rsidR="0034086C" w:rsidRPr="0034086C" w:rsidRDefault="0034086C" w:rsidP="0038290A">
      <w:pPr>
        <w:tabs>
          <w:tab w:val="left" w:pos="540"/>
          <w:tab w:val="left" w:pos="1075"/>
          <w:tab w:val="left" w:pos="1620"/>
          <w:tab w:val="left" w:pos="2160"/>
          <w:tab w:val="left" w:pos="2700"/>
          <w:tab w:val="left" w:pos="3240"/>
        </w:tabs>
        <w:ind w:left="1080" w:hanging="540"/>
        <w:jc w:val="both"/>
        <w:rPr>
          <w:rFonts w:asciiTheme="minorHAnsi" w:hAnsiTheme="minorHAnsi" w:cstheme="minorHAnsi"/>
          <w:sz w:val="20"/>
          <w:szCs w:val="20"/>
        </w:rPr>
      </w:pPr>
    </w:p>
    <w:p w14:paraId="3165D3FC" w14:textId="50A1BD40" w:rsidR="0034086C" w:rsidRPr="0034086C" w:rsidRDefault="00450E08" w:rsidP="0038290A">
      <w:pPr>
        <w:tabs>
          <w:tab w:val="left" w:pos="540"/>
          <w:tab w:val="left" w:pos="1075"/>
          <w:tab w:val="num" w:pos="1440"/>
          <w:tab w:val="left" w:pos="1620"/>
          <w:tab w:val="left" w:pos="2160"/>
          <w:tab w:val="left" w:pos="2700"/>
          <w:tab w:val="left" w:pos="3240"/>
        </w:tabs>
        <w:ind w:left="1080" w:hanging="540"/>
        <w:jc w:val="both"/>
        <w:rPr>
          <w:rFonts w:asciiTheme="minorHAnsi" w:hAnsiTheme="minorHAnsi" w:cstheme="minorHAnsi"/>
          <w:sz w:val="20"/>
          <w:szCs w:val="20"/>
        </w:rPr>
      </w:pPr>
      <w:r>
        <w:rPr>
          <w:rFonts w:asciiTheme="minorHAnsi" w:hAnsiTheme="minorHAnsi" w:cstheme="minorHAnsi"/>
          <w:sz w:val="20"/>
          <w:szCs w:val="20"/>
        </w:rPr>
        <w:t>D</w:t>
      </w:r>
      <w:r w:rsidR="0034086C" w:rsidRPr="0034086C">
        <w:rPr>
          <w:rFonts w:asciiTheme="minorHAnsi" w:hAnsiTheme="minorHAnsi" w:cstheme="minorHAnsi"/>
          <w:sz w:val="20"/>
          <w:szCs w:val="20"/>
        </w:rPr>
        <w:t>.</w:t>
      </w:r>
      <w:r w:rsidR="0034086C" w:rsidRPr="0034086C">
        <w:rPr>
          <w:rFonts w:asciiTheme="minorHAnsi" w:hAnsiTheme="minorHAnsi" w:cstheme="minorHAnsi"/>
          <w:sz w:val="20"/>
          <w:szCs w:val="20"/>
        </w:rPr>
        <w:tab/>
        <w:t>By written notice to all parties, KCATA’s Director of Procurement may extend the time provided for each step of the protest procedures, extend the date of notice of award, or postpone the award of a contract if deemed appropriate for protest resolution.</w:t>
      </w:r>
    </w:p>
    <w:p w14:paraId="2A8243CA" w14:textId="77777777" w:rsidR="0034086C" w:rsidRPr="0034086C" w:rsidRDefault="0034086C" w:rsidP="0038290A">
      <w:pPr>
        <w:tabs>
          <w:tab w:val="left" w:pos="540"/>
          <w:tab w:val="left" w:pos="1075"/>
          <w:tab w:val="left" w:pos="1620"/>
          <w:tab w:val="left" w:pos="2160"/>
          <w:tab w:val="left" w:pos="2700"/>
          <w:tab w:val="left" w:pos="3240"/>
        </w:tabs>
        <w:ind w:left="1080" w:hanging="540"/>
        <w:jc w:val="both"/>
        <w:rPr>
          <w:rFonts w:asciiTheme="minorHAnsi" w:hAnsiTheme="minorHAnsi" w:cstheme="minorHAnsi"/>
          <w:sz w:val="20"/>
          <w:szCs w:val="20"/>
        </w:rPr>
      </w:pPr>
      <w:r w:rsidRPr="0034086C">
        <w:rPr>
          <w:rFonts w:asciiTheme="minorHAnsi" w:hAnsiTheme="minorHAnsi" w:cstheme="minorHAnsi"/>
          <w:sz w:val="20"/>
          <w:szCs w:val="20"/>
        </w:rPr>
        <w:tab/>
      </w:r>
      <w:r w:rsidRPr="0034086C">
        <w:rPr>
          <w:rFonts w:asciiTheme="minorHAnsi" w:hAnsiTheme="minorHAnsi" w:cstheme="minorHAnsi"/>
          <w:sz w:val="20"/>
          <w:szCs w:val="20"/>
        </w:rPr>
        <w:tab/>
      </w:r>
    </w:p>
    <w:bookmarkEnd w:id="1"/>
    <w:p w14:paraId="48956D1E" w14:textId="0560898B" w:rsidR="00C929D5" w:rsidRDefault="00767C19" w:rsidP="00765337">
      <w:pPr>
        <w:pStyle w:val="ListParagraph"/>
        <w:tabs>
          <w:tab w:val="left" w:pos="360"/>
          <w:tab w:val="left" w:pos="900"/>
          <w:tab w:val="left" w:pos="1440"/>
        </w:tabs>
        <w:ind w:left="360" w:hanging="360"/>
        <w:jc w:val="both"/>
        <w:rPr>
          <w:rFonts w:asciiTheme="minorHAnsi" w:hAnsiTheme="minorHAnsi" w:cstheme="minorHAnsi"/>
          <w:bCs/>
          <w:sz w:val="20"/>
        </w:rPr>
      </w:pPr>
      <w:r w:rsidRPr="00ED7F80">
        <w:rPr>
          <w:rFonts w:asciiTheme="minorHAnsi" w:hAnsiTheme="minorHAnsi" w:cstheme="minorHAnsi"/>
          <w:b/>
          <w:sz w:val="20"/>
        </w:rPr>
        <w:t>1</w:t>
      </w:r>
      <w:r w:rsidR="00450E08">
        <w:rPr>
          <w:rFonts w:asciiTheme="minorHAnsi" w:hAnsiTheme="minorHAnsi" w:cstheme="minorHAnsi"/>
          <w:b/>
          <w:sz w:val="20"/>
        </w:rPr>
        <w:t>2</w:t>
      </w:r>
      <w:r>
        <w:rPr>
          <w:rFonts w:asciiTheme="minorHAnsi" w:hAnsiTheme="minorHAnsi" w:cstheme="minorHAnsi"/>
          <w:b/>
          <w:bCs/>
          <w:spacing w:val="-3"/>
          <w:sz w:val="20"/>
        </w:rPr>
        <w:t>.</w:t>
      </w:r>
      <w:r>
        <w:rPr>
          <w:rFonts w:asciiTheme="minorHAnsi" w:hAnsiTheme="minorHAnsi" w:cstheme="minorHAnsi"/>
          <w:b/>
          <w:bCs/>
          <w:spacing w:val="-3"/>
          <w:sz w:val="20"/>
        </w:rPr>
        <w:tab/>
      </w:r>
      <w:r w:rsidR="005F594D" w:rsidRPr="00C929D5">
        <w:rPr>
          <w:rFonts w:asciiTheme="minorHAnsi" w:hAnsiTheme="minorHAnsi" w:cstheme="minorHAnsi"/>
          <w:b/>
          <w:bCs/>
          <w:spacing w:val="-3"/>
          <w:sz w:val="20"/>
        </w:rPr>
        <w:t>Required Documents</w:t>
      </w:r>
      <w:r w:rsidR="00C929D5" w:rsidRPr="00C929D5">
        <w:rPr>
          <w:rFonts w:asciiTheme="minorHAnsi" w:hAnsiTheme="minorHAnsi" w:cstheme="minorHAnsi"/>
          <w:b/>
          <w:bCs/>
          <w:spacing w:val="-3"/>
          <w:sz w:val="20"/>
        </w:rPr>
        <w:t xml:space="preserve"> </w:t>
      </w:r>
      <w:r w:rsidR="00C929D5" w:rsidRPr="00C929D5">
        <w:rPr>
          <w:rFonts w:asciiTheme="minorHAnsi" w:hAnsiTheme="minorHAnsi" w:cstheme="minorHAnsi"/>
          <w:b/>
          <w:sz w:val="20"/>
        </w:rPr>
        <w:t>– Bid Submittal.</w:t>
      </w:r>
      <w:r w:rsidR="00C929D5">
        <w:rPr>
          <w:rFonts w:asciiTheme="minorHAnsi" w:hAnsiTheme="minorHAnsi" w:cstheme="minorHAnsi"/>
          <w:b/>
          <w:sz w:val="20"/>
        </w:rPr>
        <w:t xml:space="preserve">  </w:t>
      </w:r>
    </w:p>
    <w:p w14:paraId="0B00591D" w14:textId="77777777" w:rsidR="00C929D5" w:rsidRDefault="00C929D5" w:rsidP="00765337">
      <w:pPr>
        <w:pStyle w:val="ListParagraph"/>
        <w:tabs>
          <w:tab w:val="left" w:pos="360"/>
          <w:tab w:val="left" w:pos="900"/>
          <w:tab w:val="left" w:pos="1440"/>
        </w:tabs>
        <w:ind w:left="360" w:hanging="360"/>
        <w:jc w:val="both"/>
        <w:rPr>
          <w:rFonts w:asciiTheme="minorHAnsi" w:hAnsiTheme="minorHAnsi" w:cstheme="minorHAnsi"/>
          <w:bCs/>
          <w:sz w:val="20"/>
        </w:rPr>
      </w:pPr>
    </w:p>
    <w:p w14:paraId="735AFA6A" w14:textId="3976CFFD" w:rsidR="005F594D" w:rsidRDefault="00C929D5" w:rsidP="00C929D5">
      <w:pPr>
        <w:pStyle w:val="ListParagraph"/>
        <w:tabs>
          <w:tab w:val="left" w:pos="360"/>
          <w:tab w:val="left" w:pos="900"/>
          <w:tab w:val="left" w:pos="1440"/>
        </w:tabs>
        <w:ind w:left="360"/>
        <w:jc w:val="both"/>
        <w:rPr>
          <w:rFonts w:asciiTheme="minorHAnsi" w:hAnsiTheme="minorHAnsi" w:cstheme="minorHAnsi"/>
          <w:b/>
          <w:bCs/>
          <w:spacing w:val="-3"/>
          <w:sz w:val="20"/>
        </w:rPr>
      </w:pPr>
      <w:r w:rsidRPr="004752ED">
        <w:rPr>
          <w:rFonts w:asciiTheme="minorHAnsi" w:hAnsiTheme="minorHAnsi" w:cstheme="minorHAnsi"/>
          <w:bCs/>
          <w:sz w:val="20"/>
        </w:rPr>
        <w:t xml:space="preserve">The following </w:t>
      </w:r>
      <w:r>
        <w:rPr>
          <w:rFonts w:asciiTheme="minorHAnsi" w:hAnsiTheme="minorHAnsi" w:cstheme="minorHAnsi"/>
          <w:bCs/>
          <w:sz w:val="20"/>
        </w:rPr>
        <w:t>documents</w:t>
      </w:r>
      <w:r w:rsidRPr="004752ED">
        <w:rPr>
          <w:rFonts w:asciiTheme="minorHAnsi" w:hAnsiTheme="minorHAnsi" w:cstheme="minorHAnsi"/>
          <w:bCs/>
          <w:sz w:val="20"/>
        </w:rPr>
        <w:t xml:space="preserve"> are required and must be </w:t>
      </w:r>
      <w:r>
        <w:rPr>
          <w:rFonts w:asciiTheme="minorHAnsi" w:hAnsiTheme="minorHAnsi" w:cstheme="minorHAnsi"/>
          <w:bCs/>
          <w:sz w:val="20"/>
        </w:rPr>
        <w:t xml:space="preserve">summited </w:t>
      </w:r>
      <w:r w:rsidRPr="004752ED">
        <w:rPr>
          <w:rFonts w:asciiTheme="minorHAnsi" w:hAnsiTheme="minorHAnsi" w:cstheme="minorHAnsi"/>
          <w:bCs/>
          <w:sz w:val="20"/>
        </w:rPr>
        <w:t xml:space="preserve">with your </w:t>
      </w:r>
      <w:r w:rsidR="00E82E1B">
        <w:rPr>
          <w:rFonts w:asciiTheme="minorHAnsi" w:hAnsiTheme="minorHAnsi" w:cstheme="minorHAnsi"/>
          <w:bCs/>
          <w:sz w:val="20"/>
        </w:rPr>
        <w:t>Quotation</w:t>
      </w:r>
      <w:r w:rsidR="00035AC1">
        <w:rPr>
          <w:rFonts w:asciiTheme="minorHAnsi" w:hAnsiTheme="minorHAnsi" w:cstheme="minorHAnsi"/>
          <w:bCs/>
          <w:sz w:val="20"/>
        </w:rPr>
        <w:t>:</w:t>
      </w:r>
      <w:r>
        <w:rPr>
          <w:rFonts w:asciiTheme="minorHAnsi" w:hAnsiTheme="minorHAnsi" w:cstheme="minorHAnsi"/>
          <w:bCs/>
          <w:sz w:val="20"/>
        </w:rPr>
        <w:t xml:space="preserve"> </w:t>
      </w:r>
    </w:p>
    <w:p w14:paraId="4790F8E2" w14:textId="528DB822" w:rsidR="0098078E" w:rsidRPr="0098078E" w:rsidRDefault="0098078E" w:rsidP="0098078E">
      <w:pPr>
        <w:tabs>
          <w:tab w:val="left" w:pos="360"/>
          <w:tab w:val="left" w:pos="540"/>
          <w:tab w:val="left" w:pos="2160"/>
        </w:tabs>
        <w:spacing w:line="360" w:lineRule="auto"/>
        <w:rPr>
          <w:rFonts w:asciiTheme="minorHAnsi" w:hAnsiTheme="minorHAnsi" w:cstheme="minorHAnsi"/>
          <w:sz w:val="20"/>
        </w:rPr>
      </w:pPr>
      <w:bookmarkStart w:id="3" w:name="_Hlk141183521"/>
      <w:bookmarkStart w:id="4" w:name="_Hlk140839424"/>
    </w:p>
    <w:p w14:paraId="1994626B" w14:textId="7BC4CA47" w:rsidR="005431F4" w:rsidRDefault="005431F4" w:rsidP="003B790F">
      <w:pPr>
        <w:pStyle w:val="ListParagraph"/>
        <w:numPr>
          <w:ilvl w:val="0"/>
          <w:numId w:val="38"/>
        </w:numPr>
        <w:tabs>
          <w:tab w:val="left" w:pos="360"/>
          <w:tab w:val="left" w:pos="540"/>
          <w:tab w:val="left" w:pos="2160"/>
        </w:tabs>
        <w:spacing w:line="360" w:lineRule="auto"/>
        <w:ind w:left="2160" w:hanging="1800"/>
        <w:rPr>
          <w:rFonts w:asciiTheme="minorHAnsi" w:hAnsiTheme="minorHAnsi" w:cstheme="minorHAnsi"/>
          <w:sz w:val="20"/>
        </w:rPr>
      </w:pPr>
      <w:r w:rsidRPr="00142AB0">
        <w:rPr>
          <w:rFonts w:asciiTheme="minorHAnsi" w:hAnsiTheme="minorHAnsi" w:cstheme="minorHAnsi"/>
          <w:sz w:val="20"/>
        </w:rPr>
        <w:t xml:space="preserve">Attachment B </w:t>
      </w:r>
      <w:r w:rsidRPr="00142AB0">
        <w:rPr>
          <w:rFonts w:asciiTheme="minorHAnsi" w:hAnsiTheme="minorHAnsi" w:cstheme="minorHAnsi"/>
          <w:sz w:val="20"/>
        </w:rPr>
        <w:tab/>
        <w:t>Quotation</w:t>
      </w:r>
      <w:r w:rsidR="006E6D5C">
        <w:rPr>
          <w:rFonts w:asciiTheme="minorHAnsi" w:hAnsiTheme="minorHAnsi" w:cstheme="minorHAnsi"/>
          <w:sz w:val="20"/>
        </w:rPr>
        <w:t xml:space="preserve"> Proposal</w:t>
      </w:r>
    </w:p>
    <w:p w14:paraId="2CB6AF1E" w14:textId="21344136" w:rsidR="006E6D5C" w:rsidRPr="00142AB0" w:rsidRDefault="006E6D5C" w:rsidP="003B790F">
      <w:pPr>
        <w:pStyle w:val="ListParagraph"/>
        <w:numPr>
          <w:ilvl w:val="0"/>
          <w:numId w:val="38"/>
        </w:numPr>
        <w:tabs>
          <w:tab w:val="left" w:pos="360"/>
          <w:tab w:val="left" w:pos="540"/>
          <w:tab w:val="left" w:pos="2160"/>
        </w:tabs>
        <w:spacing w:line="360" w:lineRule="auto"/>
        <w:ind w:left="2160" w:hanging="1800"/>
        <w:rPr>
          <w:rFonts w:asciiTheme="minorHAnsi" w:hAnsiTheme="minorHAnsi" w:cstheme="minorHAnsi"/>
          <w:sz w:val="20"/>
        </w:rPr>
      </w:pPr>
      <w:r>
        <w:rPr>
          <w:rFonts w:asciiTheme="minorHAnsi" w:hAnsiTheme="minorHAnsi" w:cstheme="minorHAnsi"/>
          <w:sz w:val="20"/>
        </w:rPr>
        <w:t>Attachment C</w:t>
      </w:r>
      <w:r>
        <w:rPr>
          <w:rFonts w:asciiTheme="minorHAnsi" w:hAnsiTheme="minorHAnsi" w:cstheme="minorHAnsi"/>
          <w:sz w:val="20"/>
        </w:rPr>
        <w:tab/>
        <w:t>KCATA Contract/Standard Terms and Conditions</w:t>
      </w:r>
    </w:p>
    <w:p w14:paraId="6C9068DA" w14:textId="5C19EABD" w:rsidR="005431F4" w:rsidRPr="00142AB0" w:rsidRDefault="005431F4" w:rsidP="003B790F">
      <w:pPr>
        <w:pStyle w:val="ListParagraph"/>
        <w:numPr>
          <w:ilvl w:val="0"/>
          <w:numId w:val="38"/>
        </w:numPr>
        <w:tabs>
          <w:tab w:val="left" w:pos="360"/>
          <w:tab w:val="left" w:pos="540"/>
          <w:tab w:val="left" w:pos="2160"/>
        </w:tabs>
        <w:spacing w:line="360" w:lineRule="auto"/>
        <w:ind w:left="2160" w:hanging="1800"/>
        <w:rPr>
          <w:rFonts w:asciiTheme="minorHAnsi" w:hAnsiTheme="minorHAnsi" w:cstheme="minorHAnsi"/>
          <w:sz w:val="20"/>
        </w:rPr>
      </w:pPr>
      <w:r w:rsidRPr="00142AB0">
        <w:rPr>
          <w:rFonts w:asciiTheme="minorHAnsi" w:hAnsiTheme="minorHAnsi" w:cstheme="minorHAnsi"/>
          <w:sz w:val="20"/>
        </w:rPr>
        <w:t xml:space="preserve">Attachment </w:t>
      </w:r>
      <w:r w:rsidR="006E6D5C">
        <w:rPr>
          <w:rFonts w:asciiTheme="minorHAnsi" w:hAnsiTheme="minorHAnsi" w:cstheme="minorHAnsi"/>
          <w:sz w:val="20"/>
        </w:rPr>
        <w:t>D</w:t>
      </w:r>
      <w:r w:rsidRPr="00142AB0">
        <w:rPr>
          <w:rFonts w:asciiTheme="minorHAnsi" w:hAnsiTheme="minorHAnsi" w:cstheme="minorHAnsi"/>
          <w:sz w:val="20"/>
        </w:rPr>
        <w:tab/>
        <w:t>References</w:t>
      </w:r>
    </w:p>
    <w:p w14:paraId="7801B242" w14:textId="092D9BC1" w:rsidR="005431F4" w:rsidRDefault="005431F4" w:rsidP="003B790F">
      <w:pPr>
        <w:pStyle w:val="ListParagraph"/>
        <w:numPr>
          <w:ilvl w:val="0"/>
          <w:numId w:val="38"/>
        </w:numPr>
        <w:tabs>
          <w:tab w:val="left" w:pos="360"/>
          <w:tab w:val="left" w:pos="540"/>
          <w:tab w:val="left" w:pos="2160"/>
        </w:tabs>
        <w:spacing w:line="360" w:lineRule="auto"/>
        <w:ind w:left="2160" w:hanging="1800"/>
        <w:rPr>
          <w:rFonts w:asciiTheme="minorHAnsi" w:hAnsiTheme="minorHAnsi" w:cstheme="minorHAnsi"/>
          <w:sz w:val="20"/>
        </w:rPr>
      </w:pPr>
      <w:r w:rsidRPr="00E82E1B">
        <w:rPr>
          <w:rFonts w:asciiTheme="minorHAnsi" w:hAnsiTheme="minorHAnsi" w:cstheme="minorHAnsi"/>
          <w:sz w:val="20"/>
        </w:rPr>
        <w:t xml:space="preserve">Attachment </w:t>
      </w:r>
      <w:r w:rsidR="003B790F">
        <w:rPr>
          <w:rFonts w:asciiTheme="minorHAnsi" w:hAnsiTheme="minorHAnsi" w:cstheme="minorHAnsi"/>
          <w:sz w:val="20"/>
        </w:rPr>
        <w:t>E</w:t>
      </w:r>
      <w:r w:rsidRPr="00E82E1B">
        <w:rPr>
          <w:rFonts w:asciiTheme="minorHAnsi" w:hAnsiTheme="minorHAnsi" w:cstheme="minorHAnsi"/>
          <w:sz w:val="20"/>
        </w:rPr>
        <w:tab/>
      </w:r>
      <w:bookmarkStart w:id="5" w:name="_Hlk40276829"/>
      <w:r w:rsidRPr="00E82E1B">
        <w:rPr>
          <w:rFonts w:asciiTheme="minorHAnsi" w:hAnsiTheme="minorHAnsi" w:cstheme="minorHAnsi"/>
          <w:sz w:val="20"/>
        </w:rPr>
        <w:t>Affidavit of Civil Rights Compliance</w:t>
      </w:r>
      <w:r w:rsidR="00E82E1B">
        <w:rPr>
          <w:rFonts w:asciiTheme="minorHAnsi" w:hAnsiTheme="minorHAnsi" w:cstheme="minorHAnsi"/>
          <w:sz w:val="20"/>
        </w:rPr>
        <w:t xml:space="preserve"> </w:t>
      </w:r>
    </w:p>
    <w:p w14:paraId="43DE0A6C" w14:textId="67DA7497" w:rsidR="0098078E" w:rsidRDefault="0098078E" w:rsidP="003B790F">
      <w:pPr>
        <w:pStyle w:val="ListParagraph"/>
        <w:numPr>
          <w:ilvl w:val="0"/>
          <w:numId w:val="38"/>
        </w:numPr>
        <w:tabs>
          <w:tab w:val="left" w:pos="360"/>
          <w:tab w:val="left" w:pos="540"/>
          <w:tab w:val="left" w:pos="2160"/>
        </w:tabs>
        <w:spacing w:line="360" w:lineRule="auto"/>
        <w:ind w:left="2160" w:hanging="1800"/>
        <w:rPr>
          <w:rFonts w:asciiTheme="minorHAnsi" w:hAnsiTheme="minorHAnsi" w:cstheme="minorHAnsi"/>
          <w:sz w:val="20"/>
        </w:rPr>
      </w:pPr>
      <w:r>
        <w:rPr>
          <w:rFonts w:asciiTheme="minorHAnsi" w:hAnsiTheme="minorHAnsi" w:cstheme="minorHAnsi"/>
          <w:sz w:val="20"/>
        </w:rPr>
        <w:t>Attachment F-1</w:t>
      </w:r>
      <w:r>
        <w:rPr>
          <w:rFonts w:asciiTheme="minorHAnsi" w:hAnsiTheme="minorHAnsi" w:cstheme="minorHAnsi"/>
          <w:sz w:val="20"/>
        </w:rPr>
        <w:tab/>
      </w:r>
      <w:r w:rsidRPr="00142AB0">
        <w:rPr>
          <w:rFonts w:asciiTheme="minorHAnsi" w:hAnsiTheme="minorHAnsi" w:cstheme="minorHAnsi"/>
          <w:sz w:val="20"/>
        </w:rPr>
        <w:t xml:space="preserve">Affidavit of </w:t>
      </w:r>
      <w:r>
        <w:rPr>
          <w:rFonts w:asciiTheme="minorHAnsi" w:hAnsiTheme="minorHAnsi" w:cstheme="minorHAnsi"/>
          <w:sz w:val="20"/>
        </w:rPr>
        <w:t>Primary</w:t>
      </w:r>
      <w:r w:rsidRPr="00142AB0">
        <w:rPr>
          <w:rFonts w:asciiTheme="minorHAnsi" w:hAnsiTheme="minorHAnsi" w:cstheme="minorHAnsi"/>
          <w:sz w:val="20"/>
        </w:rPr>
        <w:t xml:space="preserve"> Participation Regarding Employee Eligibility Verification</w:t>
      </w:r>
    </w:p>
    <w:p w14:paraId="21AA7639" w14:textId="56E07317" w:rsidR="00E235C3" w:rsidRPr="00E82E1B" w:rsidRDefault="00E235C3" w:rsidP="003B790F">
      <w:pPr>
        <w:pStyle w:val="ListParagraph"/>
        <w:numPr>
          <w:ilvl w:val="0"/>
          <w:numId w:val="38"/>
        </w:numPr>
        <w:tabs>
          <w:tab w:val="left" w:pos="360"/>
          <w:tab w:val="left" w:pos="540"/>
          <w:tab w:val="left" w:pos="2160"/>
        </w:tabs>
        <w:spacing w:line="360" w:lineRule="auto"/>
        <w:ind w:left="2160" w:hanging="1800"/>
        <w:rPr>
          <w:rFonts w:asciiTheme="minorHAnsi" w:hAnsiTheme="minorHAnsi" w:cstheme="minorHAnsi"/>
          <w:sz w:val="20"/>
        </w:rPr>
      </w:pPr>
      <w:r>
        <w:rPr>
          <w:rFonts w:asciiTheme="minorHAnsi" w:hAnsiTheme="minorHAnsi" w:cstheme="minorHAnsi"/>
          <w:sz w:val="20"/>
        </w:rPr>
        <w:t xml:space="preserve">Attachment </w:t>
      </w:r>
      <w:r w:rsidR="0098078E">
        <w:rPr>
          <w:rFonts w:asciiTheme="minorHAnsi" w:hAnsiTheme="minorHAnsi" w:cstheme="minorHAnsi"/>
          <w:sz w:val="20"/>
        </w:rPr>
        <w:t>G</w:t>
      </w:r>
      <w:r>
        <w:rPr>
          <w:rFonts w:asciiTheme="minorHAnsi" w:hAnsiTheme="minorHAnsi" w:cstheme="minorHAnsi"/>
          <w:sz w:val="20"/>
        </w:rPr>
        <w:tab/>
        <w:t>KCATA Work Force Analysis/EEO-1 Report</w:t>
      </w:r>
    </w:p>
    <w:p w14:paraId="0AF4203B" w14:textId="1A1DA7AF" w:rsidR="00B56CD2" w:rsidRPr="00E235C3" w:rsidRDefault="00E02454" w:rsidP="003B790F">
      <w:pPr>
        <w:pStyle w:val="ListParagraph"/>
        <w:numPr>
          <w:ilvl w:val="0"/>
          <w:numId w:val="38"/>
        </w:numPr>
        <w:tabs>
          <w:tab w:val="left" w:pos="360"/>
          <w:tab w:val="left" w:pos="540"/>
          <w:tab w:val="left" w:pos="2160"/>
        </w:tabs>
        <w:spacing w:line="360" w:lineRule="auto"/>
        <w:ind w:left="2160" w:hanging="1800"/>
        <w:rPr>
          <w:rFonts w:asciiTheme="minorHAnsi" w:hAnsiTheme="minorHAnsi" w:cstheme="minorHAnsi"/>
          <w:sz w:val="20"/>
        </w:rPr>
      </w:pPr>
      <w:r w:rsidRPr="00E235C3">
        <w:rPr>
          <w:rFonts w:asciiTheme="minorHAnsi" w:hAnsiTheme="minorHAnsi" w:cstheme="minorHAnsi"/>
          <w:sz w:val="20"/>
        </w:rPr>
        <w:t xml:space="preserve">Attachment </w:t>
      </w:r>
      <w:r w:rsidR="003B790F">
        <w:rPr>
          <w:rFonts w:asciiTheme="minorHAnsi" w:hAnsiTheme="minorHAnsi" w:cstheme="minorHAnsi"/>
          <w:sz w:val="20"/>
        </w:rPr>
        <w:t>H</w:t>
      </w:r>
      <w:r w:rsidRPr="00E235C3">
        <w:rPr>
          <w:rFonts w:asciiTheme="minorHAnsi" w:hAnsiTheme="minorHAnsi" w:cstheme="minorHAnsi"/>
          <w:sz w:val="20"/>
        </w:rPr>
        <w:tab/>
      </w:r>
      <w:r w:rsidR="00B56CD2" w:rsidRPr="00E235C3">
        <w:rPr>
          <w:rFonts w:asciiTheme="minorHAnsi" w:hAnsiTheme="minorHAnsi" w:cstheme="minorHAnsi"/>
          <w:sz w:val="20"/>
        </w:rPr>
        <w:t xml:space="preserve">Non-Collusion Affidavit </w:t>
      </w:r>
    </w:p>
    <w:p w14:paraId="4EA4A674" w14:textId="7EB6A17D" w:rsidR="00767C19" w:rsidRDefault="00EC761D" w:rsidP="003B790F">
      <w:pPr>
        <w:pStyle w:val="ListParagraph"/>
        <w:tabs>
          <w:tab w:val="left" w:pos="360"/>
          <w:tab w:val="left" w:pos="540"/>
          <w:tab w:val="left" w:pos="2160"/>
        </w:tabs>
        <w:spacing w:line="276" w:lineRule="auto"/>
        <w:ind w:left="2160"/>
        <w:rPr>
          <w:rFonts w:asciiTheme="minorHAnsi" w:hAnsiTheme="minorHAnsi" w:cstheme="minorHAnsi"/>
          <w:b/>
          <w:sz w:val="20"/>
        </w:rPr>
      </w:pPr>
      <w:r w:rsidRPr="00B55D2C">
        <w:rPr>
          <w:rFonts w:asciiTheme="minorHAnsi" w:hAnsiTheme="minorHAnsi" w:cstheme="minorHAnsi"/>
          <w:color w:val="000000" w:themeColor="text1"/>
          <w:sz w:val="20"/>
        </w:rPr>
        <w:tab/>
      </w:r>
      <w:bookmarkEnd w:id="3"/>
      <w:bookmarkEnd w:id="4"/>
      <w:bookmarkEnd w:id="5"/>
    </w:p>
    <w:p w14:paraId="626B1195" w14:textId="77777777" w:rsidR="00765337" w:rsidRDefault="00765337">
      <w:pPr>
        <w:rPr>
          <w:rFonts w:asciiTheme="minorHAnsi" w:hAnsiTheme="minorHAnsi" w:cstheme="minorHAnsi"/>
          <w:b/>
          <w:sz w:val="20"/>
          <w:szCs w:val="20"/>
          <w:u w:val="single"/>
        </w:rPr>
      </w:pPr>
      <w:r>
        <w:rPr>
          <w:rFonts w:asciiTheme="minorHAnsi" w:hAnsiTheme="minorHAnsi" w:cstheme="minorHAnsi"/>
          <w:b/>
          <w:sz w:val="20"/>
          <w:u w:val="single"/>
        </w:rPr>
        <w:br w:type="page"/>
      </w:r>
    </w:p>
    <w:p w14:paraId="73241FDF" w14:textId="77777777" w:rsidR="00035AC1" w:rsidRPr="00142AB0" w:rsidRDefault="00035AC1" w:rsidP="00035AC1">
      <w:pPr>
        <w:jc w:val="center"/>
        <w:rPr>
          <w:rFonts w:ascii="Calibri" w:hAnsi="Calibri" w:cs="Calibri"/>
          <w:b/>
          <w:sz w:val="20"/>
          <w:szCs w:val="20"/>
        </w:rPr>
      </w:pPr>
      <w:r w:rsidRPr="00142AB0">
        <w:rPr>
          <w:rFonts w:ascii="Calibri" w:hAnsi="Calibri" w:cs="Calibri"/>
          <w:b/>
          <w:sz w:val="20"/>
          <w:szCs w:val="20"/>
        </w:rPr>
        <w:t>ATTACHMENT A</w:t>
      </w:r>
    </w:p>
    <w:p w14:paraId="4BE7B063" w14:textId="77777777" w:rsidR="00035AC1" w:rsidRPr="00142AB0" w:rsidRDefault="00035AC1" w:rsidP="00035AC1">
      <w:pPr>
        <w:jc w:val="center"/>
        <w:rPr>
          <w:rFonts w:ascii="Calibri" w:hAnsi="Calibri" w:cs="Calibri"/>
          <w:b/>
          <w:sz w:val="20"/>
          <w:szCs w:val="20"/>
        </w:rPr>
      </w:pPr>
      <w:r w:rsidRPr="00142AB0">
        <w:rPr>
          <w:rFonts w:ascii="Calibri" w:hAnsi="Calibri" w:cs="Calibri"/>
          <w:b/>
          <w:sz w:val="20"/>
          <w:szCs w:val="20"/>
        </w:rPr>
        <w:t>SCOPE OF WORK</w:t>
      </w:r>
    </w:p>
    <w:p w14:paraId="1266A1E8" w14:textId="77777777" w:rsidR="00035AC1" w:rsidRDefault="00035AC1" w:rsidP="00035AC1">
      <w:pPr>
        <w:rPr>
          <w:rFonts w:ascii="Calibri" w:hAnsi="Calibri" w:cs="Calibri"/>
          <w:b/>
          <w:sz w:val="20"/>
          <w:szCs w:val="20"/>
        </w:rPr>
      </w:pPr>
    </w:p>
    <w:p w14:paraId="065DEFE4" w14:textId="77777777" w:rsidR="00035AC1" w:rsidRPr="00142AB0" w:rsidRDefault="00035AC1" w:rsidP="00035AC1">
      <w:pPr>
        <w:rPr>
          <w:rFonts w:ascii="Calibri" w:hAnsi="Calibri" w:cs="Calibri"/>
          <w:b/>
          <w:sz w:val="20"/>
          <w:szCs w:val="20"/>
        </w:rPr>
      </w:pPr>
    </w:p>
    <w:p w14:paraId="5CC8B08E" w14:textId="77777777" w:rsidR="00035AC1" w:rsidRPr="002B64BF" w:rsidRDefault="00035AC1" w:rsidP="00035AC1">
      <w:pPr>
        <w:numPr>
          <w:ilvl w:val="0"/>
          <w:numId w:val="69"/>
        </w:numPr>
        <w:spacing w:after="160" w:line="259" w:lineRule="auto"/>
        <w:contextualSpacing/>
        <w:rPr>
          <w:rFonts w:ascii="Calibri" w:eastAsia="Calibri" w:hAnsi="Calibri"/>
          <w:b/>
          <w:sz w:val="20"/>
          <w:szCs w:val="20"/>
        </w:rPr>
      </w:pPr>
      <w:r w:rsidRPr="002B64BF">
        <w:rPr>
          <w:rFonts w:ascii="Calibri" w:eastAsia="Calibri" w:hAnsi="Calibri"/>
          <w:b/>
          <w:sz w:val="20"/>
          <w:szCs w:val="20"/>
        </w:rPr>
        <w:t>Purpose and Background Information:</w:t>
      </w:r>
    </w:p>
    <w:p w14:paraId="1A2A104E" w14:textId="22C69A16" w:rsidR="00035AC1" w:rsidRPr="002B64BF" w:rsidRDefault="00035AC1" w:rsidP="00035AC1">
      <w:pPr>
        <w:spacing w:after="160" w:line="259" w:lineRule="auto"/>
        <w:ind w:left="1440"/>
        <w:contextualSpacing/>
        <w:rPr>
          <w:rFonts w:ascii="Calibri" w:eastAsia="Calibri" w:hAnsi="Calibri"/>
          <w:sz w:val="20"/>
          <w:szCs w:val="20"/>
        </w:rPr>
      </w:pPr>
      <w:r w:rsidRPr="002B64BF">
        <w:rPr>
          <w:rFonts w:ascii="Calibri" w:eastAsia="Calibri" w:hAnsi="Calibri"/>
          <w:sz w:val="20"/>
          <w:szCs w:val="20"/>
        </w:rPr>
        <w:t xml:space="preserve">The Kansas City Area Transportation Authority (KCATA) provides public transportation services in the Kansas City metropolitan area.  KCATA is requesting bids for pest control for </w:t>
      </w:r>
      <w:r w:rsidR="00175401" w:rsidRPr="002B64BF">
        <w:rPr>
          <w:rFonts w:ascii="Calibri" w:eastAsia="Calibri" w:hAnsi="Calibri"/>
          <w:sz w:val="20"/>
          <w:szCs w:val="20"/>
        </w:rPr>
        <w:t>its</w:t>
      </w:r>
      <w:r w:rsidRPr="002B64BF">
        <w:rPr>
          <w:rFonts w:ascii="Calibri" w:eastAsia="Calibri" w:hAnsi="Calibri"/>
          <w:sz w:val="20"/>
          <w:szCs w:val="20"/>
        </w:rPr>
        <w:t xml:space="preserve"> Central Service Complex located at 1350 E. 17</w:t>
      </w:r>
      <w:r w:rsidRPr="002B64BF">
        <w:rPr>
          <w:rFonts w:ascii="Calibri" w:eastAsia="Calibri" w:hAnsi="Calibri"/>
          <w:sz w:val="20"/>
          <w:szCs w:val="20"/>
          <w:vertAlign w:val="superscript"/>
        </w:rPr>
        <w:t>th</w:t>
      </w:r>
      <w:r w:rsidRPr="002B64BF">
        <w:rPr>
          <w:rFonts w:ascii="Calibri" w:eastAsia="Calibri" w:hAnsi="Calibri"/>
          <w:sz w:val="20"/>
          <w:szCs w:val="20"/>
        </w:rPr>
        <w:t xml:space="preserve"> Street, KCMO 64108; East Village Transit Center located at 700 E. 12</w:t>
      </w:r>
      <w:r w:rsidRPr="002B64BF">
        <w:rPr>
          <w:rFonts w:ascii="Calibri" w:eastAsia="Calibri" w:hAnsi="Calibri"/>
          <w:sz w:val="20"/>
          <w:szCs w:val="20"/>
          <w:vertAlign w:val="superscript"/>
        </w:rPr>
        <w:t>th</w:t>
      </w:r>
      <w:r w:rsidRPr="002B64BF">
        <w:rPr>
          <w:rFonts w:ascii="Calibri" w:eastAsia="Calibri" w:hAnsi="Calibri"/>
          <w:sz w:val="20"/>
          <w:szCs w:val="20"/>
        </w:rPr>
        <w:t xml:space="preserve"> Street, KCMO 64106; 75</w:t>
      </w:r>
      <w:r w:rsidRPr="002B64BF">
        <w:rPr>
          <w:rFonts w:ascii="Calibri" w:eastAsia="Calibri" w:hAnsi="Calibri"/>
          <w:sz w:val="20"/>
          <w:szCs w:val="20"/>
          <w:vertAlign w:val="superscript"/>
        </w:rPr>
        <w:t>th</w:t>
      </w:r>
      <w:r w:rsidRPr="002B64BF">
        <w:rPr>
          <w:rFonts w:ascii="Calibri" w:eastAsia="Calibri" w:hAnsi="Calibri"/>
          <w:sz w:val="20"/>
          <w:szCs w:val="20"/>
        </w:rPr>
        <w:t>/Prospect Transit Center located at 7501 Prospect, KCMO 64132 and as needed service at multiple offsite locations.</w:t>
      </w:r>
    </w:p>
    <w:p w14:paraId="5AC03635" w14:textId="77777777" w:rsidR="00035AC1" w:rsidRPr="002B64BF" w:rsidRDefault="00035AC1" w:rsidP="00035AC1">
      <w:pPr>
        <w:spacing w:after="160" w:line="259" w:lineRule="auto"/>
        <w:ind w:left="1440"/>
        <w:contextualSpacing/>
        <w:rPr>
          <w:rFonts w:ascii="Calibri" w:eastAsia="Calibri" w:hAnsi="Calibri"/>
          <w:sz w:val="20"/>
          <w:szCs w:val="20"/>
        </w:rPr>
      </w:pPr>
    </w:p>
    <w:p w14:paraId="1AEC8019" w14:textId="7E067312" w:rsidR="00035AC1" w:rsidRPr="002B64BF" w:rsidRDefault="00035AC1" w:rsidP="00035AC1">
      <w:pPr>
        <w:spacing w:after="160" w:line="259" w:lineRule="auto"/>
        <w:ind w:left="1440"/>
        <w:contextualSpacing/>
        <w:rPr>
          <w:rFonts w:ascii="Calibri" w:eastAsia="Calibri" w:hAnsi="Calibri"/>
          <w:sz w:val="20"/>
          <w:szCs w:val="20"/>
        </w:rPr>
      </w:pPr>
      <w:r w:rsidRPr="002B64BF">
        <w:rPr>
          <w:rFonts w:ascii="Calibri" w:eastAsia="Calibri" w:hAnsi="Calibri"/>
          <w:sz w:val="20"/>
          <w:szCs w:val="20"/>
        </w:rPr>
        <w:t>KCATA reserves the right to award the contract to one bidder, or to split the award to multiple bidders if it is in the best interest of the Authority.  Any bid submitted on an “all or nothing” basis should be marked as such.</w:t>
      </w:r>
    </w:p>
    <w:p w14:paraId="7DFB07AF" w14:textId="77777777" w:rsidR="00035AC1" w:rsidRPr="002B64BF" w:rsidRDefault="00035AC1" w:rsidP="00035AC1">
      <w:pPr>
        <w:spacing w:after="160" w:line="259" w:lineRule="auto"/>
        <w:contextualSpacing/>
        <w:rPr>
          <w:rFonts w:ascii="Calibri" w:eastAsia="Calibri" w:hAnsi="Calibri"/>
          <w:sz w:val="20"/>
          <w:szCs w:val="20"/>
        </w:rPr>
      </w:pPr>
    </w:p>
    <w:p w14:paraId="2262C527" w14:textId="77777777" w:rsidR="00035AC1" w:rsidRPr="002B64BF" w:rsidRDefault="00035AC1" w:rsidP="00035AC1">
      <w:pPr>
        <w:numPr>
          <w:ilvl w:val="0"/>
          <w:numId w:val="69"/>
        </w:numPr>
        <w:spacing w:after="160" w:line="259" w:lineRule="auto"/>
        <w:contextualSpacing/>
        <w:rPr>
          <w:rFonts w:ascii="Calibri" w:eastAsia="Calibri" w:hAnsi="Calibri"/>
          <w:b/>
          <w:sz w:val="20"/>
          <w:szCs w:val="20"/>
        </w:rPr>
      </w:pPr>
      <w:r w:rsidRPr="002B64BF">
        <w:rPr>
          <w:rFonts w:ascii="Calibri" w:eastAsia="Calibri" w:hAnsi="Calibri"/>
          <w:sz w:val="20"/>
          <w:szCs w:val="20"/>
        </w:rPr>
        <w:t xml:space="preserve"> </w:t>
      </w:r>
      <w:r w:rsidRPr="002B64BF">
        <w:rPr>
          <w:rFonts w:ascii="Calibri" w:eastAsia="Calibri" w:hAnsi="Calibri"/>
          <w:b/>
          <w:sz w:val="20"/>
          <w:szCs w:val="20"/>
        </w:rPr>
        <w:t>Term:</w:t>
      </w:r>
    </w:p>
    <w:p w14:paraId="42323752" w14:textId="77777777" w:rsidR="00035AC1" w:rsidRDefault="00035AC1" w:rsidP="00035AC1">
      <w:pPr>
        <w:spacing w:after="160" w:line="259" w:lineRule="auto"/>
        <w:ind w:left="1440"/>
        <w:rPr>
          <w:rFonts w:ascii="Calibri" w:eastAsia="Calibri" w:hAnsi="Calibri"/>
          <w:sz w:val="20"/>
          <w:szCs w:val="20"/>
        </w:rPr>
      </w:pPr>
      <w:r w:rsidRPr="002B64BF">
        <w:rPr>
          <w:rFonts w:ascii="Calibri" w:eastAsia="Calibri" w:hAnsi="Calibri"/>
          <w:sz w:val="20"/>
          <w:szCs w:val="20"/>
        </w:rPr>
        <w:t>The term of this agreement shall be for a period of three (3) years from date of contract award.  Work in process prior to expiration of the Agreement shall be completed and as construed by KCATA to be within the “contract term”.</w:t>
      </w:r>
    </w:p>
    <w:p w14:paraId="4FCBCBE7" w14:textId="5D8FC286" w:rsidR="008C1D99" w:rsidRPr="00F96B75" w:rsidRDefault="008C1D99" w:rsidP="00F96B75">
      <w:pPr>
        <w:pStyle w:val="ListParagraph"/>
        <w:numPr>
          <w:ilvl w:val="0"/>
          <w:numId w:val="69"/>
        </w:numPr>
        <w:spacing w:after="160" w:line="259" w:lineRule="auto"/>
        <w:rPr>
          <w:rFonts w:ascii="Calibri" w:eastAsia="Calibri" w:hAnsi="Calibri"/>
          <w:b/>
          <w:bCs/>
          <w:sz w:val="20"/>
        </w:rPr>
      </w:pPr>
      <w:r w:rsidRPr="00F96B75">
        <w:rPr>
          <w:rFonts w:ascii="Calibri" w:eastAsia="Calibri" w:hAnsi="Calibri"/>
          <w:b/>
          <w:bCs/>
          <w:sz w:val="20"/>
        </w:rPr>
        <w:t>Scope of Work/Deliverables</w:t>
      </w:r>
      <w:r w:rsidR="00CB0F32">
        <w:rPr>
          <w:rFonts w:ascii="Calibri" w:eastAsia="Calibri" w:hAnsi="Calibri"/>
          <w:b/>
          <w:bCs/>
          <w:sz w:val="20"/>
        </w:rPr>
        <w:t>:</w:t>
      </w:r>
      <w:r w:rsidRPr="00F96B75">
        <w:rPr>
          <w:rFonts w:ascii="Calibri" w:eastAsia="Calibri" w:hAnsi="Calibri"/>
          <w:b/>
          <w:bCs/>
          <w:sz w:val="20"/>
        </w:rPr>
        <w:t xml:space="preserve"> </w:t>
      </w:r>
    </w:p>
    <w:p w14:paraId="1B810993" w14:textId="77777777" w:rsidR="00035AC1" w:rsidRPr="002B64BF" w:rsidRDefault="00035AC1" w:rsidP="00035AC1">
      <w:pPr>
        <w:numPr>
          <w:ilvl w:val="0"/>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Contractor must comply with all applicable standards, orders or requirements issued pursuant to Federal, State and Local Stature Regulations regarding Exterminations/Pest Control Services.</w:t>
      </w:r>
    </w:p>
    <w:p w14:paraId="40591C80" w14:textId="77777777" w:rsidR="00035AC1" w:rsidRPr="002B64BF" w:rsidRDefault="00035AC1" w:rsidP="00035AC1">
      <w:pPr>
        <w:numPr>
          <w:ilvl w:val="0"/>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Contractor shall furnish all specimen labels and MSDS for all products used.</w:t>
      </w:r>
    </w:p>
    <w:p w14:paraId="35A73B02" w14:textId="77777777" w:rsidR="00035AC1" w:rsidRPr="002B64BF" w:rsidRDefault="00035AC1" w:rsidP="00035AC1">
      <w:pPr>
        <w:numPr>
          <w:ilvl w:val="0"/>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Contractor shall furnish a designated account representative to KCATA for communications regarding service requests, issues, questions, etc.</w:t>
      </w:r>
    </w:p>
    <w:p w14:paraId="6B8F93C4" w14:textId="77777777" w:rsidR="00035AC1" w:rsidRPr="002B64BF" w:rsidRDefault="00035AC1" w:rsidP="00035AC1">
      <w:pPr>
        <w:numPr>
          <w:ilvl w:val="0"/>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Contractor shall be responsible for care, handling and disposal of all chemicals used during the extermination process.</w:t>
      </w:r>
    </w:p>
    <w:p w14:paraId="7E24B073" w14:textId="77777777" w:rsidR="00035AC1" w:rsidRPr="002B64BF" w:rsidRDefault="00035AC1" w:rsidP="00035AC1">
      <w:pPr>
        <w:numPr>
          <w:ilvl w:val="1"/>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No chemical will be stored or disposed of on KCATA property</w:t>
      </w:r>
    </w:p>
    <w:p w14:paraId="60921B7E" w14:textId="77777777" w:rsidR="00035AC1" w:rsidRPr="002B64BF" w:rsidRDefault="00035AC1" w:rsidP="00035AC1">
      <w:pPr>
        <w:numPr>
          <w:ilvl w:val="0"/>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Contractor shall provide additional sticky traps “as needed” for mice and roaches.  KCATA staff will maintain, including replacement and disposal on an “as needed” basis.</w:t>
      </w:r>
    </w:p>
    <w:p w14:paraId="6035AA61" w14:textId="77777777" w:rsidR="00035AC1" w:rsidRPr="002B64BF" w:rsidRDefault="00035AC1" w:rsidP="00035AC1">
      <w:pPr>
        <w:numPr>
          <w:ilvl w:val="0"/>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Placards are to be posted in close proximity to all apparatus’ placed or installed on KCATA property identifying the presence of rodent pest traps, bait stations, flytrap, etc.</w:t>
      </w:r>
    </w:p>
    <w:p w14:paraId="05D643E0" w14:textId="53187E2E" w:rsidR="00035AC1" w:rsidRPr="002B64BF" w:rsidRDefault="00035AC1" w:rsidP="00035AC1">
      <w:pPr>
        <w:numPr>
          <w:ilvl w:val="0"/>
          <w:numId w:val="70"/>
        </w:numPr>
        <w:spacing w:after="160" w:line="259" w:lineRule="auto"/>
        <w:contextualSpacing/>
        <w:rPr>
          <w:rFonts w:ascii="Calibri" w:eastAsia="Calibri" w:hAnsi="Calibri"/>
          <w:sz w:val="20"/>
          <w:szCs w:val="20"/>
        </w:rPr>
      </w:pPr>
      <w:proofErr w:type="gramStart"/>
      <w:r w:rsidRPr="002B64BF">
        <w:rPr>
          <w:rFonts w:ascii="Calibri" w:eastAsia="Calibri" w:hAnsi="Calibri"/>
          <w:sz w:val="20"/>
          <w:szCs w:val="20"/>
        </w:rPr>
        <w:t>Contractor</w:t>
      </w:r>
      <w:proofErr w:type="gramEnd"/>
      <w:r w:rsidRPr="002B64BF">
        <w:rPr>
          <w:rFonts w:ascii="Calibri" w:eastAsia="Calibri" w:hAnsi="Calibri"/>
          <w:sz w:val="20"/>
          <w:szCs w:val="20"/>
        </w:rPr>
        <w:t xml:space="preserve"> </w:t>
      </w:r>
      <w:r w:rsidR="00175401" w:rsidRPr="002B64BF">
        <w:rPr>
          <w:rFonts w:ascii="Calibri" w:eastAsia="Calibri" w:hAnsi="Calibri"/>
          <w:sz w:val="20"/>
          <w:szCs w:val="20"/>
        </w:rPr>
        <w:t>should</w:t>
      </w:r>
      <w:r w:rsidRPr="002B64BF">
        <w:rPr>
          <w:rFonts w:ascii="Calibri" w:eastAsia="Calibri" w:hAnsi="Calibri"/>
          <w:sz w:val="20"/>
          <w:szCs w:val="20"/>
        </w:rPr>
        <w:t xml:space="preserve"> warrant that the extermination/pest control services provided under this contract shall be adequate and effective to completely eradicate active pests from KCATA Central Service Complex, East Village Transit Center and 75</w:t>
      </w:r>
      <w:r w:rsidRPr="002B64BF">
        <w:rPr>
          <w:rFonts w:ascii="Calibri" w:eastAsia="Calibri" w:hAnsi="Calibri"/>
          <w:sz w:val="20"/>
          <w:szCs w:val="20"/>
          <w:vertAlign w:val="superscript"/>
        </w:rPr>
        <w:t>th</w:t>
      </w:r>
      <w:r w:rsidRPr="002B64BF">
        <w:rPr>
          <w:rFonts w:ascii="Calibri" w:eastAsia="Calibri" w:hAnsi="Calibri"/>
          <w:sz w:val="20"/>
          <w:szCs w:val="20"/>
        </w:rPr>
        <w:t>/Prospect Transit Center.  It shall be the responsibility of the Successful Contractor to perform as many applications as necessary each month to ensure complete control of pest problems on KCATA facilities.</w:t>
      </w:r>
    </w:p>
    <w:p w14:paraId="07F6ACCA" w14:textId="77777777" w:rsidR="00035AC1" w:rsidRPr="002B64BF" w:rsidRDefault="00035AC1" w:rsidP="00035AC1">
      <w:pPr>
        <w:numPr>
          <w:ilvl w:val="0"/>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Products used at KCATA properties shall be of low odor to humans and have a low mammalian toxicity.</w:t>
      </w:r>
    </w:p>
    <w:p w14:paraId="1D4F6EA4" w14:textId="77777777" w:rsidR="00035AC1" w:rsidRPr="002B64BF" w:rsidRDefault="00035AC1" w:rsidP="00035AC1">
      <w:pPr>
        <w:numPr>
          <w:ilvl w:val="0"/>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Chemical application by the contractor shall not leave the appearance of a stain or residue on internal furnishings to include but not limited to baseboards, carpet, etc.</w:t>
      </w:r>
    </w:p>
    <w:p w14:paraId="0B545855" w14:textId="77777777" w:rsidR="00035AC1" w:rsidRPr="002B64BF" w:rsidRDefault="00035AC1" w:rsidP="00035AC1">
      <w:pPr>
        <w:numPr>
          <w:ilvl w:val="0"/>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Contractor shall furnish and maintain, including trap cleaning and/or replacement and trap/vermin disposal of the following:</w:t>
      </w:r>
    </w:p>
    <w:p w14:paraId="3DCD64AF" w14:textId="77777777" w:rsidR="00035AC1" w:rsidRPr="002B64BF" w:rsidRDefault="00035AC1" w:rsidP="00035AC1">
      <w:pPr>
        <w:numPr>
          <w:ilvl w:val="1"/>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 xml:space="preserve">Bait </w:t>
      </w:r>
      <w:proofErr w:type="gramStart"/>
      <w:r w:rsidRPr="002B64BF">
        <w:rPr>
          <w:rFonts w:ascii="Calibri" w:eastAsia="Calibri" w:hAnsi="Calibri"/>
          <w:sz w:val="20"/>
          <w:szCs w:val="20"/>
        </w:rPr>
        <w:t>stations to</w:t>
      </w:r>
      <w:proofErr w:type="gramEnd"/>
      <w:r w:rsidRPr="002B64BF">
        <w:rPr>
          <w:rFonts w:ascii="Calibri" w:eastAsia="Calibri" w:hAnsi="Calibri"/>
          <w:sz w:val="20"/>
          <w:szCs w:val="20"/>
        </w:rPr>
        <w:t xml:space="preserve"> throughout </w:t>
      </w:r>
      <w:proofErr w:type="gramStart"/>
      <w:r w:rsidRPr="002B64BF">
        <w:rPr>
          <w:rFonts w:ascii="Calibri" w:eastAsia="Calibri" w:hAnsi="Calibri"/>
          <w:sz w:val="20"/>
          <w:szCs w:val="20"/>
        </w:rPr>
        <w:t>areas</w:t>
      </w:r>
      <w:proofErr w:type="gramEnd"/>
      <w:r w:rsidRPr="002B64BF">
        <w:rPr>
          <w:rFonts w:ascii="Calibri" w:eastAsia="Calibri" w:hAnsi="Calibri"/>
          <w:sz w:val="20"/>
          <w:szCs w:val="20"/>
        </w:rPr>
        <w:t xml:space="preserve"> described in section A, including sewer stations in and around Building 2 garage.</w:t>
      </w:r>
    </w:p>
    <w:p w14:paraId="0B9C6312" w14:textId="77777777" w:rsidR="00035AC1" w:rsidRPr="002B64BF" w:rsidRDefault="00035AC1" w:rsidP="00035AC1">
      <w:pPr>
        <w:numPr>
          <w:ilvl w:val="1"/>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Ultraviolet fly/moth traps that are compatible with office environments, such as the Gilbert 2000 GT Flying Venus wall scone flytrap or approved equal.  Color to be selected by Facilities.</w:t>
      </w:r>
    </w:p>
    <w:p w14:paraId="099166AF" w14:textId="77777777" w:rsidR="00035AC1" w:rsidRPr="002B64BF" w:rsidRDefault="00035AC1" w:rsidP="00035AC1">
      <w:pPr>
        <w:numPr>
          <w:ilvl w:val="1"/>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Avitrol baiting station or approved equal on Building 1 and 2 rooftops monthly for pigeon control.</w:t>
      </w:r>
    </w:p>
    <w:p w14:paraId="2A1D0372" w14:textId="77777777" w:rsidR="00035AC1" w:rsidRDefault="00035AC1" w:rsidP="00035AC1">
      <w:pPr>
        <w:numPr>
          <w:ilvl w:val="0"/>
          <w:numId w:val="70"/>
        </w:numPr>
        <w:spacing w:after="160" w:line="259" w:lineRule="auto"/>
        <w:contextualSpacing/>
        <w:rPr>
          <w:rFonts w:ascii="Calibri" w:eastAsia="Calibri" w:hAnsi="Calibri"/>
          <w:sz w:val="20"/>
          <w:szCs w:val="20"/>
        </w:rPr>
      </w:pPr>
      <w:r w:rsidRPr="002B64BF">
        <w:rPr>
          <w:rFonts w:ascii="Calibri" w:eastAsia="Calibri" w:hAnsi="Calibri"/>
          <w:sz w:val="20"/>
          <w:szCs w:val="20"/>
        </w:rPr>
        <w:t xml:space="preserve">Contractor shall provide all labor, equipment, supplies, materials and insurance required to successfully perform and provide work as stated. </w:t>
      </w:r>
    </w:p>
    <w:p w14:paraId="3619E4E9" w14:textId="77777777" w:rsidR="00035AC1" w:rsidRPr="002B64BF" w:rsidRDefault="00035AC1" w:rsidP="00035AC1">
      <w:pPr>
        <w:spacing w:after="160" w:line="259" w:lineRule="auto"/>
        <w:ind w:left="2160"/>
        <w:contextualSpacing/>
        <w:rPr>
          <w:rFonts w:ascii="Calibri" w:eastAsia="Calibri" w:hAnsi="Calibri"/>
          <w:sz w:val="20"/>
          <w:szCs w:val="20"/>
        </w:rPr>
      </w:pPr>
    </w:p>
    <w:p w14:paraId="1A6F96D6" w14:textId="0B975240" w:rsidR="00035AC1" w:rsidRPr="002B64BF" w:rsidRDefault="00035AC1" w:rsidP="00F96B75">
      <w:pPr>
        <w:spacing w:after="160" w:line="259" w:lineRule="auto"/>
        <w:ind w:left="360"/>
        <w:contextualSpacing/>
        <w:rPr>
          <w:rFonts w:ascii="Calibri" w:eastAsia="Calibri" w:hAnsi="Calibri"/>
          <w:b/>
          <w:sz w:val="20"/>
          <w:szCs w:val="20"/>
        </w:rPr>
      </w:pPr>
      <w:r w:rsidRPr="002B64BF">
        <w:rPr>
          <w:rFonts w:ascii="Calibri" w:eastAsia="Calibri" w:hAnsi="Calibri"/>
          <w:b/>
          <w:sz w:val="20"/>
          <w:szCs w:val="20"/>
        </w:rPr>
        <w:t xml:space="preserve"> Periodic Treatments</w:t>
      </w:r>
      <w:r>
        <w:rPr>
          <w:rFonts w:ascii="Calibri" w:eastAsia="Calibri" w:hAnsi="Calibri"/>
          <w:b/>
          <w:sz w:val="20"/>
          <w:szCs w:val="20"/>
        </w:rPr>
        <w:t>:</w:t>
      </w:r>
    </w:p>
    <w:p w14:paraId="45FA6190" w14:textId="77777777" w:rsidR="00035AC1" w:rsidRPr="002B64BF" w:rsidRDefault="00035AC1" w:rsidP="00035AC1">
      <w:pPr>
        <w:numPr>
          <w:ilvl w:val="0"/>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Extermination shall be one application per month at each site location listed in the table below.</w:t>
      </w:r>
    </w:p>
    <w:p w14:paraId="317DB8A4" w14:textId="77777777" w:rsidR="00035AC1" w:rsidRPr="002B64BF" w:rsidRDefault="00035AC1" w:rsidP="00035AC1">
      <w:pPr>
        <w:numPr>
          <w:ilvl w:val="0"/>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Treatment is to be on a monthly basis beginning promptly at 7:00 AM on the 2</w:t>
      </w:r>
      <w:r w:rsidRPr="002B64BF">
        <w:rPr>
          <w:rFonts w:ascii="Calibri" w:eastAsia="Calibri" w:hAnsi="Calibri"/>
          <w:bCs/>
          <w:sz w:val="20"/>
          <w:szCs w:val="20"/>
          <w:vertAlign w:val="superscript"/>
        </w:rPr>
        <w:t>nd</w:t>
      </w:r>
      <w:r w:rsidRPr="002B64BF">
        <w:rPr>
          <w:rFonts w:ascii="Calibri" w:eastAsia="Calibri" w:hAnsi="Calibri"/>
          <w:bCs/>
          <w:sz w:val="20"/>
          <w:szCs w:val="20"/>
        </w:rPr>
        <w:t xml:space="preserve"> Saturday of each month.</w:t>
      </w:r>
    </w:p>
    <w:p w14:paraId="3F213190" w14:textId="77777777" w:rsidR="00035AC1" w:rsidRPr="002B64BF" w:rsidRDefault="00035AC1" w:rsidP="00035AC1">
      <w:pPr>
        <w:numPr>
          <w:ilvl w:val="1"/>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Contractor shall provide up to three (3) “as needed” treatments annually at any KCATA location.</w:t>
      </w:r>
    </w:p>
    <w:p w14:paraId="77772DD0" w14:textId="77777777" w:rsidR="00035AC1" w:rsidRPr="002B64BF" w:rsidRDefault="00035AC1" w:rsidP="00035AC1">
      <w:pPr>
        <w:numPr>
          <w:ilvl w:val="0"/>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 xml:space="preserve">Remote (offsite) locations, identified with advance notice to designated KCATA </w:t>
      </w:r>
      <w:proofErr w:type="gramStart"/>
      <w:r w:rsidRPr="002B64BF">
        <w:rPr>
          <w:rFonts w:ascii="Calibri" w:eastAsia="Calibri" w:hAnsi="Calibri"/>
          <w:bCs/>
          <w:sz w:val="20"/>
          <w:szCs w:val="20"/>
        </w:rPr>
        <w:t>personnel</w:t>
      </w:r>
      <w:proofErr w:type="gramEnd"/>
      <w:r w:rsidRPr="002B64BF">
        <w:rPr>
          <w:rFonts w:ascii="Calibri" w:eastAsia="Calibri" w:hAnsi="Calibri"/>
          <w:bCs/>
          <w:sz w:val="20"/>
          <w:szCs w:val="20"/>
        </w:rPr>
        <w:t xml:space="preserve"> can be treated during the week.</w:t>
      </w:r>
    </w:p>
    <w:p w14:paraId="32256FDC" w14:textId="77777777" w:rsidR="00035AC1" w:rsidRPr="002B64BF" w:rsidRDefault="00035AC1" w:rsidP="00035AC1">
      <w:pPr>
        <w:numPr>
          <w:ilvl w:val="0"/>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Successful Contractor is to notify the Facilities Department of any schedule changes for facility applications 72 hours in advance to allow for security schedule to be adjusted accordingly.</w:t>
      </w:r>
    </w:p>
    <w:p w14:paraId="614128F5" w14:textId="77777777" w:rsidR="00035AC1" w:rsidRPr="002B64BF" w:rsidRDefault="00035AC1" w:rsidP="00035AC1">
      <w:pPr>
        <w:numPr>
          <w:ilvl w:val="0"/>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The contractor will not be allowed in secured areas of the facility without a security officer escort.</w:t>
      </w:r>
    </w:p>
    <w:p w14:paraId="1BCD1746" w14:textId="77777777" w:rsidR="00035AC1" w:rsidRPr="002B64BF" w:rsidRDefault="00035AC1" w:rsidP="00035AC1">
      <w:pPr>
        <w:numPr>
          <w:ilvl w:val="0"/>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Site locations at KCATA Central Service Complex, headquartered at 1350 E. 17</w:t>
      </w:r>
      <w:r w:rsidRPr="002B64BF">
        <w:rPr>
          <w:rFonts w:ascii="Calibri" w:eastAsia="Calibri" w:hAnsi="Calibri"/>
          <w:bCs/>
          <w:sz w:val="20"/>
          <w:szCs w:val="20"/>
          <w:vertAlign w:val="superscript"/>
        </w:rPr>
        <w:t>th</w:t>
      </w:r>
      <w:r w:rsidRPr="002B64BF">
        <w:rPr>
          <w:rFonts w:ascii="Calibri" w:eastAsia="Calibri" w:hAnsi="Calibri"/>
          <w:bCs/>
          <w:sz w:val="20"/>
          <w:szCs w:val="20"/>
        </w:rPr>
        <w:t xml:space="preserve"> Street, Kansas City, MO 64108.</w:t>
      </w:r>
    </w:p>
    <w:p w14:paraId="26028ADC" w14:textId="77777777" w:rsidR="00035AC1" w:rsidRPr="002B64BF" w:rsidRDefault="00035AC1" w:rsidP="00035AC1">
      <w:pPr>
        <w:numPr>
          <w:ilvl w:val="1"/>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Building 1, 111,484 sq. feet to include maintenance and the service line on the first floor and offices/transportation/dispatch on the second floor.</w:t>
      </w:r>
    </w:p>
    <w:p w14:paraId="4A95D6C3" w14:textId="77777777" w:rsidR="00035AC1" w:rsidRPr="002B64BF" w:rsidRDefault="00035AC1" w:rsidP="00035AC1">
      <w:pPr>
        <w:numPr>
          <w:ilvl w:val="1"/>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Building 2, 163,880 sq. feet to include offices on the north side of the building and bus barn to the south of the offices.</w:t>
      </w:r>
    </w:p>
    <w:p w14:paraId="715CE38F" w14:textId="77777777" w:rsidR="00035AC1" w:rsidRPr="002B64BF" w:rsidRDefault="00035AC1" w:rsidP="00035AC1">
      <w:pPr>
        <w:numPr>
          <w:ilvl w:val="1"/>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Building 3, 39,924 sq. feet to include offices/facilities department/body shop area.</w:t>
      </w:r>
    </w:p>
    <w:p w14:paraId="1392D44C" w14:textId="77777777" w:rsidR="00035AC1" w:rsidRPr="002B64BF" w:rsidRDefault="00035AC1" w:rsidP="00035AC1">
      <w:pPr>
        <w:numPr>
          <w:ilvl w:val="1"/>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Building 3A, 20,000 sq. feet to include executive office area/call center/IT.</w:t>
      </w:r>
    </w:p>
    <w:p w14:paraId="02E71818" w14:textId="77777777" w:rsidR="00035AC1" w:rsidRPr="002B64BF" w:rsidRDefault="00035AC1" w:rsidP="00035AC1">
      <w:pPr>
        <w:numPr>
          <w:ilvl w:val="1"/>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Farebox Island, 400 sq. feet</w:t>
      </w:r>
    </w:p>
    <w:p w14:paraId="7693F1D6" w14:textId="77777777" w:rsidR="00035AC1" w:rsidRPr="002B64BF" w:rsidRDefault="00035AC1" w:rsidP="00035AC1">
      <w:pPr>
        <w:numPr>
          <w:ilvl w:val="1"/>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Guard Shack, 100 sq. feet</w:t>
      </w:r>
    </w:p>
    <w:p w14:paraId="24B18386" w14:textId="77777777" w:rsidR="00035AC1" w:rsidRPr="002B64BF" w:rsidRDefault="00035AC1" w:rsidP="00035AC1">
      <w:pPr>
        <w:numPr>
          <w:ilvl w:val="0"/>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Site location at East Village, 700 E. 12</w:t>
      </w:r>
      <w:r w:rsidRPr="002B64BF">
        <w:rPr>
          <w:rFonts w:ascii="Calibri" w:eastAsia="Calibri" w:hAnsi="Calibri"/>
          <w:bCs/>
          <w:sz w:val="20"/>
          <w:szCs w:val="20"/>
          <w:vertAlign w:val="superscript"/>
        </w:rPr>
        <w:t>th</w:t>
      </w:r>
      <w:r w:rsidRPr="002B64BF">
        <w:rPr>
          <w:rFonts w:ascii="Calibri" w:eastAsia="Calibri" w:hAnsi="Calibri"/>
          <w:bCs/>
          <w:sz w:val="20"/>
          <w:szCs w:val="20"/>
        </w:rPr>
        <w:t xml:space="preserve"> Street, Kansas City, MO  64106</w:t>
      </w:r>
    </w:p>
    <w:p w14:paraId="490F81EC" w14:textId="77777777" w:rsidR="00035AC1" w:rsidRPr="002B64BF" w:rsidRDefault="00035AC1" w:rsidP="00035AC1">
      <w:pPr>
        <w:numPr>
          <w:ilvl w:val="1"/>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Offices and lobby area</w:t>
      </w:r>
    </w:p>
    <w:p w14:paraId="72F81731" w14:textId="77777777" w:rsidR="00035AC1" w:rsidRPr="002B64BF" w:rsidRDefault="00035AC1" w:rsidP="00035AC1">
      <w:pPr>
        <w:numPr>
          <w:ilvl w:val="0"/>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Site location at 75</w:t>
      </w:r>
      <w:r w:rsidRPr="002B64BF">
        <w:rPr>
          <w:rFonts w:ascii="Calibri" w:eastAsia="Calibri" w:hAnsi="Calibri"/>
          <w:bCs/>
          <w:sz w:val="20"/>
          <w:szCs w:val="20"/>
          <w:vertAlign w:val="superscript"/>
        </w:rPr>
        <w:t>th</w:t>
      </w:r>
      <w:r w:rsidRPr="002B64BF">
        <w:rPr>
          <w:rFonts w:ascii="Calibri" w:eastAsia="Calibri" w:hAnsi="Calibri"/>
          <w:bCs/>
          <w:sz w:val="20"/>
          <w:szCs w:val="20"/>
        </w:rPr>
        <w:t>/Prospect, 7501 Prospect, Kansas City, MO 64132</w:t>
      </w:r>
    </w:p>
    <w:p w14:paraId="329EB88D" w14:textId="77777777" w:rsidR="00035AC1" w:rsidRPr="002B64BF" w:rsidRDefault="00035AC1" w:rsidP="00035AC1">
      <w:pPr>
        <w:numPr>
          <w:ilvl w:val="1"/>
          <w:numId w:val="71"/>
        </w:numPr>
        <w:spacing w:after="160" w:line="259" w:lineRule="auto"/>
        <w:contextualSpacing/>
        <w:rPr>
          <w:rFonts w:ascii="Calibri" w:eastAsia="Calibri" w:hAnsi="Calibri"/>
          <w:b/>
          <w:sz w:val="20"/>
          <w:szCs w:val="20"/>
        </w:rPr>
      </w:pPr>
      <w:r w:rsidRPr="002B64BF">
        <w:rPr>
          <w:rFonts w:ascii="Calibri" w:eastAsia="Calibri" w:hAnsi="Calibri"/>
          <w:bCs/>
          <w:sz w:val="20"/>
          <w:szCs w:val="20"/>
        </w:rPr>
        <w:t>Offices and lobby area</w:t>
      </w:r>
    </w:p>
    <w:p w14:paraId="0E1AB58B" w14:textId="77777777" w:rsidR="00035AC1" w:rsidRPr="002B64BF" w:rsidRDefault="00035AC1" w:rsidP="00035AC1">
      <w:pPr>
        <w:spacing w:after="160" w:line="259" w:lineRule="auto"/>
        <w:rPr>
          <w:rFonts w:ascii="Calibri" w:eastAsia="Calibri" w:hAnsi="Calibri"/>
          <w:b/>
          <w:sz w:val="20"/>
          <w:szCs w:val="20"/>
        </w:rPr>
      </w:pPr>
    </w:p>
    <w:p w14:paraId="31B35171" w14:textId="77777777" w:rsidR="00035AC1" w:rsidRPr="002B64BF" w:rsidRDefault="00035AC1" w:rsidP="00F96B75">
      <w:pPr>
        <w:spacing w:after="160" w:line="259" w:lineRule="auto"/>
        <w:ind w:left="720"/>
        <w:contextualSpacing/>
        <w:rPr>
          <w:rFonts w:ascii="Calibri" w:eastAsia="Calibri" w:hAnsi="Calibri"/>
          <w:b/>
          <w:sz w:val="20"/>
          <w:szCs w:val="20"/>
        </w:rPr>
      </w:pPr>
      <w:proofErr w:type="gramStart"/>
      <w:r w:rsidRPr="002B64BF">
        <w:rPr>
          <w:rFonts w:ascii="Calibri" w:eastAsia="Calibri" w:hAnsi="Calibri"/>
          <w:b/>
          <w:sz w:val="20"/>
          <w:szCs w:val="20"/>
        </w:rPr>
        <w:t>”As</w:t>
      </w:r>
      <w:proofErr w:type="gramEnd"/>
      <w:r w:rsidRPr="002B64BF">
        <w:rPr>
          <w:rFonts w:ascii="Calibri" w:eastAsia="Calibri" w:hAnsi="Calibri"/>
          <w:b/>
          <w:sz w:val="20"/>
          <w:szCs w:val="20"/>
        </w:rPr>
        <w:t xml:space="preserve"> </w:t>
      </w:r>
      <w:proofErr w:type="gramStart"/>
      <w:r w:rsidRPr="002B64BF">
        <w:rPr>
          <w:rFonts w:ascii="Calibri" w:eastAsia="Calibri" w:hAnsi="Calibri"/>
          <w:b/>
          <w:sz w:val="20"/>
          <w:szCs w:val="20"/>
        </w:rPr>
        <w:t>Requested</w:t>
      </w:r>
      <w:proofErr w:type="gramEnd"/>
      <w:r w:rsidRPr="002B64BF">
        <w:rPr>
          <w:rFonts w:ascii="Calibri" w:eastAsia="Calibri" w:hAnsi="Calibri"/>
          <w:b/>
          <w:sz w:val="20"/>
          <w:szCs w:val="20"/>
        </w:rPr>
        <w:t>” Treatments:</w:t>
      </w:r>
    </w:p>
    <w:p w14:paraId="47481B84" w14:textId="77777777" w:rsidR="00035AC1" w:rsidRPr="002B64BF" w:rsidRDefault="00035AC1" w:rsidP="00035AC1">
      <w:pPr>
        <w:numPr>
          <w:ilvl w:val="2"/>
          <w:numId w:val="69"/>
        </w:numPr>
        <w:spacing w:after="160" w:line="259" w:lineRule="auto"/>
        <w:contextualSpacing/>
        <w:rPr>
          <w:rFonts w:ascii="Calibri" w:eastAsia="Calibri" w:hAnsi="Calibri"/>
          <w:b/>
          <w:sz w:val="20"/>
          <w:szCs w:val="20"/>
        </w:rPr>
      </w:pPr>
      <w:r w:rsidRPr="002B64BF">
        <w:rPr>
          <w:rFonts w:ascii="Calibri" w:eastAsia="Calibri" w:hAnsi="Calibri"/>
          <w:bCs/>
          <w:sz w:val="20"/>
          <w:szCs w:val="20"/>
        </w:rPr>
        <w:t>Extermination shall be performed on an “as needed” basis as requested by KCATA Management at each applicable off-site location listed below.</w:t>
      </w:r>
    </w:p>
    <w:p w14:paraId="34546B06" w14:textId="77777777" w:rsidR="00035AC1" w:rsidRPr="002B64BF" w:rsidRDefault="00035AC1" w:rsidP="00035AC1">
      <w:pPr>
        <w:numPr>
          <w:ilvl w:val="2"/>
          <w:numId w:val="69"/>
        </w:numPr>
        <w:spacing w:after="160" w:line="259" w:lineRule="auto"/>
        <w:contextualSpacing/>
        <w:rPr>
          <w:rFonts w:ascii="Calibri" w:eastAsia="Calibri" w:hAnsi="Calibri"/>
          <w:b/>
          <w:sz w:val="20"/>
          <w:szCs w:val="20"/>
        </w:rPr>
      </w:pPr>
      <w:r w:rsidRPr="002B64BF">
        <w:rPr>
          <w:rFonts w:ascii="Calibri" w:eastAsia="Calibri" w:hAnsi="Calibri"/>
          <w:bCs/>
          <w:sz w:val="20"/>
          <w:szCs w:val="20"/>
        </w:rPr>
        <w:t>Each off-site location shall not exceed six (6) treatments annually.</w:t>
      </w:r>
    </w:p>
    <w:p w14:paraId="259A9761" w14:textId="77777777" w:rsidR="00035AC1" w:rsidRPr="002B64BF" w:rsidRDefault="00035AC1" w:rsidP="00035AC1">
      <w:pPr>
        <w:numPr>
          <w:ilvl w:val="2"/>
          <w:numId w:val="69"/>
        </w:numPr>
        <w:spacing w:after="160" w:line="259" w:lineRule="auto"/>
        <w:contextualSpacing/>
        <w:rPr>
          <w:rFonts w:ascii="Calibri" w:eastAsia="Calibri" w:hAnsi="Calibri"/>
          <w:b/>
          <w:sz w:val="20"/>
          <w:szCs w:val="20"/>
        </w:rPr>
      </w:pPr>
      <w:r w:rsidRPr="002B64BF">
        <w:rPr>
          <w:rFonts w:ascii="Calibri" w:eastAsia="Calibri" w:hAnsi="Calibri"/>
          <w:bCs/>
          <w:sz w:val="20"/>
          <w:szCs w:val="20"/>
        </w:rPr>
        <w:t>Off-site locations include restrooms and a driver area containing a small breakroom.</w:t>
      </w:r>
    </w:p>
    <w:p w14:paraId="36AE21AE" w14:textId="77777777" w:rsidR="00035AC1" w:rsidRPr="002B64BF" w:rsidRDefault="00035AC1" w:rsidP="00035AC1">
      <w:pPr>
        <w:numPr>
          <w:ilvl w:val="3"/>
          <w:numId w:val="69"/>
        </w:numPr>
        <w:spacing w:after="160" w:line="259" w:lineRule="auto"/>
        <w:contextualSpacing/>
        <w:rPr>
          <w:rFonts w:ascii="Calibri" w:eastAsia="Calibri" w:hAnsi="Calibri"/>
          <w:bCs/>
          <w:sz w:val="20"/>
          <w:szCs w:val="20"/>
        </w:rPr>
      </w:pPr>
      <w:r w:rsidRPr="002B64BF">
        <w:rPr>
          <w:rFonts w:ascii="Calibri" w:eastAsia="Calibri" w:hAnsi="Calibri"/>
          <w:bCs/>
          <w:sz w:val="20"/>
          <w:szCs w:val="20"/>
        </w:rPr>
        <w:t>75</w:t>
      </w:r>
      <w:r w:rsidRPr="002B64BF">
        <w:rPr>
          <w:rFonts w:ascii="Calibri" w:eastAsia="Calibri" w:hAnsi="Calibri"/>
          <w:bCs/>
          <w:sz w:val="20"/>
          <w:szCs w:val="20"/>
          <w:vertAlign w:val="superscript"/>
        </w:rPr>
        <w:t>th</w:t>
      </w:r>
      <w:r w:rsidRPr="002B64BF">
        <w:rPr>
          <w:rFonts w:ascii="Calibri" w:eastAsia="Calibri" w:hAnsi="Calibri"/>
          <w:bCs/>
          <w:sz w:val="20"/>
          <w:szCs w:val="20"/>
        </w:rPr>
        <w:t>/Troost</w:t>
      </w:r>
    </w:p>
    <w:p w14:paraId="514EE7F4" w14:textId="77777777" w:rsidR="00035AC1" w:rsidRPr="002B64BF" w:rsidRDefault="00035AC1" w:rsidP="00035AC1">
      <w:pPr>
        <w:numPr>
          <w:ilvl w:val="3"/>
          <w:numId w:val="69"/>
        </w:numPr>
        <w:spacing w:after="160" w:line="259" w:lineRule="auto"/>
        <w:contextualSpacing/>
        <w:rPr>
          <w:rFonts w:ascii="Calibri" w:eastAsia="Calibri" w:hAnsi="Calibri"/>
          <w:bCs/>
          <w:sz w:val="20"/>
          <w:szCs w:val="20"/>
        </w:rPr>
      </w:pPr>
      <w:r w:rsidRPr="002B64BF">
        <w:rPr>
          <w:rFonts w:ascii="Calibri" w:eastAsia="Calibri" w:hAnsi="Calibri"/>
          <w:bCs/>
          <w:sz w:val="20"/>
          <w:szCs w:val="20"/>
        </w:rPr>
        <w:t>39</w:t>
      </w:r>
      <w:r w:rsidRPr="002B64BF">
        <w:rPr>
          <w:rFonts w:ascii="Calibri" w:eastAsia="Calibri" w:hAnsi="Calibri"/>
          <w:bCs/>
          <w:sz w:val="20"/>
          <w:szCs w:val="20"/>
          <w:vertAlign w:val="superscript"/>
        </w:rPr>
        <w:t>th</w:t>
      </w:r>
      <w:r w:rsidRPr="002B64BF">
        <w:rPr>
          <w:rFonts w:ascii="Calibri" w:eastAsia="Calibri" w:hAnsi="Calibri"/>
          <w:bCs/>
          <w:sz w:val="20"/>
          <w:szCs w:val="20"/>
        </w:rPr>
        <w:t>/Troost</w:t>
      </w:r>
    </w:p>
    <w:p w14:paraId="5B254A04" w14:textId="77777777" w:rsidR="00035AC1" w:rsidRPr="002B64BF" w:rsidRDefault="00035AC1" w:rsidP="00035AC1">
      <w:pPr>
        <w:numPr>
          <w:ilvl w:val="3"/>
          <w:numId w:val="69"/>
        </w:numPr>
        <w:spacing w:after="160" w:line="259" w:lineRule="auto"/>
        <w:contextualSpacing/>
        <w:rPr>
          <w:rFonts w:ascii="Calibri" w:eastAsia="Calibri" w:hAnsi="Calibri"/>
          <w:bCs/>
          <w:sz w:val="20"/>
          <w:szCs w:val="20"/>
        </w:rPr>
      </w:pPr>
      <w:r w:rsidRPr="002B64BF">
        <w:rPr>
          <w:rFonts w:ascii="Calibri" w:eastAsia="Calibri" w:hAnsi="Calibri"/>
          <w:bCs/>
          <w:sz w:val="20"/>
          <w:szCs w:val="20"/>
        </w:rPr>
        <w:t>Vivion/Antioch</w:t>
      </w:r>
    </w:p>
    <w:p w14:paraId="40955525" w14:textId="77777777" w:rsidR="00035AC1" w:rsidRPr="002B64BF" w:rsidRDefault="00035AC1" w:rsidP="00035AC1">
      <w:pPr>
        <w:numPr>
          <w:ilvl w:val="3"/>
          <w:numId w:val="69"/>
        </w:numPr>
        <w:spacing w:after="160" w:line="259" w:lineRule="auto"/>
        <w:contextualSpacing/>
        <w:rPr>
          <w:rFonts w:ascii="Calibri" w:eastAsia="Calibri" w:hAnsi="Calibri"/>
          <w:bCs/>
          <w:sz w:val="20"/>
          <w:szCs w:val="20"/>
        </w:rPr>
      </w:pPr>
      <w:r w:rsidRPr="002B64BF">
        <w:rPr>
          <w:rFonts w:ascii="Calibri" w:eastAsia="Calibri" w:hAnsi="Calibri"/>
          <w:bCs/>
          <w:sz w:val="20"/>
          <w:szCs w:val="20"/>
        </w:rPr>
        <w:t>Boardwalk 8600 N. Boardwalk Ave. KCMO 64154</w:t>
      </w:r>
    </w:p>
    <w:p w14:paraId="3BF0302D" w14:textId="77777777" w:rsidR="00035AC1" w:rsidRPr="002B64BF" w:rsidRDefault="00035AC1" w:rsidP="00035AC1">
      <w:pPr>
        <w:numPr>
          <w:ilvl w:val="3"/>
          <w:numId w:val="69"/>
        </w:numPr>
        <w:spacing w:after="160" w:line="259" w:lineRule="auto"/>
        <w:contextualSpacing/>
        <w:rPr>
          <w:rFonts w:ascii="Calibri" w:eastAsia="Calibri" w:hAnsi="Calibri"/>
          <w:bCs/>
          <w:sz w:val="20"/>
          <w:szCs w:val="20"/>
        </w:rPr>
      </w:pPr>
      <w:r w:rsidRPr="002B64BF">
        <w:rPr>
          <w:rFonts w:ascii="Calibri" w:eastAsia="Calibri" w:hAnsi="Calibri"/>
          <w:bCs/>
          <w:sz w:val="20"/>
          <w:szCs w:val="20"/>
        </w:rPr>
        <w:t>Three Trails 9449 Blue Ridge Blvd. KCMO 64138</w:t>
      </w:r>
    </w:p>
    <w:p w14:paraId="08750FFC" w14:textId="77777777" w:rsidR="00035AC1" w:rsidRPr="002B64BF" w:rsidRDefault="00035AC1" w:rsidP="00035AC1">
      <w:pPr>
        <w:spacing w:after="160" w:line="259" w:lineRule="auto"/>
        <w:ind w:left="2880"/>
        <w:contextualSpacing/>
        <w:rPr>
          <w:rFonts w:ascii="Calibri" w:eastAsia="Calibri" w:hAnsi="Calibri"/>
          <w:bCs/>
          <w:sz w:val="20"/>
          <w:szCs w:val="20"/>
        </w:rPr>
      </w:pPr>
    </w:p>
    <w:p w14:paraId="0DF2DDAA" w14:textId="473B0E82" w:rsidR="00035AC1" w:rsidRPr="00450E08" w:rsidRDefault="00035AC1" w:rsidP="00035AC1">
      <w:pPr>
        <w:numPr>
          <w:ilvl w:val="0"/>
          <w:numId w:val="69"/>
        </w:numPr>
        <w:spacing w:after="160" w:line="259" w:lineRule="auto"/>
        <w:contextualSpacing/>
        <w:rPr>
          <w:rFonts w:ascii="Calibri" w:eastAsia="Calibri" w:hAnsi="Calibri"/>
          <w:b/>
          <w:sz w:val="20"/>
          <w:szCs w:val="20"/>
        </w:rPr>
      </w:pPr>
      <w:bookmarkStart w:id="6" w:name="_Hlk201919513"/>
      <w:r w:rsidRPr="002B64BF">
        <w:rPr>
          <w:rFonts w:ascii="Calibri" w:eastAsia="Calibri" w:hAnsi="Calibri"/>
          <w:b/>
          <w:sz w:val="20"/>
          <w:szCs w:val="20"/>
        </w:rPr>
        <w:t xml:space="preserve">Special </w:t>
      </w:r>
      <w:r w:rsidRPr="00450E08">
        <w:rPr>
          <w:rFonts w:ascii="Calibri" w:eastAsia="Calibri" w:hAnsi="Calibri"/>
          <w:b/>
          <w:sz w:val="20"/>
          <w:szCs w:val="20"/>
        </w:rPr>
        <w:t>Provisions:</w:t>
      </w:r>
    </w:p>
    <w:p w14:paraId="392E6F31" w14:textId="77777777" w:rsidR="00035AC1" w:rsidRPr="00450E08" w:rsidRDefault="00035AC1" w:rsidP="00035AC1">
      <w:pPr>
        <w:numPr>
          <w:ilvl w:val="2"/>
          <w:numId w:val="69"/>
        </w:numPr>
        <w:spacing w:after="160" w:line="259" w:lineRule="auto"/>
        <w:contextualSpacing/>
        <w:rPr>
          <w:rFonts w:ascii="Calibri" w:eastAsia="Calibri" w:hAnsi="Calibri"/>
          <w:b/>
          <w:sz w:val="20"/>
          <w:szCs w:val="20"/>
        </w:rPr>
      </w:pPr>
      <w:r w:rsidRPr="00450E08">
        <w:rPr>
          <w:rFonts w:ascii="Calibri" w:eastAsia="Calibri" w:hAnsi="Calibri"/>
          <w:bCs/>
          <w:sz w:val="20"/>
          <w:szCs w:val="20"/>
        </w:rPr>
        <w:t>The following items must be submitted with your quotation response:</w:t>
      </w:r>
    </w:p>
    <w:p w14:paraId="456C79A0" w14:textId="77777777" w:rsidR="00035AC1" w:rsidRPr="00450E08" w:rsidRDefault="00035AC1" w:rsidP="00035AC1">
      <w:pPr>
        <w:numPr>
          <w:ilvl w:val="0"/>
          <w:numId w:val="72"/>
        </w:numPr>
        <w:spacing w:after="160" w:line="259" w:lineRule="auto"/>
        <w:contextualSpacing/>
        <w:rPr>
          <w:rFonts w:ascii="Calibri" w:eastAsia="Calibri" w:hAnsi="Calibri"/>
          <w:b/>
          <w:sz w:val="20"/>
          <w:szCs w:val="20"/>
        </w:rPr>
      </w:pPr>
      <w:r w:rsidRPr="00450E08">
        <w:rPr>
          <w:rFonts w:ascii="Calibri" w:eastAsia="Calibri" w:hAnsi="Calibri"/>
          <w:bCs/>
          <w:sz w:val="20"/>
          <w:szCs w:val="20"/>
        </w:rPr>
        <w:t>Copy of valid City Occupational License and State Commercial Applications License.</w:t>
      </w:r>
    </w:p>
    <w:p w14:paraId="6D82CC42" w14:textId="77777777" w:rsidR="00035AC1" w:rsidRPr="00450E08" w:rsidRDefault="00035AC1" w:rsidP="00035AC1">
      <w:pPr>
        <w:numPr>
          <w:ilvl w:val="0"/>
          <w:numId w:val="72"/>
        </w:numPr>
        <w:spacing w:after="160" w:line="259" w:lineRule="auto"/>
        <w:contextualSpacing/>
        <w:rPr>
          <w:rFonts w:ascii="Calibri" w:eastAsia="Calibri" w:hAnsi="Calibri"/>
          <w:b/>
          <w:sz w:val="20"/>
          <w:szCs w:val="20"/>
        </w:rPr>
      </w:pPr>
      <w:r w:rsidRPr="00450E08">
        <w:rPr>
          <w:rFonts w:ascii="Calibri" w:eastAsia="Calibri" w:hAnsi="Calibri"/>
          <w:bCs/>
          <w:sz w:val="20"/>
          <w:szCs w:val="20"/>
        </w:rPr>
        <w:t>Specimen Labels for each product to be used within the scope of work.</w:t>
      </w:r>
    </w:p>
    <w:p w14:paraId="4DE2F7B6" w14:textId="77777777" w:rsidR="00035AC1" w:rsidRPr="00450E08" w:rsidRDefault="00035AC1" w:rsidP="00035AC1">
      <w:pPr>
        <w:numPr>
          <w:ilvl w:val="0"/>
          <w:numId w:val="72"/>
        </w:numPr>
        <w:spacing w:after="160" w:line="259" w:lineRule="auto"/>
        <w:contextualSpacing/>
        <w:rPr>
          <w:rFonts w:ascii="Calibri" w:eastAsia="Calibri" w:hAnsi="Calibri"/>
          <w:b/>
          <w:sz w:val="20"/>
          <w:szCs w:val="20"/>
        </w:rPr>
      </w:pPr>
      <w:r w:rsidRPr="00450E08">
        <w:rPr>
          <w:rFonts w:ascii="Calibri" w:eastAsia="Calibri" w:hAnsi="Calibri"/>
          <w:bCs/>
          <w:sz w:val="20"/>
          <w:szCs w:val="20"/>
        </w:rPr>
        <w:t>Five (5) copies of Material Safety Data Sheet (MSDS) for each chemical or product to be used within the scope of work.  (Ref. U.S. Dept. of Labor – Occupational Safety and Health Administration; Form OMB No. 44-R1387; Form OSHA-20)</w:t>
      </w:r>
    </w:p>
    <w:bookmarkEnd w:id="6"/>
    <w:p w14:paraId="54A4A9E8" w14:textId="0F1FEF5D" w:rsidR="00CB0F32" w:rsidRDefault="00CB0F32">
      <w:pPr>
        <w:spacing w:after="160" w:line="259" w:lineRule="auto"/>
        <w:ind w:left="2880"/>
        <w:contextualSpacing/>
        <w:rPr>
          <w:rFonts w:ascii="Calibri" w:eastAsia="Calibri" w:hAnsi="Calibri"/>
          <w:bCs/>
          <w:sz w:val="20"/>
          <w:szCs w:val="20"/>
        </w:rPr>
      </w:pPr>
      <w:r>
        <w:rPr>
          <w:rFonts w:ascii="Calibri" w:eastAsia="Calibri" w:hAnsi="Calibri"/>
          <w:bCs/>
          <w:sz w:val="20"/>
          <w:szCs w:val="20"/>
        </w:rPr>
        <w:br w:type="page"/>
      </w:r>
    </w:p>
    <w:p w14:paraId="60AC6C32" w14:textId="566246A9" w:rsidR="00142AB0" w:rsidRDefault="00142AB0" w:rsidP="00142AB0">
      <w:pPr>
        <w:jc w:val="center"/>
        <w:rPr>
          <w:rFonts w:ascii="Calibri" w:hAnsi="Calibri" w:cs="Calibri"/>
          <w:b/>
          <w:sz w:val="20"/>
          <w:szCs w:val="20"/>
        </w:rPr>
      </w:pPr>
      <w:r w:rsidRPr="00142AB0">
        <w:rPr>
          <w:rFonts w:ascii="Calibri" w:hAnsi="Calibri" w:cs="Calibri"/>
          <w:b/>
          <w:sz w:val="20"/>
          <w:szCs w:val="20"/>
        </w:rPr>
        <w:t>ATTACHMENT B</w:t>
      </w:r>
      <w:r w:rsidRPr="00142AB0">
        <w:rPr>
          <w:rFonts w:ascii="Calibri" w:hAnsi="Calibri" w:cs="Calibri"/>
          <w:i/>
          <w:sz w:val="20"/>
          <w:szCs w:val="20"/>
        </w:rPr>
        <w:t xml:space="preserve"> </w:t>
      </w:r>
      <w:r w:rsidRPr="00142AB0">
        <w:rPr>
          <w:rFonts w:ascii="Calibri" w:hAnsi="Calibri" w:cs="Calibri"/>
          <w:b/>
          <w:sz w:val="20"/>
          <w:szCs w:val="20"/>
        </w:rPr>
        <w:br/>
        <w:t>QUOTATION</w:t>
      </w:r>
      <w:r w:rsidR="001B34A3">
        <w:rPr>
          <w:rFonts w:ascii="Calibri" w:hAnsi="Calibri" w:cs="Calibri"/>
          <w:b/>
          <w:sz w:val="20"/>
          <w:szCs w:val="20"/>
        </w:rPr>
        <w:t xml:space="preserve"> RESPONSE FORM </w:t>
      </w:r>
    </w:p>
    <w:p w14:paraId="60120690" w14:textId="77777777" w:rsidR="00CB0F32" w:rsidRDefault="00CB0F32" w:rsidP="00142AB0">
      <w:pPr>
        <w:jc w:val="center"/>
        <w:rPr>
          <w:rFonts w:ascii="Calibri" w:hAnsi="Calibri" w:cs="Calibri"/>
          <w:b/>
          <w:sz w:val="20"/>
          <w:szCs w:val="20"/>
        </w:rPr>
      </w:pPr>
    </w:p>
    <w:p w14:paraId="3EC91E33" w14:textId="77777777" w:rsidR="00D71C5E" w:rsidRDefault="00D71C5E" w:rsidP="0066721D">
      <w:pPr>
        <w:rPr>
          <w:rFonts w:ascii="Calibri" w:hAnsi="Calibri" w:cs="Calibri"/>
          <w:bCs/>
          <w:sz w:val="20"/>
          <w:szCs w:val="20"/>
        </w:rPr>
      </w:pPr>
    </w:p>
    <w:p w14:paraId="741DEC4A" w14:textId="706DC91C" w:rsidR="0066721D" w:rsidRDefault="0066721D" w:rsidP="0066721D">
      <w:pPr>
        <w:rPr>
          <w:rFonts w:ascii="Calibri" w:hAnsi="Calibri" w:cs="Calibri"/>
          <w:bCs/>
          <w:sz w:val="20"/>
          <w:szCs w:val="20"/>
        </w:rPr>
      </w:pPr>
      <w:r>
        <w:rPr>
          <w:rFonts w:ascii="Calibri" w:hAnsi="Calibri" w:cs="Calibri"/>
          <w:bCs/>
          <w:sz w:val="20"/>
          <w:szCs w:val="20"/>
        </w:rPr>
        <w:t>Quotation Number _____________________________________</w:t>
      </w:r>
      <w:r>
        <w:rPr>
          <w:rFonts w:ascii="Calibri" w:hAnsi="Calibri" w:cs="Calibri"/>
          <w:bCs/>
          <w:sz w:val="20"/>
          <w:szCs w:val="20"/>
        </w:rPr>
        <w:tab/>
        <w:t xml:space="preserve">Date Issued _______________________________ </w:t>
      </w:r>
    </w:p>
    <w:p w14:paraId="3E1EA217" w14:textId="77777777" w:rsidR="0066721D" w:rsidRDefault="0066721D" w:rsidP="0066721D">
      <w:pPr>
        <w:rPr>
          <w:rFonts w:ascii="Calibri" w:hAnsi="Calibri" w:cs="Calibri"/>
          <w:bCs/>
          <w:sz w:val="20"/>
          <w:szCs w:val="20"/>
        </w:rPr>
      </w:pPr>
    </w:p>
    <w:p w14:paraId="1E3C8ED6" w14:textId="29FEA9F1" w:rsidR="0066721D" w:rsidRDefault="0066721D" w:rsidP="0066721D">
      <w:pPr>
        <w:rPr>
          <w:rFonts w:ascii="Calibri" w:hAnsi="Calibri" w:cs="Calibri"/>
          <w:bCs/>
          <w:sz w:val="20"/>
          <w:szCs w:val="20"/>
        </w:rPr>
      </w:pPr>
      <w:r>
        <w:rPr>
          <w:rFonts w:ascii="Calibri" w:hAnsi="Calibri" w:cs="Calibri"/>
          <w:bCs/>
          <w:sz w:val="20"/>
          <w:szCs w:val="20"/>
        </w:rPr>
        <w:t xml:space="preserve">Project Description ___________________________________________________________________________________ </w:t>
      </w:r>
    </w:p>
    <w:p w14:paraId="2AE495F4" w14:textId="77777777" w:rsidR="0066721D" w:rsidRDefault="0066721D" w:rsidP="0066721D">
      <w:pPr>
        <w:rPr>
          <w:rFonts w:ascii="Calibri" w:hAnsi="Calibri" w:cs="Calibri"/>
          <w:bCs/>
          <w:sz w:val="20"/>
          <w:szCs w:val="20"/>
        </w:rPr>
      </w:pPr>
    </w:p>
    <w:p w14:paraId="68F5E5A2" w14:textId="3BBF0827" w:rsidR="0066721D" w:rsidRDefault="0066721D" w:rsidP="0066721D">
      <w:pPr>
        <w:rPr>
          <w:rFonts w:ascii="Calibri" w:hAnsi="Calibri" w:cs="Calibri"/>
          <w:bCs/>
          <w:sz w:val="20"/>
          <w:szCs w:val="20"/>
        </w:rPr>
      </w:pPr>
      <w:r>
        <w:rPr>
          <w:rFonts w:ascii="Calibri" w:hAnsi="Calibri" w:cs="Calibri"/>
          <w:bCs/>
          <w:sz w:val="20"/>
          <w:szCs w:val="20"/>
        </w:rPr>
        <w:t xml:space="preserve">Company Name ________________________________________         Date Submitted ____________________________ </w:t>
      </w:r>
    </w:p>
    <w:p w14:paraId="6A7A60C5" w14:textId="77777777" w:rsidR="0066721D" w:rsidRPr="0066721D" w:rsidRDefault="0066721D" w:rsidP="0066721D">
      <w:pPr>
        <w:rPr>
          <w:rFonts w:ascii="Calibri" w:hAnsi="Calibri" w:cs="Calibri"/>
          <w:bCs/>
          <w:sz w:val="20"/>
          <w:szCs w:val="20"/>
        </w:rPr>
      </w:pPr>
    </w:p>
    <w:p w14:paraId="3E1F1637" w14:textId="77777777" w:rsidR="00142AB0" w:rsidRPr="00142AB0" w:rsidRDefault="00142AB0" w:rsidP="00142AB0">
      <w:pPr>
        <w:jc w:val="center"/>
        <w:rPr>
          <w:rFonts w:ascii="Calibri" w:hAnsi="Calibri" w:cs="Calibri"/>
          <w:b/>
          <w:sz w:val="20"/>
          <w:szCs w:val="20"/>
        </w:rPr>
      </w:pPr>
    </w:p>
    <w:p w14:paraId="2D5EF017" w14:textId="311F0EDD" w:rsidR="0066721D" w:rsidRPr="00C27875" w:rsidRDefault="0066721D" w:rsidP="0066721D">
      <w:pPr>
        <w:jc w:val="both"/>
        <w:rPr>
          <w:rFonts w:ascii="Calibri" w:hAnsi="Calibri" w:cs="Calibri"/>
          <w:sz w:val="20"/>
          <w:szCs w:val="20"/>
        </w:rPr>
      </w:pPr>
      <w:bookmarkStart w:id="7" w:name="_Toc368739328"/>
      <w:r w:rsidRPr="00C27875">
        <w:rPr>
          <w:rFonts w:ascii="Calibri" w:hAnsi="Calibri" w:cs="Calibri"/>
          <w:sz w:val="20"/>
          <w:szCs w:val="20"/>
        </w:rPr>
        <w:t>The bidder shall complete the following pricing table(s) and provide firm, fixed pricing necessary to meet the requirements of the RFQ</w:t>
      </w:r>
      <w:bookmarkEnd w:id="7"/>
      <w:r w:rsidRPr="00C27875">
        <w:rPr>
          <w:rFonts w:ascii="Calibri" w:hAnsi="Calibri" w:cs="Calibri"/>
          <w:sz w:val="20"/>
          <w:szCs w:val="20"/>
        </w:rPr>
        <w:t xml:space="preserve"> and comply with the Specifications detailed in </w:t>
      </w:r>
      <w:r w:rsidRPr="00D71C5E">
        <w:rPr>
          <w:rFonts w:ascii="Calibri" w:hAnsi="Calibri" w:cs="Calibri"/>
          <w:sz w:val="20"/>
          <w:szCs w:val="20"/>
        </w:rPr>
        <w:t>Section 2, “Scope of Work.”  Any</w:t>
      </w:r>
      <w:r w:rsidRPr="00C27875">
        <w:rPr>
          <w:rFonts w:ascii="Calibri" w:hAnsi="Calibri" w:cs="Calibri"/>
          <w:sz w:val="20"/>
          <w:szCs w:val="20"/>
        </w:rPr>
        <w:t xml:space="preserve"> deviations from these specifications shall be pre-approved, in writing, by KCATA.  </w:t>
      </w:r>
    </w:p>
    <w:p w14:paraId="2E2D7B12" w14:textId="77777777" w:rsidR="0066721D" w:rsidRDefault="0066721D" w:rsidP="0066721D">
      <w:pPr>
        <w:jc w:val="both"/>
        <w:rPr>
          <w:rFonts w:ascii="Calibri" w:hAnsi="Calibri" w:cs="Calibri"/>
          <w:sz w:val="20"/>
          <w:szCs w:val="20"/>
        </w:rPr>
      </w:pPr>
    </w:p>
    <w:p w14:paraId="21D73DC7" w14:textId="77777777" w:rsidR="0066721D" w:rsidRPr="00142AB0" w:rsidRDefault="0066721D" w:rsidP="0066721D">
      <w:pPr>
        <w:jc w:val="both"/>
        <w:rPr>
          <w:rFonts w:ascii="Calibri" w:hAnsi="Calibri" w:cs="Calibri"/>
          <w:b/>
          <w:sz w:val="20"/>
          <w:szCs w:val="20"/>
        </w:rPr>
      </w:pPr>
      <w:r w:rsidRPr="00142AB0">
        <w:rPr>
          <w:rFonts w:ascii="Calibri" w:hAnsi="Calibri" w:cs="Calibri"/>
          <w:sz w:val="20"/>
          <w:szCs w:val="20"/>
        </w:rPr>
        <w:t xml:space="preserve">The bid price shall include, as applicable, all items of labor, materials, tools, equipment, transportation, and other costs necessary to complete the manufacture, delivery, assembly, installation, and drawings, if required, of the materials or services required in this procurement.  </w:t>
      </w:r>
    </w:p>
    <w:p w14:paraId="5969C5C5" w14:textId="77777777" w:rsidR="0066721D" w:rsidRDefault="0066721D" w:rsidP="0066721D">
      <w:pPr>
        <w:jc w:val="both"/>
        <w:rPr>
          <w:rFonts w:ascii="Calibri" w:hAnsi="Calibri" w:cs="Calibri"/>
          <w:sz w:val="20"/>
          <w:szCs w:val="20"/>
        </w:rPr>
      </w:pPr>
    </w:p>
    <w:p w14:paraId="3F9F0DD9" w14:textId="572E8E29" w:rsidR="003A71B2" w:rsidRPr="00450E08" w:rsidRDefault="0066721D" w:rsidP="00450E08">
      <w:pPr>
        <w:jc w:val="both"/>
        <w:rPr>
          <w:rFonts w:ascii="Calibri" w:hAnsi="Calibri" w:cs="Calibri"/>
          <w:sz w:val="20"/>
          <w:szCs w:val="20"/>
        </w:rPr>
      </w:pPr>
      <w:r w:rsidRPr="00142AB0">
        <w:rPr>
          <w:rFonts w:ascii="Calibri" w:hAnsi="Calibri" w:cs="Calibri"/>
          <w:sz w:val="20"/>
          <w:szCs w:val="20"/>
        </w:rPr>
        <w:t xml:space="preserve">Bids shall be submitted on the Bid Response Form provided.  </w:t>
      </w:r>
      <w:r w:rsidRPr="00142AB0">
        <w:rPr>
          <w:rFonts w:ascii="Calibri" w:hAnsi="Calibri" w:cs="Calibri"/>
          <w:b/>
          <w:sz w:val="20"/>
          <w:szCs w:val="20"/>
        </w:rPr>
        <w:t>Bids submitted on any other form may be considered non-responsive and therefore</w:t>
      </w:r>
      <w:r w:rsidRPr="00142AB0">
        <w:rPr>
          <w:rFonts w:ascii="Calibri" w:hAnsi="Calibri" w:cs="Calibri"/>
          <w:b/>
          <w:i/>
          <w:sz w:val="20"/>
          <w:szCs w:val="20"/>
        </w:rPr>
        <w:t xml:space="preserve"> </w:t>
      </w:r>
      <w:r w:rsidRPr="00142AB0">
        <w:rPr>
          <w:rFonts w:ascii="Calibri" w:hAnsi="Calibri" w:cs="Calibri"/>
          <w:b/>
          <w:sz w:val="20"/>
          <w:szCs w:val="20"/>
        </w:rPr>
        <w:t>may be</w:t>
      </w:r>
      <w:r w:rsidRPr="00142AB0">
        <w:rPr>
          <w:rFonts w:ascii="Calibri" w:hAnsi="Calibri" w:cs="Calibri"/>
          <w:b/>
          <w:i/>
          <w:sz w:val="20"/>
          <w:szCs w:val="20"/>
        </w:rPr>
        <w:t xml:space="preserve"> </w:t>
      </w:r>
      <w:r w:rsidRPr="00142AB0">
        <w:rPr>
          <w:rFonts w:ascii="Calibri" w:hAnsi="Calibri" w:cs="Calibri"/>
          <w:b/>
          <w:sz w:val="20"/>
          <w:szCs w:val="20"/>
        </w:rPr>
        <w:t>rejected.</w:t>
      </w:r>
      <w:r w:rsidRPr="00142AB0">
        <w:rPr>
          <w:rFonts w:ascii="Calibri" w:hAnsi="Calibri" w:cs="Calibri"/>
          <w:sz w:val="20"/>
          <w:szCs w:val="20"/>
        </w:rPr>
        <w:t xml:space="preserve">  The authorized person signing the bid shall initial any erasures, corrections or other changes appearing on the Bid Response Form.  </w:t>
      </w:r>
      <w:r w:rsidRPr="00142AB0">
        <w:rPr>
          <w:rFonts w:ascii="Calibri" w:hAnsi="Calibri" w:cs="Calibri"/>
          <w:i/>
          <w:sz w:val="20"/>
          <w:szCs w:val="20"/>
        </w:rPr>
        <w:t>No written comments, modifications or interlineations to the Bid Response Form will be accepted.</w:t>
      </w:r>
      <w:r w:rsidRPr="00142AB0">
        <w:rPr>
          <w:rFonts w:ascii="Calibri" w:hAnsi="Calibri" w:cs="Calibri"/>
          <w:sz w:val="20"/>
          <w:szCs w:val="20"/>
        </w:rPr>
        <w:t xml:space="preserve"> </w:t>
      </w:r>
    </w:p>
    <w:p w14:paraId="4105F101" w14:textId="77777777" w:rsidR="0066721D" w:rsidRDefault="0066721D" w:rsidP="0066721D">
      <w:pPr>
        <w:jc w:val="both"/>
        <w:rPr>
          <w:rFonts w:ascii="Calibri" w:hAnsi="Calibri" w:cs="Calibri"/>
          <w:b/>
          <w:sz w:val="20"/>
          <w:szCs w:val="20"/>
          <w:u w:val="single"/>
        </w:rPr>
      </w:pPr>
    </w:p>
    <w:p w14:paraId="1BFB79CC" w14:textId="77777777" w:rsidR="0066721D" w:rsidRPr="00142AB0" w:rsidRDefault="0066721D" w:rsidP="0066721D">
      <w:pPr>
        <w:jc w:val="center"/>
        <w:rPr>
          <w:rFonts w:ascii="Calibri" w:hAnsi="Calibri" w:cs="Calibri"/>
          <w:b/>
          <w:sz w:val="20"/>
          <w:szCs w:val="20"/>
          <w:u w:val="single"/>
        </w:rPr>
      </w:pPr>
      <w:r w:rsidRPr="00142AB0">
        <w:rPr>
          <w:rFonts w:ascii="Calibri" w:hAnsi="Calibri" w:cs="Calibri"/>
          <w:b/>
          <w:sz w:val="20"/>
          <w:szCs w:val="20"/>
          <w:u w:val="single"/>
        </w:rPr>
        <w:t>PRICING TABLE 1</w:t>
      </w:r>
    </w:p>
    <w:p w14:paraId="197C570F" w14:textId="77777777" w:rsidR="0066721D" w:rsidRPr="00142AB0" w:rsidRDefault="0066721D" w:rsidP="0066721D">
      <w:pPr>
        <w:spacing w:line="228" w:lineRule="auto"/>
        <w:jc w:val="both"/>
        <w:rPr>
          <w:rFonts w:ascii="Calibri" w:hAnsi="Calibri" w:cs="Calibri"/>
          <w:sz w:val="20"/>
          <w:szCs w:val="20"/>
        </w:rPr>
      </w:pPr>
    </w:p>
    <w:p w14:paraId="5224AD05" w14:textId="77777777" w:rsidR="0066721D" w:rsidRPr="00142AB0" w:rsidRDefault="0066721D" w:rsidP="0066721D">
      <w:pPr>
        <w:jc w:val="both"/>
        <w:rPr>
          <w:rFonts w:ascii="Calibri" w:hAnsi="Calibri" w:cs="Calibri"/>
          <w:sz w:val="20"/>
          <w:szCs w:val="20"/>
        </w:rPr>
      </w:pPr>
    </w:p>
    <w:tbl>
      <w:tblPr>
        <w:tblW w:w="98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4117"/>
        <w:gridCol w:w="810"/>
        <w:gridCol w:w="1373"/>
        <w:gridCol w:w="1373"/>
        <w:gridCol w:w="1373"/>
      </w:tblGrid>
      <w:tr w:rsidR="0066721D" w:rsidRPr="00142AB0" w14:paraId="7CBD816E" w14:textId="77777777" w:rsidTr="00E96A68">
        <w:trPr>
          <w:trHeight w:val="144"/>
        </w:trPr>
        <w:tc>
          <w:tcPr>
            <w:tcW w:w="833" w:type="dxa"/>
            <w:shd w:val="clear" w:color="auto" w:fill="F2F2F2" w:themeFill="background1" w:themeFillShade="F2"/>
            <w:vAlign w:val="center"/>
          </w:tcPr>
          <w:p w14:paraId="640E7919" w14:textId="77777777" w:rsidR="0066721D" w:rsidRPr="00142AB0" w:rsidRDefault="0066721D" w:rsidP="00E96A68">
            <w:pPr>
              <w:tabs>
                <w:tab w:val="center" w:pos="5400"/>
              </w:tabs>
              <w:jc w:val="center"/>
              <w:rPr>
                <w:rFonts w:ascii="Calibri" w:hAnsi="Calibri" w:cs="Calibri"/>
                <w:b/>
                <w:sz w:val="20"/>
                <w:szCs w:val="20"/>
              </w:rPr>
            </w:pPr>
            <w:r w:rsidRPr="00142AB0">
              <w:rPr>
                <w:rFonts w:ascii="Calibri" w:hAnsi="Calibri" w:cs="Calibri"/>
                <w:b/>
                <w:sz w:val="20"/>
                <w:szCs w:val="20"/>
              </w:rPr>
              <w:t>ITEM NO.</w:t>
            </w:r>
          </w:p>
        </w:tc>
        <w:tc>
          <w:tcPr>
            <w:tcW w:w="4117" w:type="dxa"/>
            <w:shd w:val="clear" w:color="auto" w:fill="F2F2F2" w:themeFill="background1" w:themeFillShade="F2"/>
            <w:vAlign w:val="center"/>
          </w:tcPr>
          <w:p w14:paraId="1A489D95" w14:textId="77777777" w:rsidR="0066721D" w:rsidRPr="00142AB0" w:rsidRDefault="0066721D" w:rsidP="00E96A68">
            <w:pPr>
              <w:tabs>
                <w:tab w:val="center" w:pos="5400"/>
              </w:tabs>
              <w:jc w:val="center"/>
              <w:rPr>
                <w:rFonts w:ascii="Calibri" w:hAnsi="Calibri" w:cs="Calibri"/>
                <w:b/>
                <w:sz w:val="20"/>
                <w:szCs w:val="20"/>
              </w:rPr>
            </w:pPr>
            <w:r w:rsidRPr="00142AB0">
              <w:rPr>
                <w:rFonts w:ascii="Calibri" w:hAnsi="Calibri" w:cs="Calibri"/>
                <w:b/>
                <w:sz w:val="20"/>
                <w:szCs w:val="20"/>
              </w:rPr>
              <w:t>DESCRIPTION/COMMENTS</w:t>
            </w:r>
          </w:p>
        </w:tc>
        <w:tc>
          <w:tcPr>
            <w:tcW w:w="810" w:type="dxa"/>
            <w:shd w:val="clear" w:color="auto" w:fill="F2F2F2" w:themeFill="background1" w:themeFillShade="F2"/>
            <w:vAlign w:val="center"/>
          </w:tcPr>
          <w:p w14:paraId="6ED22D60" w14:textId="77777777" w:rsidR="0066721D" w:rsidRPr="00142AB0" w:rsidRDefault="0066721D" w:rsidP="00E96A68">
            <w:pPr>
              <w:tabs>
                <w:tab w:val="center" w:pos="5400"/>
              </w:tabs>
              <w:jc w:val="center"/>
              <w:rPr>
                <w:rFonts w:ascii="Calibri" w:hAnsi="Calibri" w:cs="Calibri"/>
                <w:b/>
                <w:sz w:val="20"/>
                <w:szCs w:val="20"/>
              </w:rPr>
            </w:pPr>
            <w:r w:rsidRPr="00142AB0">
              <w:rPr>
                <w:rFonts w:ascii="Calibri" w:hAnsi="Calibri" w:cs="Calibri"/>
                <w:b/>
                <w:sz w:val="20"/>
                <w:szCs w:val="20"/>
              </w:rPr>
              <w:t>QTY</w:t>
            </w:r>
          </w:p>
        </w:tc>
        <w:tc>
          <w:tcPr>
            <w:tcW w:w="1373" w:type="dxa"/>
            <w:shd w:val="clear" w:color="auto" w:fill="F2F2F2" w:themeFill="background1" w:themeFillShade="F2"/>
            <w:vAlign w:val="center"/>
          </w:tcPr>
          <w:p w14:paraId="1023AA53" w14:textId="77777777" w:rsidR="0066721D" w:rsidRPr="00142AB0" w:rsidRDefault="0066721D" w:rsidP="00E96A68">
            <w:pPr>
              <w:tabs>
                <w:tab w:val="center" w:pos="5400"/>
              </w:tabs>
              <w:jc w:val="center"/>
              <w:rPr>
                <w:rFonts w:ascii="Calibri" w:hAnsi="Calibri" w:cs="Calibri"/>
                <w:b/>
                <w:sz w:val="20"/>
                <w:szCs w:val="20"/>
              </w:rPr>
            </w:pPr>
            <w:r w:rsidRPr="00142AB0">
              <w:rPr>
                <w:rFonts w:ascii="Calibri" w:hAnsi="Calibri" w:cs="Calibri"/>
                <w:b/>
                <w:sz w:val="20"/>
                <w:szCs w:val="20"/>
              </w:rPr>
              <w:t>UNIT OF</w:t>
            </w:r>
          </w:p>
          <w:p w14:paraId="4349DBBD" w14:textId="77777777" w:rsidR="0066721D" w:rsidRPr="00142AB0" w:rsidRDefault="0066721D" w:rsidP="00E96A68">
            <w:pPr>
              <w:tabs>
                <w:tab w:val="center" w:pos="5400"/>
              </w:tabs>
              <w:jc w:val="center"/>
              <w:rPr>
                <w:rFonts w:ascii="Calibri" w:hAnsi="Calibri" w:cs="Calibri"/>
                <w:b/>
                <w:sz w:val="20"/>
                <w:szCs w:val="20"/>
              </w:rPr>
            </w:pPr>
            <w:r w:rsidRPr="00142AB0">
              <w:rPr>
                <w:rFonts w:ascii="Calibri" w:hAnsi="Calibri" w:cs="Calibri"/>
                <w:b/>
                <w:sz w:val="20"/>
                <w:szCs w:val="20"/>
              </w:rPr>
              <w:t>MEASURE</w:t>
            </w:r>
          </w:p>
        </w:tc>
        <w:tc>
          <w:tcPr>
            <w:tcW w:w="1373" w:type="dxa"/>
            <w:shd w:val="clear" w:color="auto" w:fill="F2F2F2" w:themeFill="background1" w:themeFillShade="F2"/>
            <w:vAlign w:val="center"/>
          </w:tcPr>
          <w:p w14:paraId="037FB43C" w14:textId="77777777" w:rsidR="0066721D" w:rsidRPr="00142AB0" w:rsidRDefault="0066721D" w:rsidP="00E96A68">
            <w:pPr>
              <w:tabs>
                <w:tab w:val="center" w:pos="5400"/>
              </w:tabs>
              <w:jc w:val="center"/>
              <w:rPr>
                <w:rFonts w:ascii="Calibri" w:hAnsi="Calibri" w:cs="Calibri"/>
                <w:b/>
                <w:sz w:val="20"/>
                <w:szCs w:val="20"/>
              </w:rPr>
            </w:pPr>
            <w:r w:rsidRPr="00142AB0">
              <w:rPr>
                <w:rFonts w:ascii="Calibri" w:hAnsi="Calibri" w:cs="Calibri"/>
                <w:b/>
                <w:sz w:val="20"/>
                <w:szCs w:val="20"/>
              </w:rPr>
              <w:t>UNIT PRICE</w:t>
            </w:r>
          </w:p>
        </w:tc>
        <w:tc>
          <w:tcPr>
            <w:tcW w:w="1373" w:type="dxa"/>
            <w:shd w:val="clear" w:color="auto" w:fill="F2F2F2" w:themeFill="background1" w:themeFillShade="F2"/>
          </w:tcPr>
          <w:p w14:paraId="55321BB7" w14:textId="77777777" w:rsidR="0066721D" w:rsidRPr="00142AB0" w:rsidRDefault="0066721D" w:rsidP="00E96A68">
            <w:pPr>
              <w:tabs>
                <w:tab w:val="center" w:pos="5400"/>
              </w:tabs>
              <w:jc w:val="center"/>
              <w:rPr>
                <w:rFonts w:ascii="Calibri" w:hAnsi="Calibri" w:cs="Calibri"/>
                <w:b/>
                <w:sz w:val="20"/>
                <w:szCs w:val="20"/>
              </w:rPr>
            </w:pPr>
            <w:r w:rsidRPr="00142AB0">
              <w:rPr>
                <w:rFonts w:ascii="Calibri" w:hAnsi="Calibri" w:cs="Calibri"/>
                <w:b/>
                <w:sz w:val="20"/>
                <w:szCs w:val="20"/>
              </w:rPr>
              <w:t>EXTENDED</w:t>
            </w:r>
          </w:p>
          <w:p w14:paraId="7E5E24FA" w14:textId="77777777" w:rsidR="0066721D" w:rsidRPr="00142AB0" w:rsidRDefault="0066721D" w:rsidP="00E96A68">
            <w:pPr>
              <w:tabs>
                <w:tab w:val="center" w:pos="5400"/>
              </w:tabs>
              <w:jc w:val="center"/>
              <w:rPr>
                <w:rFonts w:ascii="Calibri" w:hAnsi="Calibri" w:cs="Calibri"/>
                <w:b/>
                <w:sz w:val="20"/>
                <w:szCs w:val="20"/>
              </w:rPr>
            </w:pPr>
            <w:r w:rsidRPr="00142AB0">
              <w:rPr>
                <w:rFonts w:ascii="Calibri" w:hAnsi="Calibri" w:cs="Calibri"/>
                <w:b/>
                <w:sz w:val="20"/>
                <w:szCs w:val="20"/>
              </w:rPr>
              <w:t>PRICE</w:t>
            </w:r>
          </w:p>
        </w:tc>
      </w:tr>
      <w:tr w:rsidR="0066721D" w:rsidRPr="00142AB0" w14:paraId="49BFC804" w14:textId="77777777" w:rsidTr="00E96A68">
        <w:trPr>
          <w:trHeight w:val="288"/>
        </w:trPr>
        <w:tc>
          <w:tcPr>
            <w:tcW w:w="833" w:type="dxa"/>
            <w:vAlign w:val="center"/>
          </w:tcPr>
          <w:p w14:paraId="0D1B477C" w14:textId="77777777" w:rsidR="0066721D" w:rsidRPr="00142AB0" w:rsidRDefault="0066721D" w:rsidP="00E96A68">
            <w:pPr>
              <w:tabs>
                <w:tab w:val="center" w:pos="5400"/>
              </w:tabs>
              <w:jc w:val="center"/>
              <w:rPr>
                <w:rFonts w:ascii="Calibri" w:hAnsi="Calibri" w:cs="Calibri"/>
                <w:sz w:val="20"/>
                <w:szCs w:val="20"/>
              </w:rPr>
            </w:pPr>
            <w:r w:rsidRPr="00142AB0">
              <w:rPr>
                <w:rFonts w:ascii="Calibri" w:hAnsi="Calibri" w:cs="Calibri"/>
                <w:sz w:val="20"/>
                <w:szCs w:val="20"/>
              </w:rPr>
              <w:t>1.</w:t>
            </w:r>
          </w:p>
        </w:tc>
        <w:tc>
          <w:tcPr>
            <w:tcW w:w="4117" w:type="dxa"/>
            <w:shd w:val="clear" w:color="auto" w:fill="auto"/>
          </w:tcPr>
          <w:p w14:paraId="6A921086" w14:textId="6009C215" w:rsidR="0066721D" w:rsidRPr="00142AB0" w:rsidRDefault="00CB0F32" w:rsidP="00E96A68">
            <w:pPr>
              <w:tabs>
                <w:tab w:val="center" w:pos="5400"/>
              </w:tabs>
              <w:rPr>
                <w:rFonts w:ascii="Calibri" w:hAnsi="Calibri" w:cs="Calibri"/>
                <w:sz w:val="20"/>
                <w:szCs w:val="20"/>
              </w:rPr>
            </w:pPr>
            <w:r>
              <w:rPr>
                <w:rFonts w:ascii="Calibri" w:hAnsi="Calibri" w:cs="Calibri"/>
                <w:sz w:val="20"/>
                <w:szCs w:val="20"/>
              </w:rPr>
              <w:t>Monthly Pest Control Treatments</w:t>
            </w:r>
          </w:p>
        </w:tc>
        <w:tc>
          <w:tcPr>
            <w:tcW w:w="810" w:type="dxa"/>
            <w:shd w:val="clear" w:color="auto" w:fill="auto"/>
            <w:vAlign w:val="center"/>
          </w:tcPr>
          <w:p w14:paraId="0090D287" w14:textId="3822BC80" w:rsidR="0066721D" w:rsidRPr="00142AB0" w:rsidRDefault="00CB0F32" w:rsidP="00E96A68">
            <w:pPr>
              <w:tabs>
                <w:tab w:val="center" w:pos="5400"/>
              </w:tabs>
              <w:jc w:val="center"/>
              <w:rPr>
                <w:rFonts w:ascii="Calibri" w:hAnsi="Calibri" w:cs="Calibri"/>
                <w:sz w:val="20"/>
                <w:szCs w:val="20"/>
              </w:rPr>
            </w:pPr>
            <w:r>
              <w:rPr>
                <w:rFonts w:ascii="Calibri" w:hAnsi="Calibri" w:cs="Calibri"/>
                <w:sz w:val="20"/>
                <w:szCs w:val="20"/>
              </w:rPr>
              <w:t>36</w:t>
            </w:r>
          </w:p>
        </w:tc>
        <w:tc>
          <w:tcPr>
            <w:tcW w:w="1373" w:type="dxa"/>
            <w:vAlign w:val="center"/>
          </w:tcPr>
          <w:p w14:paraId="4EE94375" w14:textId="77777777" w:rsidR="0066721D" w:rsidRPr="00142AB0" w:rsidRDefault="0066721D" w:rsidP="00E96A68">
            <w:pPr>
              <w:tabs>
                <w:tab w:val="center" w:pos="5400"/>
              </w:tabs>
              <w:rPr>
                <w:rFonts w:ascii="Calibri" w:hAnsi="Calibri" w:cs="Calibri"/>
                <w:sz w:val="20"/>
                <w:szCs w:val="20"/>
              </w:rPr>
            </w:pPr>
          </w:p>
        </w:tc>
        <w:tc>
          <w:tcPr>
            <w:tcW w:w="1373" w:type="dxa"/>
            <w:vAlign w:val="center"/>
          </w:tcPr>
          <w:p w14:paraId="65CDC51B"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c>
          <w:tcPr>
            <w:tcW w:w="1373" w:type="dxa"/>
          </w:tcPr>
          <w:p w14:paraId="220F8DCD"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r>
      <w:tr w:rsidR="0066721D" w:rsidRPr="00142AB0" w14:paraId="27BD9218" w14:textId="77777777" w:rsidTr="00E96A68">
        <w:trPr>
          <w:trHeight w:val="288"/>
        </w:trPr>
        <w:tc>
          <w:tcPr>
            <w:tcW w:w="833" w:type="dxa"/>
            <w:vAlign w:val="center"/>
          </w:tcPr>
          <w:p w14:paraId="5D69136C" w14:textId="77777777" w:rsidR="0066721D" w:rsidRPr="00142AB0" w:rsidRDefault="0066721D" w:rsidP="00E96A68">
            <w:pPr>
              <w:tabs>
                <w:tab w:val="center" w:pos="5400"/>
              </w:tabs>
              <w:jc w:val="center"/>
              <w:rPr>
                <w:rFonts w:ascii="Calibri" w:hAnsi="Calibri" w:cs="Calibri"/>
                <w:sz w:val="20"/>
                <w:szCs w:val="20"/>
              </w:rPr>
            </w:pPr>
            <w:r w:rsidRPr="00142AB0">
              <w:rPr>
                <w:rFonts w:ascii="Calibri" w:hAnsi="Calibri" w:cs="Calibri"/>
                <w:sz w:val="20"/>
                <w:szCs w:val="20"/>
              </w:rPr>
              <w:t>2.</w:t>
            </w:r>
          </w:p>
        </w:tc>
        <w:tc>
          <w:tcPr>
            <w:tcW w:w="4117" w:type="dxa"/>
            <w:shd w:val="clear" w:color="auto" w:fill="auto"/>
          </w:tcPr>
          <w:p w14:paraId="231B0B80" w14:textId="48C088DC" w:rsidR="0066721D" w:rsidRPr="00142AB0" w:rsidRDefault="00CB0F32" w:rsidP="00E96A68">
            <w:pPr>
              <w:tabs>
                <w:tab w:val="center" w:pos="5400"/>
              </w:tabs>
              <w:rPr>
                <w:rFonts w:ascii="Calibri" w:hAnsi="Calibri" w:cs="Calibri"/>
                <w:sz w:val="20"/>
                <w:szCs w:val="20"/>
              </w:rPr>
            </w:pPr>
            <w:r>
              <w:rPr>
                <w:rFonts w:ascii="Calibri" w:hAnsi="Calibri" w:cs="Calibri"/>
                <w:sz w:val="20"/>
                <w:szCs w:val="20"/>
              </w:rPr>
              <w:t>As Needed Offsite Treatments</w:t>
            </w:r>
          </w:p>
        </w:tc>
        <w:tc>
          <w:tcPr>
            <w:tcW w:w="810" w:type="dxa"/>
            <w:shd w:val="clear" w:color="auto" w:fill="auto"/>
            <w:vAlign w:val="center"/>
          </w:tcPr>
          <w:p w14:paraId="5F94EB3D" w14:textId="2394F631" w:rsidR="0066721D" w:rsidRPr="00142AB0" w:rsidRDefault="00CB0F32" w:rsidP="00E96A68">
            <w:pPr>
              <w:tabs>
                <w:tab w:val="center" w:pos="5400"/>
              </w:tabs>
              <w:jc w:val="center"/>
              <w:rPr>
                <w:rFonts w:ascii="Calibri" w:hAnsi="Calibri" w:cs="Calibri"/>
                <w:sz w:val="20"/>
                <w:szCs w:val="20"/>
              </w:rPr>
            </w:pPr>
            <w:r>
              <w:rPr>
                <w:rFonts w:ascii="Calibri" w:hAnsi="Calibri" w:cs="Calibri"/>
                <w:sz w:val="20"/>
                <w:szCs w:val="20"/>
              </w:rPr>
              <w:t>30</w:t>
            </w:r>
          </w:p>
        </w:tc>
        <w:tc>
          <w:tcPr>
            <w:tcW w:w="1373" w:type="dxa"/>
            <w:vAlign w:val="center"/>
          </w:tcPr>
          <w:p w14:paraId="6F1176C6" w14:textId="77777777" w:rsidR="0066721D" w:rsidRPr="00142AB0" w:rsidRDefault="0066721D" w:rsidP="00E96A68">
            <w:pPr>
              <w:tabs>
                <w:tab w:val="center" w:pos="5400"/>
              </w:tabs>
              <w:rPr>
                <w:rFonts w:ascii="Calibri" w:hAnsi="Calibri" w:cs="Calibri"/>
                <w:sz w:val="20"/>
                <w:szCs w:val="20"/>
              </w:rPr>
            </w:pPr>
          </w:p>
        </w:tc>
        <w:tc>
          <w:tcPr>
            <w:tcW w:w="1373" w:type="dxa"/>
            <w:vAlign w:val="center"/>
          </w:tcPr>
          <w:p w14:paraId="0C066E30"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c>
          <w:tcPr>
            <w:tcW w:w="1373" w:type="dxa"/>
          </w:tcPr>
          <w:p w14:paraId="6DBDDC69"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r>
      <w:tr w:rsidR="0066721D" w:rsidRPr="00142AB0" w14:paraId="7538A60E" w14:textId="77777777" w:rsidTr="00E96A68">
        <w:trPr>
          <w:trHeight w:val="288"/>
        </w:trPr>
        <w:tc>
          <w:tcPr>
            <w:tcW w:w="833" w:type="dxa"/>
            <w:vAlign w:val="center"/>
          </w:tcPr>
          <w:p w14:paraId="2E9A7691" w14:textId="77777777" w:rsidR="0066721D" w:rsidRPr="00142AB0" w:rsidRDefault="0066721D" w:rsidP="00E96A68">
            <w:pPr>
              <w:tabs>
                <w:tab w:val="center" w:pos="5400"/>
              </w:tabs>
              <w:jc w:val="center"/>
              <w:rPr>
                <w:rFonts w:ascii="Calibri" w:hAnsi="Calibri" w:cs="Calibri"/>
                <w:snapToGrid w:val="0"/>
                <w:sz w:val="20"/>
                <w:szCs w:val="20"/>
              </w:rPr>
            </w:pPr>
            <w:r w:rsidRPr="00142AB0">
              <w:rPr>
                <w:rFonts w:ascii="Calibri" w:hAnsi="Calibri" w:cs="Calibri"/>
                <w:snapToGrid w:val="0"/>
                <w:sz w:val="20"/>
                <w:szCs w:val="20"/>
              </w:rPr>
              <w:t>3.</w:t>
            </w:r>
          </w:p>
        </w:tc>
        <w:tc>
          <w:tcPr>
            <w:tcW w:w="4117" w:type="dxa"/>
            <w:shd w:val="clear" w:color="auto" w:fill="auto"/>
          </w:tcPr>
          <w:p w14:paraId="76C355F7" w14:textId="26AB1862" w:rsidR="0066721D" w:rsidRPr="00142AB0" w:rsidRDefault="00F96B75" w:rsidP="00E96A68">
            <w:pPr>
              <w:tabs>
                <w:tab w:val="center" w:pos="5400"/>
              </w:tabs>
              <w:rPr>
                <w:rFonts w:ascii="Calibri" w:hAnsi="Calibri" w:cs="Calibri"/>
                <w:snapToGrid w:val="0"/>
                <w:sz w:val="20"/>
                <w:szCs w:val="20"/>
              </w:rPr>
            </w:pPr>
            <w:r>
              <w:rPr>
                <w:rFonts w:ascii="Calibri" w:hAnsi="Calibri" w:cs="Calibri"/>
                <w:snapToGrid w:val="0"/>
                <w:sz w:val="20"/>
                <w:szCs w:val="20"/>
              </w:rPr>
              <w:t>Any Other Applicable Charges</w:t>
            </w:r>
          </w:p>
        </w:tc>
        <w:tc>
          <w:tcPr>
            <w:tcW w:w="810" w:type="dxa"/>
            <w:shd w:val="clear" w:color="auto" w:fill="auto"/>
            <w:vAlign w:val="center"/>
          </w:tcPr>
          <w:p w14:paraId="3EC5D4E6" w14:textId="77777777" w:rsidR="0066721D" w:rsidRPr="00142AB0" w:rsidRDefault="0066721D" w:rsidP="00E96A68">
            <w:pPr>
              <w:tabs>
                <w:tab w:val="center" w:pos="5400"/>
              </w:tabs>
              <w:jc w:val="center"/>
              <w:rPr>
                <w:rFonts w:ascii="Calibri" w:hAnsi="Calibri" w:cs="Calibri"/>
                <w:sz w:val="20"/>
                <w:szCs w:val="20"/>
              </w:rPr>
            </w:pPr>
          </w:p>
        </w:tc>
        <w:tc>
          <w:tcPr>
            <w:tcW w:w="1373" w:type="dxa"/>
            <w:vAlign w:val="center"/>
          </w:tcPr>
          <w:p w14:paraId="4685523F" w14:textId="77777777" w:rsidR="0066721D" w:rsidRPr="00142AB0" w:rsidRDefault="0066721D" w:rsidP="00E96A68">
            <w:pPr>
              <w:tabs>
                <w:tab w:val="center" w:pos="5400"/>
              </w:tabs>
              <w:rPr>
                <w:rFonts w:ascii="Calibri" w:hAnsi="Calibri" w:cs="Calibri"/>
                <w:sz w:val="20"/>
                <w:szCs w:val="20"/>
              </w:rPr>
            </w:pPr>
          </w:p>
        </w:tc>
        <w:tc>
          <w:tcPr>
            <w:tcW w:w="1373" w:type="dxa"/>
            <w:vAlign w:val="center"/>
          </w:tcPr>
          <w:p w14:paraId="03B11ACD"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c>
          <w:tcPr>
            <w:tcW w:w="1373" w:type="dxa"/>
          </w:tcPr>
          <w:p w14:paraId="3C5DCAC4"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r>
      <w:tr w:rsidR="0066721D" w:rsidRPr="00142AB0" w14:paraId="1A53D8EA" w14:textId="77777777" w:rsidTr="00E96A68">
        <w:trPr>
          <w:trHeight w:val="288"/>
        </w:trPr>
        <w:tc>
          <w:tcPr>
            <w:tcW w:w="833" w:type="dxa"/>
            <w:vAlign w:val="center"/>
          </w:tcPr>
          <w:p w14:paraId="194753A9" w14:textId="77777777" w:rsidR="0066721D" w:rsidRPr="00142AB0" w:rsidRDefault="0066721D" w:rsidP="00E96A68">
            <w:pPr>
              <w:tabs>
                <w:tab w:val="center" w:pos="5400"/>
              </w:tabs>
              <w:jc w:val="center"/>
              <w:rPr>
                <w:rFonts w:ascii="Calibri" w:hAnsi="Calibri" w:cs="Calibri"/>
                <w:snapToGrid w:val="0"/>
                <w:sz w:val="20"/>
                <w:szCs w:val="20"/>
              </w:rPr>
            </w:pPr>
            <w:r w:rsidRPr="00142AB0">
              <w:rPr>
                <w:rFonts w:ascii="Calibri" w:hAnsi="Calibri" w:cs="Calibri"/>
                <w:snapToGrid w:val="0"/>
                <w:sz w:val="20"/>
                <w:szCs w:val="20"/>
              </w:rPr>
              <w:t>4.</w:t>
            </w:r>
          </w:p>
        </w:tc>
        <w:tc>
          <w:tcPr>
            <w:tcW w:w="4117" w:type="dxa"/>
            <w:shd w:val="clear" w:color="auto" w:fill="auto"/>
          </w:tcPr>
          <w:p w14:paraId="60613583" w14:textId="330F0759" w:rsidR="0066721D" w:rsidRPr="00142AB0" w:rsidRDefault="0066721D" w:rsidP="00E96A68">
            <w:pPr>
              <w:tabs>
                <w:tab w:val="center" w:pos="5400"/>
              </w:tabs>
              <w:rPr>
                <w:rFonts w:ascii="Calibri" w:hAnsi="Calibri" w:cs="Calibri"/>
                <w:snapToGrid w:val="0"/>
                <w:sz w:val="20"/>
                <w:szCs w:val="20"/>
              </w:rPr>
            </w:pPr>
          </w:p>
        </w:tc>
        <w:tc>
          <w:tcPr>
            <w:tcW w:w="810" w:type="dxa"/>
            <w:shd w:val="clear" w:color="auto" w:fill="auto"/>
            <w:vAlign w:val="center"/>
          </w:tcPr>
          <w:p w14:paraId="0C4EC87F" w14:textId="77777777" w:rsidR="0066721D" w:rsidRPr="00142AB0" w:rsidRDefault="0066721D" w:rsidP="00E96A68">
            <w:pPr>
              <w:tabs>
                <w:tab w:val="center" w:pos="5400"/>
              </w:tabs>
              <w:jc w:val="center"/>
              <w:rPr>
                <w:rFonts w:ascii="Calibri" w:hAnsi="Calibri" w:cs="Calibri"/>
                <w:sz w:val="20"/>
                <w:szCs w:val="20"/>
              </w:rPr>
            </w:pPr>
          </w:p>
        </w:tc>
        <w:tc>
          <w:tcPr>
            <w:tcW w:w="1373" w:type="dxa"/>
            <w:vAlign w:val="center"/>
          </w:tcPr>
          <w:p w14:paraId="456E64D0" w14:textId="77777777" w:rsidR="0066721D" w:rsidRPr="00142AB0" w:rsidRDefault="0066721D" w:rsidP="00E96A68">
            <w:pPr>
              <w:tabs>
                <w:tab w:val="center" w:pos="5400"/>
              </w:tabs>
              <w:rPr>
                <w:rFonts w:ascii="Calibri" w:hAnsi="Calibri" w:cs="Calibri"/>
                <w:sz w:val="20"/>
                <w:szCs w:val="20"/>
              </w:rPr>
            </w:pPr>
          </w:p>
        </w:tc>
        <w:tc>
          <w:tcPr>
            <w:tcW w:w="1373" w:type="dxa"/>
            <w:vAlign w:val="center"/>
          </w:tcPr>
          <w:p w14:paraId="371E4DA3"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c>
          <w:tcPr>
            <w:tcW w:w="1373" w:type="dxa"/>
          </w:tcPr>
          <w:p w14:paraId="20954A65"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r>
      <w:tr w:rsidR="0066721D" w:rsidRPr="00142AB0" w14:paraId="72E5BD54" w14:textId="77777777" w:rsidTr="00E96A68">
        <w:trPr>
          <w:trHeight w:val="288"/>
        </w:trPr>
        <w:tc>
          <w:tcPr>
            <w:tcW w:w="833" w:type="dxa"/>
            <w:vAlign w:val="center"/>
          </w:tcPr>
          <w:p w14:paraId="1DB542C8" w14:textId="77777777" w:rsidR="0066721D" w:rsidRPr="00142AB0" w:rsidRDefault="0066721D" w:rsidP="00E96A68">
            <w:pPr>
              <w:tabs>
                <w:tab w:val="center" w:pos="5400"/>
              </w:tabs>
              <w:jc w:val="center"/>
              <w:rPr>
                <w:rFonts w:ascii="Calibri" w:hAnsi="Calibri" w:cs="Calibri"/>
                <w:snapToGrid w:val="0"/>
                <w:sz w:val="20"/>
                <w:szCs w:val="20"/>
              </w:rPr>
            </w:pPr>
            <w:r w:rsidRPr="00142AB0">
              <w:rPr>
                <w:rFonts w:ascii="Calibri" w:hAnsi="Calibri" w:cs="Calibri"/>
                <w:snapToGrid w:val="0"/>
                <w:sz w:val="20"/>
                <w:szCs w:val="20"/>
              </w:rPr>
              <w:t>5.</w:t>
            </w:r>
          </w:p>
        </w:tc>
        <w:tc>
          <w:tcPr>
            <w:tcW w:w="4117" w:type="dxa"/>
            <w:shd w:val="clear" w:color="auto" w:fill="auto"/>
          </w:tcPr>
          <w:p w14:paraId="4DCFA7DB" w14:textId="77777777" w:rsidR="0066721D" w:rsidRPr="00142AB0" w:rsidRDefault="0066721D" w:rsidP="00E96A68">
            <w:pPr>
              <w:tabs>
                <w:tab w:val="center" w:pos="5400"/>
              </w:tabs>
              <w:rPr>
                <w:rFonts w:ascii="Calibri" w:hAnsi="Calibri" w:cs="Calibri"/>
                <w:snapToGrid w:val="0"/>
                <w:sz w:val="20"/>
                <w:szCs w:val="20"/>
              </w:rPr>
            </w:pPr>
          </w:p>
        </w:tc>
        <w:tc>
          <w:tcPr>
            <w:tcW w:w="810" w:type="dxa"/>
            <w:shd w:val="clear" w:color="auto" w:fill="auto"/>
            <w:vAlign w:val="center"/>
          </w:tcPr>
          <w:p w14:paraId="3267550D" w14:textId="77777777" w:rsidR="0066721D" w:rsidRPr="00142AB0" w:rsidRDefault="0066721D" w:rsidP="00E96A68">
            <w:pPr>
              <w:tabs>
                <w:tab w:val="center" w:pos="5400"/>
              </w:tabs>
              <w:jc w:val="center"/>
              <w:rPr>
                <w:rFonts w:ascii="Calibri" w:hAnsi="Calibri" w:cs="Calibri"/>
                <w:sz w:val="20"/>
                <w:szCs w:val="20"/>
              </w:rPr>
            </w:pPr>
          </w:p>
        </w:tc>
        <w:tc>
          <w:tcPr>
            <w:tcW w:w="1373" w:type="dxa"/>
            <w:vAlign w:val="center"/>
          </w:tcPr>
          <w:p w14:paraId="41369B0E" w14:textId="77777777" w:rsidR="0066721D" w:rsidRPr="00142AB0" w:rsidRDefault="0066721D" w:rsidP="00E96A68">
            <w:pPr>
              <w:tabs>
                <w:tab w:val="center" w:pos="5400"/>
              </w:tabs>
              <w:rPr>
                <w:rFonts w:ascii="Calibri" w:hAnsi="Calibri" w:cs="Calibri"/>
                <w:sz w:val="20"/>
                <w:szCs w:val="20"/>
              </w:rPr>
            </w:pPr>
          </w:p>
        </w:tc>
        <w:tc>
          <w:tcPr>
            <w:tcW w:w="1373" w:type="dxa"/>
            <w:vAlign w:val="center"/>
          </w:tcPr>
          <w:p w14:paraId="66E73EED"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c>
          <w:tcPr>
            <w:tcW w:w="1373" w:type="dxa"/>
          </w:tcPr>
          <w:p w14:paraId="5065F7F1"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r>
      <w:tr w:rsidR="0066721D" w:rsidRPr="00142AB0" w14:paraId="3469019F" w14:textId="77777777" w:rsidTr="00E96A68">
        <w:trPr>
          <w:trHeight w:val="288"/>
        </w:trPr>
        <w:tc>
          <w:tcPr>
            <w:tcW w:w="833" w:type="dxa"/>
            <w:vAlign w:val="center"/>
          </w:tcPr>
          <w:p w14:paraId="729D251E" w14:textId="77777777" w:rsidR="0066721D" w:rsidRPr="00142AB0" w:rsidRDefault="0066721D" w:rsidP="00E96A68">
            <w:pPr>
              <w:tabs>
                <w:tab w:val="center" w:pos="5400"/>
              </w:tabs>
              <w:jc w:val="center"/>
              <w:rPr>
                <w:rFonts w:ascii="Calibri" w:hAnsi="Calibri" w:cs="Calibri"/>
                <w:snapToGrid w:val="0"/>
                <w:sz w:val="20"/>
                <w:szCs w:val="20"/>
              </w:rPr>
            </w:pPr>
            <w:r>
              <w:rPr>
                <w:rFonts w:ascii="Calibri" w:hAnsi="Calibri" w:cs="Calibri"/>
                <w:snapToGrid w:val="0"/>
                <w:sz w:val="20"/>
                <w:szCs w:val="20"/>
              </w:rPr>
              <w:t>6.</w:t>
            </w:r>
          </w:p>
        </w:tc>
        <w:tc>
          <w:tcPr>
            <w:tcW w:w="4117" w:type="dxa"/>
            <w:shd w:val="clear" w:color="auto" w:fill="auto"/>
          </w:tcPr>
          <w:p w14:paraId="11A5D56E" w14:textId="77777777" w:rsidR="0066721D" w:rsidRPr="00142AB0" w:rsidRDefault="0066721D" w:rsidP="00E96A68">
            <w:pPr>
              <w:tabs>
                <w:tab w:val="center" w:pos="5400"/>
              </w:tabs>
              <w:rPr>
                <w:rFonts w:ascii="Calibri" w:hAnsi="Calibri" w:cs="Calibri"/>
                <w:snapToGrid w:val="0"/>
                <w:sz w:val="20"/>
                <w:szCs w:val="20"/>
              </w:rPr>
            </w:pPr>
          </w:p>
        </w:tc>
        <w:tc>
          <w:tcPr>
            <w:tcW w:w="810" w:type="dxa"/>
            <w:shd w:val="clear" w:color="auto" w:fill="auto"/>
            <w:vAlign w:val="center"/>
          </w:tcPr>
          <w:p w14:paraId="21F9953C" w14:textId="77777777" w:rsidR="0066721D" w:rsidRPr="00142AB0" w:rsidRDefault="0066721D" w:rsidP="00E96A68">
            <w:pPr>
              <w:tabs>
                <w:tab w:val="center" w:pos="5400"/>
              </w:tabs>
              <w:jc w:val="center"/>
              <w:rPr>
                <w:rFonts w:ascii="Calibri" w:hAnsi="Calibri" w:cs="Calibri"/>
                <w:sz w:val="20"/>
                <w:szCs w:val="20"/>
              </w:rPr>
            </w:pPr>
          </w:p>
        </w:tc>
        <w:tc>
          <w:tcPr>
            <w:tcW w:w="1373" w:type="dxa"/>
            <w:vAlign w:val="center"/>
          </w:tcPr>
          <w:p w14:paraId="7EDEE214" w14:textId="77777777" w:rsidR="0066721D" w:rsidRPr="00142AB0" w:rsidRDefault="0066721D" w:rsidP="00E96A68">
            <w:pPr>
              <w:tabs>
                <w:tab w:val="center" w:pos="5400"/>
              </w:tabs>
              <w:rPr>
                <w:rFonts w:ascii="Calibri" w:hAnsi="Calibri" w:cs="Calibri"/>
                <w:sz w:val="20"/>
                <w:szCs w:val="20"/>
              </w:rPr>
            </w:pPr>
          </w:p>
        </w:tc>
        <w:tc>
          <w:tcPr>
            <w:tcW w:w="1373" w:type="dxa"/>
            <w:vAlign w:val="center"/>
          </w:tcPr>
          <w:p w14:paraId="47941DD0" w14:textId="77777777" w:rsidR="0066721D" w:rsidRPr="00142AB0" w:rsidRDefault="0066721D" w:rsidP="00E96A68">
            <w:pPr>
              <w:tabs>
                <w:tab w:val="center" w:pos="5400"/>
              </w:tabs>
              <w:rPr>
                <w:rFonts w:ascii="Calibri" w:hAnsi="Calibri" w:cs="Calibri"/>
                <w:sz w:val="20"/>
                <w:szCs w:val="20"/>
              </w:rPr>
            </w:pPr>
            <w:r>
              <w:rPr>
                <w:rFonts w:ascii="Calibri" w:hAnsi="Calibri" w:cs="Calibri"/>
                <w:sz w:val="20"/>
                <w:szCs w:val="20"/>
              </w:rPr>
              <w:t>$</w:t>
            </w:r>
          </w:p>
        </w:tc>
        <w:tc>
          <w:tcPr>
            <w:tcW w:w="1373" w:type="dxa"/>
          </w:tcPr>
          <w:p w14:paraId="18489AD8" w14:textId="77777777" w:rsidR="0066721D" w:rsidRPr="00142AB0" w:rsidRDefault="0066721D" w:rsidP="00E96A68">
            <w:pPr>
              <w:tabs>
                <w:tab w:val="center" w:pos="5400"/>
              </w:tabs>
              <w:rPr>
                <w:rFonts w:ascii="Calibri" w:hAnsi="Calibri" w:cs="Calibri"/>
                <w:sz w:val="20"/>
                <w:szCs w:val="20"/>
              </w:rPr>
            </w:pPr>
            <w:r>
              <w:rPr>
                <w:rFonts w:ascii="Calibri" w:hAnsi="Calibri" w:cs="Calibri"/>
                <w:sz w:val="20"/>
                <w:szCs w:val="20"/>
              </w:rPr>
              <w:t>$</w:t>
            </w:r>
          </w:p>
        </w:tc>
      </w:tr>
      <w:tr w:rsidR="0066721D" w:rsidRPr="00142AB0" w14:paraId="32DF3DA4" w14:textId="77777777" w:rsidTr="00E96A68">
        <w:trPr>
          <w:trHeight w:val="288"/>
        </w:trPr>
        <w:tc>
          <w:tcPr>
            <w:tcW w:w="833" w:type="dxa"/>
            <w:vAlign w:val="center"/>
          </w:tcPr>
          <w:p w14:paraId="3B701098" w14:textId="77777777" w:rsidR="0066721D" w:rsidRPr="00142AB0" w:rsidRDefault="0066721D" w:rsidP="00E96A68">
            <w:pPr>
              <w:tabs>
                <w:tab w:val="center" w:pos="5400"/>
              </w:tabs>
              <w:jc w:val="center"/>
              <w:rPr>
                <w:rFonts w:ascii="Calibri" w:hAnsi="Calibri" w:cs="Calibri"/>
                <w:snapToGrid w:val="0"/>
                <w:sz w:val="20"/>
                <w:szCs w:val="20"/>
              </w:rPr>
            </w:pPr>
            <w:r>
              <w:rPr>
                <w:rFonts w:ascii="Calibri" w:hAnsi="Calibri" w:cs="Calibri"/>
                <w:snapToGrid w:val="0"/>
                <w:sz w:val="20"/>
                <w:szCs w:val="20"/>
              </w:rPr>
              <w:t>7.</w:t>
            </w:r>
          </w:p>
        </w:tc>
        <w:tc>
          <w:tcPr>
            <w:tcW w:w="4117" w:type="dxa"/>
            <w:shd w:val="clear" w:color="auto" w:fill="auto"/>
          </w:tcPr>
          <w:p w14:paraId="55397D45" w14:textId="77777777" w:rsidR="0066721D" w:rsidRPr="00142AB0" w:rsidRDefault="0066721D" w:rsidP="00E96A68">
            <w:pPr>
              <w:tabs>
                <w:tab w:val="center" w:pos="5400"/>
              </w:tabs>
              <w:rPr>
                <w:rFonts w:ascii="Calibri" w:hAnsi="Calibri" w:cs="Calibri"/>
                <w:snapToGrid w:val="0"/>
                <w:sz w:val="20"/>
                <w:szCs w:val="20"/>
              </w:rPr>
            </w:pPr>
          </w:p>
        </w:tc>
        <w:tc>
          <w:tcPr>
            <w:tcW w:w="810" w:type="dxa"/>
            <w:shd w:val="clear" w:color="auto" w:fill="auto"/>
            <w:vAlign w:val="center"/>
          </w:tcPr>
          <w:p w14:paraId="1987A90B" w14:textId="77777777" w:rsidR="0066721D" w:rsidRPr="00142AB0" w:rsidRDefault="0066721D" w:rsidP="00E96A68">
            <w:pPr>
              <w:tabs>
                <w:tab w:val="center" w:pos="5400"/>
              </w:tabs>
              <w:jc w:val="center"/>
              <w:rPr>
                <w:rFonts w:ascii="Calibri" w:hAnsi="Calibri" w:cs="Calibri"/>
                <w:sz w:val="20"/>
                <w:szCs w:val="20"/>
              </w:rPr>
            </w:pPr>
          </w:p>
        </w:tc>
        <w:tc>
          <w:tcPr>
            <w:tcW w:w="1373" w:type="dxa"/>
            <w:vAlign w:val="center"/>
          </w:tcPr>
          <w:p w14:paraId="046CD0D5" w14:textId="77777777" w:rsidR="0066721D" w:rsidRPr="00142AB0" w:rsidRDefault="0066721D" w:rsidP="00E96A68">
            <w:pPr>
              <w:tabs>
                <w:tab w:val="center" w:pos="5400"/>
              </w:tabs>
              <w:rPr>
                <w:rFonts w:ascii="Calibri" w:hAnsi="Calibri" w:cs="Calibri"/>
                <w:sz w:val="20"/>
                <w:szCs w:val="20"/>
              </w:rPr>
            </w:pPr>
          </w:p>
        </w:tc>
        <w:tc>
          <w:tcPr>
            <w:tcW w:w="1373" w:type="dxa"/>
            <w:vAlign w:val="center"/>
          </w:tcPr>
          <w:p w14:paraId="5D9439F1" w14:textId="77777777" w:rsidR="0066721D" w:rsidRPr="00142AB0" w:rsidRDefault="0066721D" w:rsidP="00E96A68">
            <w:pPr>
              <w:tabs>
                <w:tab w:val="center" w:pos="5400"/>
              </w:tabs>
              <w:rPr>
                <w:rFonts w:ascii="Calibri" w:hAnsi="Calibri" w:cs="Calibri"/>
                <w:sz w:val="20"/>
                <w:szCs w:val="20"/>
              </w:rPr>
            </w:pPr>
            <w:r>
              <w:rPr>
                <w:rFonts w:ascii="Calibri" w:hAnsi="Calibri" w:cs="Calibri"/>
                <w:sz w:val="20"/>
                <w:szCs w:val="20"/>
              </w:rPr>
              <w:t>$</w:t>
            </w:r>
          </w:p>
        </w:tc>
        <w:tc>
          <w:tcPr>
            <w:tcW w:w="1373" w:type="dxa"/>
          </w:tcPr>
          <w:p w14:paraId="1A7FC618" w14:textId="77777777" w:rsidR="0066721D" w:rsidRPr="00142AB0" w:rsidRDefault="0066721D" w:rsidP="00E96A68">
            <w:pPr>
              <w:tabs>
                <w:tab w:val="center" w:pos="5400"/>
              </w:tabs>
              <w:rPr>
                <w:rFonts w:ascii="Calibri" w:hAnsi="Calibri" w:cs="Calibri"/>
                <w:sz w:val="20"/>
                <w:szCs w:val="20"/>
              </w:rPr>
            </w:pPr>
            <w:r>
              <w:rPr>
                <w:rFonts w:ascii="Calibri" w:hAnsi="Calibri" w:cs="Calibri"/>
                <w:sz w:val="20"/>
                <w:szCs w:val="20"/>
              </w:rPr>
              <w:t>$</w:t>
            </w:r>
          </w:p>
        </w:tc>
      </w:tr>
      <w:tr w:rsidR="0066721D" w:rsidRPr="00142AB0" w14:paraId="010673F9" w14:textId="77777777" w:rsidTr="00E96A68">
        <w:trPr>
          <w:trHeight w:val="288"/>
        </w:trPr>
        <w:tc>
          <w:tcPr>
            <w:tcW w:w="833" w:type="dxa"/>
            <w:vAlign w:val="center"/>
          </w:tcPr>
          <w:p w14:paraId="394C9BE3" w14:textId="77777777" w:rsidR="0066721D" w:rsidRDefault="0066721D" w:rsidP="00E96A68">
            <w:pPr>
              <w:tabs>
                <w:tab w:val="center" w:pos="5400"/>
              </w:tabs>
              <w:jc w:val="center"/>
              <w:rPr>
                <w:rFonts w:ascii="Calibri" w:hAnsi="Calibri" w:cs="Calibri"/>
                <w:snapToGrid w:val="0"/>
                <w:sz w:val="20"/>
                <w:szCs w:val="20"/>
              </w:rPr>
            </w:pPr>
            <w:r>
              <w:rPr>
                <w:rFonts w:ascii="Calibri" w:hAnsi="Calibri" w:cs="Calibri"/>
                <w:snapToGrid w:val="0"/>
                <w:sz w:val="20"/>
                <w:szCs w:val="20"/>
              </w:rPr>
              <w:t>8.</w:t>
            </w:r>
          </w:p>
        </w:tc>
        <w:tc>
          <w:tcPr>
            <w:tcW w:w="4117" w:type="dxa"/>
            <w:shd w:val="clear" w:color="auto" w:fill="auto"/>
          </w:tcPr>
          <w:p w14:paraId="4B052F1A" w14:textId="77777777" w:rsidR="0066721D" w:rsidRPr="00142AB0" w:rsidRDefault="0066721D" w:rsidP="00E96A68">
            <w:pPr>
              <w:tabs>
                <w:tab w:val="center" w:pos="5400"/>
              </w:tabs>
              <w:rPr>
                <w:rFonts w:ascii="Calibri" w:hAnsi="Calibri" w:cs="Calibri"/>
                <w:snapToGrid w:val="0"/>
                <w:sz w:val="20"/>
                <w:szCs w:val="20"/>
              </w:rPr>
            </w:pPr>
          </w:p>
        </w:tc>
        <w:tc>
          <w:tcPr>
            <w:tcW w:w="810" w:type="dxa"/>
            <w:shd w:val="clear" w:color="auto" w:fill="auto"/>
            <w:vAlign w:val="center"/>
          </w:tcPr>
          <w:p w14:paraId="20ECD7E8" w14:textId="77777777" w:rsidR="0066721D" w:rsidRPr="00142AB0" w:rsidRDefault="0066721D" w:rsidP="00E96A68">
            <w:pPr>
              <w:tabs>
                <w:tab w:val="center" w:pos="5400"/>
              </w:tabs>
              <w:jc w:val="center"/>
              <w:rPr>
                <w:rFonts w:ascii="Calibri" w:hAnsi="Calibri" w:cs="Calibri"/>
                <w:sz w:val="20"/>
                <w:szCs w:val="20"/>
              </w:rPr>
            </w:pPr>
          </w:p>
        </w:tc>
        <w:tc>
          <w:tcPr>
            <w:tcW w:w="1373" w:type="dxa"/>
            <w:vAlign w:val="center"/>
          </w:tcPr>
          <w:p w14:paraId="3923A27E" w14:textId="77777777" w:rsidR="0066721D" w:rsidRPr="00142AB0" w:rsidRDefault="0066721D" w:rsidP="00E96A68">
            <w:pPr>
              <w:tabs>
                <w:tab w:val="center" w:pos="5400"/>
              </w:tabs>
              <w:rPr>
                <w:rFonts w:ascii="Calibri" w:hAnsi="Calibri" w:cs="Calibri"/>
                <w:sz w:val="20"/>
                <w:szCs w:val="20"/>
              </w:rPr>
            </w:pPr>
          </w:p>
        </w:tc>
        <w:tc>
          <w:tcPr>
            <w:tcW w:w="1373" w:type="dxa"/>
            <w:vAlign w:val="center"/>
          </w:tcPr>
          <w:p w14:paraId="271D92FE" w14:textId="77777777" w:rsidR="0066721D" w:rsidRPr="00142AB0" w:rsidRDefault="0066721D" w:rsidP="00E96A68">
            <w:pPr>
              <w:tabs>
                <w:tab w:val="center" w:pos="5400"/>
              </w:tabs>
              <w:rPr>
                <w:rFonts w:ascii="Calibri" w:hAnsi="Calibri" w:cs="Calibri"/>
                <w:sz w:val="20"/>
                <w:szCs w:val="20"/>
              </w:rPr>
            </w:pPr>
            <w:r>
              <w:rPr>
                <w:rFonts w:ascii="Calibri" w:hAnsi="Calibri" w:cs="Calibri"/>
                <w:sz w:val="20"/>
                <w:szCs w:val="20"/>
              </w:rPr>
              <w:t>$</w:t>
            </w:r>
          </w:p>
        </w:tc>
        <w:tc>
          <w:tcPr>
            <w:tcW w:w="1373" w:type="dxa"/>
          </w:tcPr>
          <w:p w14:paraId="349CDE3C" w14:textId="77777777" w:rsidR="0066721D" w:rsidRPr="00142AB0" w:rsidRDefault="0066721D" w:rsidP="00E96A68">
            <w:pPr>
              <w:tabs>
                <w:tab w:val="center" w:pos="5400"/>
              </w:tabs>
              <w:rPr>
                <w:rFonts w:ascii="Calibri" w:hAnsi="Calibri" w:cs="Calibri"/>
                <w:sz w:val="20"/>
                <w:szCs w:val="20"/>
              </w:rPr>
            </w:pPr>
            <w:r>
              <w:rPr>
                <w:rFonts w:ascii="Calibri" w:hAnsi="Calibri" w:cs="Calibri"/>
                <w:sz w:val="20"/>
                <w:szCs w:val="20"/>
              </w:rPr>
              <w:t>$</w:t>
            </w:r>
          </w:p>
        </w:tc>
      </w:tr>
      <w:tr w:rsidR="0066721D" w:rsidRPr="00142AB0" w14:paraId="06993487" w14:textId="77777777" w:rsidTr="00E96A68">
        <w:trPr>
          <w:trHeight w:val="288"/>
        </w:trPr>
        <w:tc>
          <w:tcPr>
            <w:tcW w:w="833" w:type="dxa"/>
            <w:vAlign w:val="center"/>
          </w:tcPr>
          <w:p w14:paraId="6F9BD891" w14:textId="77777777" w:rsidR="0066721D" w:rsidRPr="00142AB0" w:rsidRDefault="0066721D" w:rsidP="00E96A68">
            <w:pPr>
              <w:tabs>
                <w:tab w:val="center" w:pos="5400"/>
              </w:tabs>
              <w:jc w:val="center"/>
              <w:rPr>
                <w:rFonts w:ascii="Calibri" w:hAnsi="Calibri" w:cs="Calibri"/>
                <w:snapToGrid w:val="0"/>
                <w:sz w:val="20"/>
                <w:szCs w:val="20"/>
              </w:rPr>
            </w:pPr>
            <w:r>
              <w:rPr>
                <w:rFonts w:ascii="Calibri" w:hAnsi="Calibri" w:cs="Calibri"/>
                <w:snapToGrid w:val="0"/>
                <w:sz w:val="20"/>
                <w:szCs w:val="20"/>
              </w:rPr>
              <w:t>9.</w:t>
            </w:r>
          </w:p>
        </w:tc>
        <w:tc>
          <w:tcPr>
            <w:tcW w:w="4117" w:type="dxa"/>
            <w:shd w:val="clear" w:color="auto" w:fill="auto"/>
          </w:tcPr>
          <w:p w14:paraId="48D02CF6" w14:textId="77777777" w:rsidR="0066721D" w:rsidRPr="00142AB0" w:rsidRDefault="0066721D" w:rsidP="00E96A68">
            <w:pPr>
              <w:tabs>
                <w:tab w:val="center" w:pos="5400"/>
              </w:tabs>
              <w:rPr>
                <w:rFonts w:ascii="Calibri" w:hAnsi="Calibri" w:cs="Calibri"/>
                <w:snapToGrid w:val="0"/>
                <w:sz w:val="20"/>
                <w:szCs w:val="20"/>
              </w:rPr>
            </w:pPr>
          </w:p>
        </w:tc>
        <w:tc>
          <w:tcPr>
            <w:tcW w:w="810" w:type="dxa"/>
            <w:shd w:val="clear" w:color="auto" w:fill="auto"/>
            <w:vAlign w:val="center"/>
          </w:tcPr>
          <w:p w14:paraId="7559A92A" w14:textId="77777777" w:rsidR="0066721D" w:rsidRPr="00142AB0" w:rsidRDefault="0066721D" w:rsidP="00E96A68">
            <w:pPr>
              <w:tabs>
                <w:tab w:val="center" w:pos="5400"/>
              </w:tabs>
              <w:jc w:val="center"/>
              <w:rPr>
                <w:rFonts w:ascii="Calibri" w:hAnsi="Calibri" w:cs="Calibri"/>
                <w:sz w:val="20"/>
                <w:szCs w:val="20"/>
              </w:rPr>
            </w:pPr>
          </w:p>
        </w:tc>
        <w:tc>
          <w:tcPr>
            <w:tcW w:w="1373" w:type="dxa"/>
            <w:vAlign w:val="center"/>
          </w:tcPr>
          <w:p w14:paraId="0BBB9B42" w14:textId="77777777" w:rsidR="0066721D" w:rsidRPr="00142AB0" w:rsidRDefault="0066721D" w:rsidP="00E96A68">
            <w:pPr>
              <w:tabs>
                <w:tab w:val="center" w:pos="5400"/>
              </w:tabs>
              <w:rPr>
                <w:rFonts w:ascii="Calibri" w:hAnsi="Calibri" w:cs="Calibri"/>
                <w:sz w:val="20"/>
                <w:szCs w:val="20"/>
              </w:rPr>
            </w:pPr>
          </w:p>
        </w:tc>
        <w:tc>
          <w:tcPr>
            <w:tcW w:w="1373" w:type="dxa"/>
            <w:vAlign w:val="center"/>
          </w:tcPr>
          <w:p w14:paraId="373FF524"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c>
          <w:tcPr>
            <w:tcW w:w="1373" w:type="dxa"/>
          </w:tcPr>
          <w:p w14:paraId="2BAC2877"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r>
      <w:tr w:rsidR="0066721D" w:rsidRPr="00142AB0" w14:paraId="144A52CC" w14:textId="77777777" w:rsidTr="00E96A68">
        <w:trPr>
          <w:trHeight w:val="288"/>
        </w:trPr>
        <w:tc>
          <w:tcPr>
            <w:tcW w:w="833" w:type="dxa"/>
            <w:tcBorders>
              <w:bottom w:val="single" w:sz="12" w:space="0" w:color="auto"/>
            </w:tcBorders>
            <w:vAlign w:val="center"/>
          </w:tcPr>
          <w:p w14:paraId="3E80C39C" w14:textId="77777777" w:rsidR="0066721D" w:rsidRPr="00142AB0" w:rsidRDefault="0066721D" w:rsidP="00E96A68">
            <w:pPr>
              <w:tabs>
                <w:tab w:val="center" w:pos="5400"/>
              </w:tabs>
              <w:jc w:val="center"/>
              <w:rPr>
                <w:rFonts w:ascii="Calibri" w:hAnsi="Calibri" w:cs="Calibri"/>
                <w:snapToGrid w:val="0"/>
                <w:sz w:val="20"/>
                <w:szCs w:val="20"/>
              </w:rPr>
            </w:pPr>
            <w:r>
              <w:rPr>
                <w:rFonts w:ascii="Calibri" w:hAnsi="Calibri" w:cs="Calibri"/>
                <w:snapToGrid w:val="0"/>
                <w:sz w:val="20"/>
                <w:szCs w:val="20"/>
              </w:rPr>
              <w:t>10</w:t>
            </w:r>
            <w:r w:rsidRPr="00142AB0">
              <w:rPr>
                <w:rFonts w:ascii="Calibri" w:hAnsi="Calibri" w:cs="Calibri"/>
                <w:snapToGrid w:val="0"/>
                <w:sz w:val="20"/>
                <w:szCs w:val="20"/>
              </w:rPr>
              <w:t>.</w:t>
            </w:r>
          </w:p>
        </w:tc>
        <w:tc>
          <w:tcPr>
            <w:tcW w:w="4117" w:type="dxa"/>
            <w:tcBorders>
              <w:bottom w:val="single" w:sz="12" w:space="0" w:color="auto"/>
            </w:tcBorders>
            <w:shd w:val="clear" w:color="auto" w:fill="auto"/>
          </w:tcPr>
          <w:p w14:paraId="6CDD03B9" w14:textId="77777777" w:rsidR="0066721D" w:rsidRPr="00142AB0" w:rsidRDefault="0066721D" w:rsidP="00E96A68">
            <w:pPr>
              <w:tabs>
                <w:tab w:val="center" w:pos="5400"/>
              </w:tabs>
              <w:rPr>
                <w:rFonts w:ascii="Calibri" w:hAnsi="Calibri" w:cs="Calibri"/>
                <w:snapToGrid w:val="0"/>
                <w:sz w:val="20"/>
                <w:szCs w:val="20"/>
              </w:rPr>
            </w:pPr>
          </w:p>
        </w:tc>
        <w:tc>
          <w:tcPr>
            <w:tcW w:w="810" w:type="dxa"/>
            <w:tcBorders>
              <w:bottom w:val="single" w:sz="12" w:space="0" w:color="auto"/>
            </w:tcBorders>
            <w:shd w:val="clear" w:color="auto" w:fill="auto"/>
            <w:vAlign w:val="center"/>
          </w:tcPr>
          <w:p w14:paraId="75E4B80E" w14:textId="77777777" w:rsidR="0066721D" w:rsidRPr="00142AB0" w:rsidRDefault="0066721D" w:rsidP="00E96A68">
            <w:pPr>
              <w:tabs>
                <w:tab w:val="center" w:pos="5400"/>
              </w:tabs>
              <w:jc w:val="center"/>
              <w:rPr>
                <w:rFonts w:ascii="Calibri" w:hAnsi="Calibri" w:cs="Calibri"/>
                <w:sz w:val="20"/>
                <w:szCs w:val="20"/>
              </w:rPr>
            </w:pPr>
          </w:p>
        </w:tc>
        <w:tc>
          <w:tcPr>
            <w:tcW w:w="1373" w:type="dxa"/>
            <w:tcBorders>
              <w:bottom w:val="single" w:sz="12" w:space="0" w:color="auto"/>
            </w:tcBorders>
            <w:vAlign w:val="center"/>
          </w:tcPr>
          <w:p w14:paraId="6275E7FF" w14:textId="77777777" w:rsidR="0066721D" w:rsidRPr="00142AB0" w:rsidRDefault="0066721D" w:rsidP="00E96A68">
            <w:pPr>
              <w:tabs>
                <w:tab w:val="center" w:pos="5400"/>
              </w:tabs>
              <w:rPr>
                <w:rFonts w:ascii="Calibri" w:hAnsi="Calibri" w:cs="Calibri"/>
                <w:sz w:val="20"/>
                <w:szCs w:val="20"/>
              </w:rPr>
            </w:pPr>
          </w:p>
        </w:tc>
        <w:tc>
          <w:tcPr>
            <w:tcW w:w="1373" w:type="dxa"/>
            <w:tcBorders>
              <w:bottom w:val="single" w:sz="12" w:space="0" w:color="auto"/>
            </w:tcBorders>
            <w:vAlign w:val="center"/>
          </w:tcPr>
          <w:p w14:paraId="605205AA"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c>
          <w:tcPr>
            <w:tcW w:w="1373" w:type="dxa"/>
            <w:tcBorders>
              <w:bottom w:val="single" w:sz="12" w:space="0" w:color="auto"/>
            </w:tcBorders>
          </w:tcPr>
          <w:p w14:paraId="45B03767" w14:textId="77777777" w:rsidR="0066721D" w:rsidRPr="00142AB0" w:rsidRDefault="0066721D" w:rsidP="00E96A68">
            <w:pPr>
              <w:tabs>
                <w:tab w:val="center" w:pos="5400"/>
              </w:tabs>
              <w:rPr>
                <w:rFonts w:ascii="Calibri" w:hAnsi="Calibri" w:cs="Calibri"/>
                <w:sz w:val="20"/>
                <w:szCs w:val="20"/>
              </w:rPr>
            </w:pPr>
            <w:r w:rsidRPr="00142AB0">
              <w:rPr>
                <w:rFonts w:ascii="Calibri" w:hAnsi="Calibri" w:cs="Calibri"/>
                <w:sz w:val="20"/>
                <w:szCs w:val="20"/>
              </w:rPr>
              <w:t>$</w:t>
            </w:r>
          </w:p>
        </w:tc>
      </w:tr>
      <w:tr w:rsidR="0066721D" w:rsidRPr="00142AB0" w14:paraId="380ACA41" w14:textId="77777777" w:rsidTr="00E96A68">
        <w:trPr>
          <w:trHeight w:val="288"/>
        </w:trPr>
        <w:tc>
          <w:tcPr>
            <w:tcW w:w="5760" w:type="dxa"/>
            <w:gridSpan w:val="3"/>
            <w:tcBorders>
              <w:top w:val="single" w:sz="12" w:space="0" w:color="auto"/>
              <w:left w:val="single" w:sz="12" w:space="0" w:color="auto"/>
              <w:bottom w:val="single" w:sz="12" w:space="0" w:color="auto"/>
              <w:right w:val="single" w:sz="12" w:space="0" w:color="auto"/>
            </w:tcBorders>
            <w:vAlign w:val="center"/>
          </w:tcPr>
          <w:p w14:paraId="02571090" w14:textId="77777777" w:rsidR="0066721D" w:rsidRPr="00142AB0" w:rsidRDefault="0066721D" w:rsidP="00E96A68">
            <w:pPr>
              <w:tabs>
                <w:tab w:val="center" w:pos="5400"/>
              </w:tabs>
              <w:jc w:val="right"/>
              <w:rPr>
                <w:rFonts w:ascii="Calibri" w:hAnsi="Calibri" w:cs="Calibri"/>
                <w:b/>
                <w:sz w:val="20"/>
                <w:szCs w:val="20"/>
              </w:rPr>
            </w:pPr>
            <w:r w:rsidRPr="00142AB0">
              <w:rPr>
                <w:rFonts w:ascii="Calibri" w:hAnsi="Calibri" w:cs="Calibri"/>
                <w:b/>
                <w:sz w:val="20"/>
                <w:szCs w:val="20"/>
              </w:rPr>
              <w:t>GRAND TOTAL</w:t>
            </w:r>
          </w:p>
        </w:tc>
        <w:tc>
          <w:tcPr>
            <w:tcW w:w="1373" w:type="dxa"/>
            <w:tcBorders>
              <w:top w:val="single" w:sz="12" w:space="0" w:color="auto"/>
              <w:left w:val="single" w:sz="12" w:space="0" w:color="auto"/>
              <w:bottom w:val="single" w:sz="12" w:space="0" w:color="auto"/>
              <w:right w:val="single" w:sz="12" w:space="0" w:color="auto"/>
            </w:tcBorders>
            <w:vAlign w:val="center"/>
          </w:tcPr>
          <w:p w14:paraId="61231D7B" w14:textId="77777777" w:rsidR="0066721D" w:rsidRPr="00142AB0" w:rsidRDefault="0066721D" w:rsidP="00E96A68">
            <w:pPr>
              <w:tabs>
                <w:tab w:val="center" w:pos="5400"/>
              </w:tabs>
              <w:rPr>
                <w:rFonts w:ascii="Calibri" w:hAnsi="Calibri" w:cs="Calibri"/>
                <w:b/>
                <w:sz w:val="20"/>
                <w:szCs w:val="20"/>
              </w:rPr>
            </w:pPr>
            <w:r w:rsidRPr="00142AB0">
              <w:rPr>
                <w:rFonts w:ascii="Calibri" w:hAnsi="Calibri" w:cs="Calibri"/>
                <w:b/>
                <w:sz w:val="20"/>
                <w:szCs w:val="20"/>
              </w:rPr>
              <w:t>$</w:t>
            </w:r>
          </w:p>
        </w:tc>
        <w:tc>
          <w:tcPr>
            <w:tcW w:w="1373" w:type="dxa"/>
            <w:tcBorders>
              <w:top w:val="single" w:sz="12" w:space="0" w:color="auto"/>
              <w:left w:val="single" w:sz="12" w:space="0" w:color="auto"/>
              <w:bottom w:val="single" w:sz="12" w:space="0" w:color="auto"/>
              <w:right w:val="single" w:sz="12" w:space="0" w:color="auto"/>
            </w:tcBorders>
          </w:tcPr>
          <w:p w14:paraId="1B2EE83B" w14:textId="77777777" w:rsidR="0066721D" w:rsidRPr="00142AB0" w:rsidRDefault="0066721D" w:rsidP="00E96A68">
            <w:pPr>
              <w:tabs>
                <w:tab w:val="center" w:pos="5400"/>
              </w:tabs>
              <w:rPr>
                <w:rFonts w:ascii="Calibri" w:hAnsi="Calibri" w:cs="Calibri"/>
                <w:b/>
                <w:sz w:val="20"/>
                <w:szCs w:val="20"/>
              </w:rPr>
            </w:pPr>
            <w:r w:rsidRPr="00142AB0">
              <w:rPr>
                <w:rFonts w:ascii="Calibri" w:hAnsi="Calibri" w:cs="Calibri"/>
                <w:b/>
                <w:sz w:val="20"/>
                <w:szCs w:val="20"/>
              </w:rPr>
              <w:t>$</w:t>
            </w:r>
          </w:p>
        </w:tc>
        <w:tc>
          <w:tcPr>
            <w:tcW w:w="1373" w:type="dxa"/>
            <w:tcBorders>
              <w:top w:val="single" w:sz="12" w:space="0" w:color="auto"/>
              <w:left w:val="single" w:sz="12" w:space="0" w:color="auto"/>
              <w:bottom w:val="single" w:sz="12" w:space="0" w:color="auto"/>
              <w:right w:val="single" w:sz="12" w:space="0" w:color="auto"/>
            </w:tcBorders>
          </w:tcPr>
          <w:p w14:paraId="718FE32B" w14:textId="77777777" w:rsidR="0066721D" w:rsidRPr="00142AB0" w:rsidRDefault="0066721D" w:rsidP="00E96A68">
            <w:pPr>
              <w:tabs>
                <w:tab w:val="center" w:pos="5400"/>
              </w:tabs>
              <w:rPr>
                <w:rFonts w:ascii="Calibri" w:hAnsi="Calibri" w:cs="Calibri"/>
                <w:b/>
                <w:sz w:val="20"/>
                <w:szCs w:val="20"/>
              </w:rPr>
            </w:pPr>
            <w:r w:rsidRPr="00142AB0">
              <w:rPr>
                <w:rFonts w:ascii="Calibri" w:hAnsi="Calibri" w:cs="Calibri"/>
                <w:b/>
                <w:sz w:val="20"/>
                <w:szCs w:val="20"/>
              </w:rPr>
              <w:t>$</w:t>
            </w:r>
          </w:p>
        </w:tc>
      </w:tr>
    </w:tbl>
    <w:p w14:paraId="51E3B493" w14:textId="77777777" w:rsidR="0066721D" w:rsidRDefault="0066721D" w:rsidP="009F40FD">
      <w:pPr>
        <w:pStyle w:val="Heading3"/>
        <w:spacing w:before="0"/>
        <w:jc w:val="both"/>
        <w:rPr>
          <w:rFonts w:ascii="Calibri" w:hAnsi="Calibri" w:cs="Calibri"/>
          <w:spacing w:val="-3"/>
          <w:sz w:val="20"/>
          <w:szCs w:val="20"/>
        </w:rPr>
      </w:pPr>
    </w:p>
    <w:p w14:paraId="78CC62C5" w14:textId="173E738D" w:rsidR="00142AB0" w:rsidRPr="00142AB0" w:rsidRDefault="00142AB0" w:rsidP="009F40FD">
      <w:pPr>
        <w:pStyle w:val="Heading3"/>
        <w:spacing w:before="0"/>
        <w:jc w:val="both"/>
        <w:rPr>
          <w:rFonts w:ascii="Calibri" w:hAnsi="Calibri" w:cs="Calibri"/>
          <w:spacing w:val="-3"/>
          <w:sz w:val="20"/>
          <w:szCs w:val="20"/>
        </w:rPr>
      </w:pPr>
      <w:r w:rsidRPr="00142AB0">
        <w:rPr>
          <w:rFonts w:ascii="Calibri" w:hAnsi="Calibri" w:cs="Calibri"/>
          <w:spacing w:val="-3"/>
          <w:sz w:val="20"/>
          <w:szCs w:val="20"/>
        </w:rPr>
        <w:t>The undersigned, acting as an authorized agent or officer for the Bidder, does hereby agree to the following:</w:t>
      </w:r>
    </w:p>
    <w:p w14:paraId="53F61B6C" w14:textId="77777777" w:rsidR="00142AB0" w:rsidRPr="00142AB0" w:rsidRDefault="00142AB0" w:rsidP="00142AB0">
      <w:pPr>
        <w:tabs>
          <w:tab w:val="left" w:pos="0"/>
        </w:tabs>
        <w:suppressAutoHyphens/>
        <w:spacing w:line="228" w:lineRule="auto"/>
        <w:jc w:val="both"/>
        <w:rPr>
          <w:rFonts w:ascii="Calibri" w:hAnsi="Calibri" w:cs="Calibri"/>
          <w:spacing w:val="-3"/>
          <w:sz w:val="20"/>
          <w:szCs w:val="20"/>
        </w:rPr>
      </w:pPr>
    </w:p>
    <w:p w14:paraId="2386E1D1" w14:textId="0B9AE611" w:rsidR="00142AB0" w:rsidRPr="00142AB0" w:rsidRDefault="00142AB0" w:rsidP="00142AB0">
      <w:pPr>
        <w:tabs>
          <w:tab w:val="left" w:pos="0"/>
        </w:tabs>
        <w:suppressAutoHyphens/>
        <w:spacing w:line="228" w:lineRule="auto"/>
        <w:ind w:left="360" w:hanging="360"/>
        <w:jc w:val="both"/>
        <w:rPr>
          <w:rFonts w:ascii="Calibri" w:hAnsi="Calibri" w:cs="Calibri"/>
          <w:spacing w:val="-3"/>
          <w:sz w:val="20"/>
          <w:szCs w:val="20"/>
        </w:rPr>
      </w:pPr>
      <w:r w:rsidRPr="00142AB0">
        <w:rPr>
          <w:rFonts w:ascii="Calibri" w:hAnsi="Calibri" w:cs="Calibri"/>
          <w:spacing w:val="-3"/>
          <w:sz w:val="20"/>
          <w:szCs w:val="20"/>
        </w:rPr>
        <w:t>1.</w:t>
      </w:r>
      <w:r w:rsidRPr="00142AB0">
        <w:rPr>
          <w:rFonts w:ascii="Calibri" w:hAnsi="Calibri" w:cs="Calibri"/>
          <w:spacing w:val="-3"/>
          <w:sz w:val="20"/>
          <w:szCs w:val="20"/>
        </w:rPr>
        <w:tab/>
        <w:t xml:space="preserve">The offer submitted is complete and accurate, including all forms required for submission in accordance with the terms and conditions listed in this Request for Quotation (RFQ) and any subsequent Addenda.  The </w:t>
      </w:r>
      <w:r w:rsidR="00D506FA">
        <w:rPr>
          <w:rFonts w:ascii="Calibri" w:hAnsi="Calibri" w:cs="Calibri"/>
          <w:spacing w:val="-3"/>
          <w:sz w:val="20"/>
          <w:szCs w:val="20"/>
        </w:rPr>
        <w:t>Bidder</w:t>
      </w:r>
      <w:r w:rsidRPr="00142AB0">
        <w:rPr>
          <w:rFonts w:ascii="Calibri" w:hAnsi="Calibri" w:cs="Calibri"/>
          <w:spacing w:val="-3"/>
          <w:sz w:val="20"/>
          <w:szCs w:val="20"/>
        </w:rPr>
        <w:t xml:space="preserve"> shall immediately notify the KCATA in the event of any change.</w:t>
      </w:r>
    </w:p>
    <w:p w14:paraId="0891D1C4" w14:textId="77777777" w:rsidR="00142AB0" w:rsidRPr="00142AB0" w:rsidRDefault="00142AB0" w:rsidP="00142AB0">
      <w:pPr>
        <w:tabs>
          <w:tab w:val="left" w:pos="0"/>
        </w:tabs>
        <w:suppressAutoHyphens/>
        <w:spacing w:line="228" w:lineRule="auto"/>
        <w:ind w:left="360" w:hanging="360"/>
        <w:jc w:val="both"/>
        <w:rPr>
          <w:rFonts w:ascii="Calibri" w:hAnsi="Calibri" w:cs="Calibri"/>
          <w:spacing w:val="-3"/>
          <w:sz w:val="20"/>
          <w:szCs w:val="20"/>
        </w:rPr>
      </w:pPr>
    </w:p>
    <w:p w14:paraId="5D290094" w14:textId="77777777" w:rsidR="00142AB0" w:rsidRPr="00142AB0" w:rsidRDefault="00142AB0" w:rsidP="00142AB0">
      <w:pPr>
        <w:tabs>
          <w:tab w:val="left" w:pos="0"/>
        </w:tabs>
        <w:suppressAutoHyphens/>
        <w:spacing w:line="228" w:lineRule="auto"/>
        <w:ind w:left="360" w:hanging="360"/>
        <w:jc w:val="both"/>
        <w:rPr>
          <w:rFonts w:ascii="Calibri" w:hAnsi="Calibri" w:cs="Calibri"/>
          <w:spacing w:val="-3"/>
          <w:sz w:val="20"/>
          <w:szCs w:val="20"/>
        </w:rPr>
      </w:pPr>
      <w:r w:rsidRPr="00142AB0">
        <w:rPr>
          <w:rFonts w:ascii="Calibri" w:hAnsi="Calibri" w:cs="Calibri"/>
          <w:spacing w:val="-3"/>
          <w:sz w:val="20"/>
          <w:szCs w:val="20"/>
        </w:rPr>
        <w:t>2.</w:t>
      </w:r>
      <w:r w:rsidRPr="00142AB0">
        <w:rPr>
          <w:rFonts w:ascii="Calibri" w:hAnsi="Calibri" w:cs="Calibri"/>
          <w:spacing w:val="-3"/>
          <w:sz w:val="20"/>
          <w:szCs w:val="20"/>
        </w:rPr>
        <w:tab/>
        <w:t>The quantities specified are based upon the best available estimates and do not determine the actual amount the Authority shall order during the contract period.  The quantities are subject to change.  Payments will be based on actual quantities order based on the unit rates quoted.</w:t>
      </w:r>
    </w:p>
    <w:p w14:paraId="09080656" w14:textId="77777777" w:rsidR="00142AB0" w:rsidRPr="00142AB0" w:rsidRDefault="00142AB0" w:rsidP="00142AB0">
      <w:pPr>
        <w:tabs>
          <w:tab w:val="left" w:pos="0"/>
        </w:tabs>
        <w:suppressAutoHyphens/>
        <w:spacing w:line="228" w:lineRule="auto"/>
        <w:ind w:left="360" w:hanging="360"/>
        <w:jc w:val="both"/>
        <w:rPr>
          <w:rFonts w:ascii="Calibri" w:hAnsi="Calibri" w:cs="Calibri"/>
          <w:spacing w:val="-3"/>
          <w:sz w:val="20"/>
          <w:szCs w:val="20"/>
        </w:rPr>
      </w:pPr>
    </w:p>
    <w:p w14:paraId="6F6A6D4F" w14:textId="5AF8FF76" w:rsidR="00450E08" w:rsidRDefault="00450E08" w:rsidP="00450E08">
      <w:pPr>
        <w:jc w:val="center"/>
        <w:rPr>
          <w:rFonts w:ascii="Calibri" w:hAnsi="Calibri" w:cs="Calibri"/>
          <w:b/>
          <w:sz w:val="20"/>
          <w:szCs w:val="20"/>
        </w:rPr>
      </w:pPr>
      <w:r w:rsidRPr="00142AB0">
        <w:rPr>
          <w:rFonts w:ascii="Calibri" w:hAnsi="Calibri" w:cs="Calibri"/>
          <w:b/>
          <w:sz w:val="20"/>
          <w:szCs w:val="20"/>
        </w:rPr>
        <w:t>ATTACHMENT B</w:t>
      </w:r>
      <w:r w:rsidRPr="00142AB0">
        <w:rPr>
          <w:rFonts w:ascii="Calibri" w:hAnsi="Calibri" w:cs="Calibri"/>
          <w:i/>
          <w:sz w:val="20"/>
          <w:szCs w:val="20"/>
        </w:rPr>
        <w:t xml:space="preserve"> </w:t>
      </w:r>
      <w:r w:rsidRPr="00142AB0">
        <w:rPr>
          <w:rFonts w:ascii="Calibri" w:hAnsi="Calibri" w:cs="Calibri"/>
          <w:b/>
          <w:sz w:val="20"/>
          <w:szCs w:val="20"/>
        </w:rPr>
        <w:br/>
        <w:t>QUOTATION</w:t>
      </w:r>
      <w:r>
        <w:rPr>
          <w:rFonts w:ascii="Calibri" w:hAnsi="Calibri" w:cs="Calibri"/>
          <w:b/>
          <w:sz w:val="20"/>
          <w:szCs w:val="20"/>
        </w:rPr>
        <w:t xml:space="preserve"> RESPONSE FORM </w:t>
      </w:r>
      <w:r>
        <w:rPr>
          <w:rFonts w:ascii="Calibri" w:hAnsi="Calibri" w:cs="Calibri"/>
          <w:b/>
          <w:sz w:val="20"/>
          <w:szCs w:val="20"/>
        </w:rPr>
        <w:t>(CONTINUED)</w:t>
      </w:r>
    </w:p>
    <w:p w14:paraId="48185167" w14:textId="77777777" w:rsidR="00450E08" w:rsidRPr="00450E08" w:rsidRDefault="00450E08" w:rsidP="00450E08">
      <w:pPr>
        <w:widowControl w:val="0"/>
        <w:tabs>
          <w:tab w:val="left" w:pos="0"/>
        </w:tabs>
        <w:suppressAutoHyphens/>
        <w:spacing w:line="228" w:lineRule="auto"/>
        <w:ind w:left="360"/>
        <w:jc w:val="center"/>
        <w:rPr>
          <w:rFonts w:ascii="Calibri" w:hAnsi="Calibri" w:cs="Calibri"/>
          <w:spacing w:val="-3"/>
          <w:sz w:val="20"/>
          <w:szCs w:val="20"/>
        </w:rPr>
      </w:pPr>
    </w:p>
    <w:p w14:paraId="254B9153" w14:textId="77777777" w:rsidR="00450E08" w:rsidRPr="00450E08" w:rsidRDefault="00450E08" w:rsidP="00450E08">
      <w:pPr>
        <w:widowControl w:val="0"/>
        <w:tabs>
          <w:tab w:val="left" w:pos="0"/>
        </w:tabs>
        <w:suppressAutoHyphens/>
        <w:spacing w:line="228" w:lineRule="auto"/>
        <w:ind w:left="360"/>
        <w:jc w:val="both"/>
        <w:rPr>
          <w:rFonts w:ascii="Calibri" w:hAnsi="Calibri" w:cs="Calibri"/>
          <w:spacing w:val="-3"/>
          <w:sz w:val="20"/>
          <w:szCs w:val="20"/>
        </w:rPr>
      </w:pPr>
    </w:p>
    <w:p w14:paraId="13E7B92F" w14:textId="67F7B79B" w:rsidR="00142AB0" w:rsidRPr="00142AB0" w:rsidRDefault="00142AB0" w:rsidP="0038228F">
      <w:pPr>
        <w:widowControl w:val="0"/>
        <w:numPr>
          <w:ilvl w:val="0"/>
          <w:numId w:val="28"/>
        </w:numPr>
        <w:tabs>
          <w:tab w:val="left" w:pos="0"/>
          <w:tab w:val="num" w:pos="720"/>
        </w:tabs>
        <w:suppressAutoHyphens/>
        <w:spacing w:line="228" w:lineRule="auto"/>
        <w:ind w:left="360"/>
        <w:jc w:val="both"/>
        <w:rPr>
          <w:rFonts w:ascii="Calibri" w:hAnsi="Calibri" w:cs="Calibri"/>
          <w:spacing w:val="-3"/>
          <w:sz w:val="20"/>
          <w:szCs w:val="20"/>
        </w:rPr>
      </w:pPr>
      <w:r w:rsidRPr="00142AB0">
        <w:rPr>
          <w:rFonts w:ascii="Calibri" w:hAnsi="Calibri" w:cs="Calibri"/>
          <w:bCs/>
          <w:sz w:val="20"/>
          <w:szCs w:val="20"/>
        </w:rPr>
        <w:t>The undersigned agrees to furnish and deliver the items or perform services as described herein for the consideration stated</w:t>
      </w:r>
      <w:r w:rsidRPr="00142AB0">
        <w:rPr>
          <w:rFonts w:ascii="Calibri" w:hAnsi="Calibri" w:cs="Calibri"/>
          <w:spacing w:val="-3"/>
          <w:sz w:val="20"/>
          <w:szCs w:val="20"/>
        </w:rPr>
        <w:t xml:space="preserve"> in accordance with the </w:t>
      </w:r>
      <w:r w:rsidR="00D506FA">
        <w:rPr>
          <w:rFonts w:ascii="Calibri" w:hAnsi="Calibri" w:cs="Calibri"/>
          <w:spacing w:val="-3"/>
          <w:sz w:val="20"/>
          <w:szCs w:val="20"/>
        </w:rPr>
        <w:t>t</w:t>
      </w:r>
      <w:r w:rsidRPr="00142AB0">
        <w:rPr>
          <w:rFonts w:ascii="Calibri" w:hAnsi="Calibri" w:cs="Calibri"/>
          <w:spacing w:val="-3"/>
          <w:sz w:val="20"/>
          <w:szCs w:val="20"/>
        </w:rPr>
        <w:t xml:space="preserve">erms and </w:t>
      </w:r>
      <w:r w:rsidR="00D506FA">
        <w:rPr>
          <w:rFonts w:ascii="Calibri" w:hAnsi="Calibri" w:cs="Calibri"/>
          <w:spacing w:val="-3"/>
          <w:sz w:val="20"/>
          <w:szCs w:val="20"/>
        </w:rPr>
        <w:t>c</w:t>
      </w:r>
      <w:r w:rsidRPr="00142AB0">
        <w:rPr>
          <w:rFonts w:ascii="Calibri" w:hAnsi="Calibri" w:cs="Calibri"/>
          <w:spacing w:val="-3"/>
          <w:sz w:val="20"/>
          <w:szCs w:val="20"/>
        </w:rPr>
        <w:t xml:space="preserve">onditions </w:t>
      </w:r>
      <w:r w:rsidR="00D506FA">
        <w:rPr>
          <w:rFonts w:ascii="Calibri" w:hAnsi="Calibri" w:cs="Calibri"/>
          <w:spacing w:val="-3"/>
          <w:sz w:val="20"/>
          <w:szCs w:val="20"/>
        </w:rPr>
        <w:t>of the Request for Quotations</w:t>
      </w:r>
      <w:r w:rsidRPr="00142AB0">
        <w:rPr>
          <w:rFonts w:ascii="Calibri" w:hAnsi="Calibri" w:cs="Calibri"/>
          <w:bCs/>
          <w:sz w:val="20"/>
          <w:szCs w:val="20"/>
        </w:rPr>
        <w:t>.  The rights and obligations of the parties to any resultant purchase order/contract shall be subject to and governed by this document and any documents attached or incorporated herein by reference.</w:t>
      </w:r>
    </w:p>
    <w:p w14:paraId="3BB7EC6F" w14:textId="77777777" w:rsidR="00142AB0" w:rsidRPr="00142AB0" w:rsidRDefault="00142AB0" w:rsidP="00142AB0">
      <w:pPr>
        <w:widowControl w:val="0"/>
        <w:tabs>
          <w:tab w:val="left" w:pos="0"/>
        </w:tabs>
        <w:suppressAutoHyphens/>
        <w:spacing w:line="228" w:lineRule="auto"/>
        <w:ind w:left="360"/>
        <w:jc w:val="both"/>
        <w:rPr>
          <w:rFonts w:ascii="Calibri" w:hAnsi="Calibri" w:cs="Calibri"/>
          <w:bCs/>
          <w:sz w:val="20"/>
          <w:szCs w:val="20"/>
        </w:rPr>
      </w:pPr>
    </w:p>
    <w:p w14:paraId="132393F9" w14:textId="77777777" w:rsidR="00142AB0" w:rsidRPr="00142AB0" w:rsidRDefault="00142AB0" w:rsidP="00142AB0">
      <w:pPr>
        <w:spacing w:line="228" w:lineRule="auto"/>
        <w:jc w:val="both"/>
        <w:rPr>
          <w:rFonts w:ascii="Calibri" w:hAnsi="Calibri" w:cs="Calibri"/>
          <w:sz w:val="20"/>
          <w:szCs w:val="20"/>
          <w:u w:val="single"/>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6"/>
        <w:gridCol w:w="3094"/>
      </w:tblGrid>
      <w:tr w:rsidR="00142AB0" w:rsidRPr="00142AB0" w14:paraId="3667266E" w14:textId="77777777" w:rsidTr="00142AB0">
        <w:trPr>
          <w:trHeight w:val="591"/>
        </w:trPr>
        <w:tc>
          <w:tcPr>
            <w:tcW w:w="6266" w:type="dxa"/>
            <w:tcBorders>
              <w:top w:val="double" w:sz="4" w:space="0" w:color="auto"/>
              <w:bottom w:val="single" w:sz="4" w:space="0" w:color="auto"/>
            </w:tcBorders>
            <w:vAlign w:val="center"/>
          </w:tcPr>
          <w:p w14:paraId="56F06217" w14:textId="77777777" w:rsidR="00142AB0" w:rsidRPr="00142AB0" w:rsidRDefault="00142AB0" w:rsidP="00142AB0">
            <w:pPr>
              <w:spacing w:line="228" w:lineRule="auto"/>
              <w:rPr>
                <w:rFonts w:ascii="Calibri" w:hAnsi="Calibri" w:cs="Calibri"/>
                <w:spacing w:val="-3"/>
                <w:sz w:val="20"/>
                <w:szCs w:val="20"/>
              </w:rPr>
            </w:pPr>
          </w:p>
        </w:tc>
        <w:tc>
          <w:tcPr>
            <w:tcW w:w="3094" w:type="dxa"/>
            <w:tcBorders>
              <w:top w:val="double" w:sz="4" w:space="0" w:color="auto"/>
              <w:bottom w:val="single" w:sz="4" w:space="0" w:color="auto"/>
            </w:tcBorders>
            <w:vAlign w:val="center"/>
          </w:tcPr>
          <w:p w14:paraId="5EEFF3C1" w14:textId="77777777" w:rsidR="00142AB0" w:rsidRPr="00142AB0" w:rsidRDefault="00142AB0" w:rsidP="00142AB0">
            <w:pPr>
              <w:spacing w:line="228" w:lineRule="auto"/>
              <w:rPr>
                <w:rFonts w:ascii="Calibri" w:hAnsi="Calibri" w:cs="Calibri"/>
                <w:spacing w:val="-3"/>
                <w:sz w:val="20"/>
                <w:szCs w:val="20"/>
              </w:rPr>
            </w:pPr>
          </w:p>
        </w:tc>
      </w:tr>
      <w:tr w:rsidR="00142AB0" w:rsidRPr="00142AB0" w14:paraId="66C5A14E" w14:textId="77777777" w:rsidTr="00142AB0">
        <w:trPr>
          <w:trHeight w:val="288"/>
        </w:trPr>
        <w:tc>
          <w:tcPr>
            <w:tcW w:w="6266" w:type="dxa"/>
            <w:tcBorders>
              <w:top w:val="single" w:sz="4" w:space="0" w:color="auto"/>
            </w:tcBorders>
            <w:vAlign w:val="center"/>
          </w:tcPr>
          <w:p w14:paraId="2E3A1258" w14:textId="77777777" w:rsidR="00142AB0" w:rsidRPr="00142AB0" w:rsidRDefault="00142AB0" w:rsidP="00142AB0">
            <w:pPr>
              <w:spacing w:line="228" w:lineRule="auto"/>
              <w:rPr>
                <w:rFonts w:ascii="Calibri" w:hAnsi="Calibri" w:cs="Calibri"/>
                <w:spacing w:val="-3"/>
                <w:sz w:val="20"/>
                <w:szCs w:val="20"/>
              </w:rPr>
            </w:pPr>
            <w:r w:rsidRPr="00142AB0">
              <w:rPr>
                <w:rFonts w:ascii="Calibri" w:hAnsi="Calibri" w:cs="Calibri"/>
                <w:spacing w:val="-3"/>
                <w:sz w:val="20"/>
                <w:szCs w:val="20"/>
              </w:rPr>
              <w:t>Company Name (Type / Print)</w:t>
            </w:r>
          </w:p>
        </w:tc>
        <w:tc>
          <w:tcPr>
            <w:tcW w:w="3094" w:type="dxa"/>
            <w:tcBorders>
              <w:top w:val="single" w:sz="4" w:space="0" w:color="auto"/>
            </w:tcBorders>
            <w:vAlign w:val="center"/>
          </w:tcPr>
          <w:p w14:paraId="04DE7F48" w14:textId="77777777" w:rsidR="00142AB0" w:rsidRPr="00142AB0" w:rsidRDefault="00142AB0" w:rsidP="00142AB0">
            <w:pPr>
              <w:spacing w:line="228" w:lineRule="auto"/>
              <w:rPr>
                <w:rFonts w:ascii="Calibri" w:hAnsi="Calibri" w:cs="Calibri"/>
                <w:spacing w:val="-3"/>
                <w:sz w:val="20"/>
                <w:szCs w:val="20"/>
              </w:rPr>
            </w:pPr>
            <w:r w:rsidRPr="00142AB0">
              <w:rPr>
                <w:rFonts w:ascii="Calibri" w:hAnsi="Calibri" w:cs="Calibri"/>
                <w:spacing w:val="-3"/>
                <w:sz w:val="20"/>
                <w:szCs w:val="20"/>
              </w:rPr>
              <w:t>Date</w:t>
            </w:r>
          </w:p>
        </w:tc>
      </w:tr>
      <w:tr w:rsidR="00142AB0" w:rsidRPr="00142AB0" w14:paraId="58BCC097" w14:textId="77777777" w:rsidTr="00142AB0">
        <w:trPr>
          <w:trHeight w:val="396"/>
        </w:trPr>
        <w:tc>
          <w:tcPr>
            <w:tcW w:w="6266" w:type="dxa"/>
            <w:tcBorders>
              <w:bottom w:val="single" w:sz="4" w:space="0" w:color="auto"/>
            </w:tcBorders>
            <w:vAlign w:val="center"/>
          </w:tcPr>
          <w:p w14:paraId="46CA175C" w14:textId="77777777" w:rsidR="00142AB0" w:rsidRPr="00142AB0" w:rsidRDefault="00142AB0" w:rsidP="00142AB0">
            <w:pPr>
              <w:spacing w:line="228" w:lineRule="auto"/>
              <w:rPr>
                <w:rFonts w:ascii="Calibri" w:hAnsi="Calibri" w:cs="Calibri"/>
                <w:spacing w:val="-3"/>
                <w:sz w:val="20"/>
                <w:szCs w:val="20"/>
              </w:rPr>
            </w:pPr>
          </w:p>
        </w:tc>
        <w:tc>
          <w:tcPr>
            <w:tcW w:w="3094" w:type="dxa"/>
            <w:tcBorders>
              <w:bottom w:val="single" w:sz="4" w:space="0" w:color="auto"/>
            </w:tcBorders>
            <w:vAlign w:val="center"/>
          </w:tcPr>
          <w:p w14:paraId="51EEFF16" w14:textId="77777777" w:rsidR="00142AB0" w:rsidRPr="00142AB0" w:rsidRDefault="00142AB0" w:rsidP="00142AB0">
            <w:pPr>
              <w:spacing w:line="228" w:lineRule="auto"/>
              <w:rPr>
                <w:rFonts w:ascii="Calibri" w:hAnsi="Calibri" w:cs="Calibri"/>
                <w:spacing w:val="-3"/>
                <w:sz w:val="20"/>
                <w:szCs w:val="20"/>
              </w:rPr>
            </w:pPr>
          </w:p>
        </w:tc>
      </w:tr>
      <w:tr w:rsidR="00142AB0" w:rsidRPr="00142AB0" w14:paraId="7FFCFD23" w14:textId="77777777" w:rsidTr="00142AB0">
        <w:trPr>
          <w:trHeight w:val="288"/>
        </w:trPr>
        <w:tc>
          <w:tcPr>
            <w:tcW w:w="9360" w:type="dxa"/>
            <w:gridSpan w:val="2"/>
            <w:tcBorders>
              <w:top w:val="single" w:sz="4" w:space="0" w:color="auto"/>
            </w:tcBorders>
            <w:vAlign w:val="center"/>
          </w:tcPr>
          <w:p w14:paraId="5C353346" w14:textId="77777777" w:rsidR="00142AB0" w:rsidRPr="00142AB0" w:rsidRDefault="00142AB0" w:rsidP="00142AB0">
            <w:pPr>
              <w:spacing w:line="228" w:lineRule="auto"/>
              <w:rPr>
                <w:rFonts w:ascii="Calibri" w:hAnsi="Calibri" w:cs="Calibri"/>
                <w:spacing w:val="-3"/>
                <w:sz w:val="20"/>
                <w:szCs w:val="20"/>
              </w:rPr>
            </w:pPr>
            <w:r w:rsidRPr="00142AB0">
              <w:rPr>
                <w:rFonts w:ascii="Calibri" w:hAnsi="Calibri" w:cs="Calibri"/>
                <w:spacing w:val="-3"/>
                <w:sz w:val="20"/>
                <w:szCs w:val="20"/>
              </w:rPr>
              <w:t>Address / City / State / Zip</w:t>
            </w:r>
          </w:p>
        </w:tc>
      </w:tr>
      <w:tr w:rsidR="00142AB0" w:rsidRPr="00142AB0" w14:paraId="21794E3B" w14:textId="77777777" w:rsidTr="009A1000">
        <w:trPr>
          <w:trHeight w:val="621"/>
        </w:trPr>
        <w:tc>
          <w:tcPr>
            <w:tcW w:w="6266" w:type="dxa"/>
            <w:tcBorders>
              <w:bottom w:val="single" w:sz="4" w:space="0" w:color="auto"/>
            </w:tcBorders>
            <w:vAlign w:val="bottom"/>
          </w:tcPr>
          <w:p w14:paraId="27881975" w14:textId="77777777" w:rsidR="00142AB0" w:rsidRPr="009A1000" w:rsidRDefault="00142AB0" w:rsidP="009A1000">
            <w:pPr>
              <w:spacing w:line="228" w:lineRule="auto"/>
              <w:rPr>
                <w:rFonts w:ascii="Calibri" w:hAnsi="Calibri" w:cs="Calibri"/>
                <w:b/>
                <w:spacing w:val="-3"/>
                <w:sz w:val="28"/>
                <w:szCs w:val="28"/>
              </w:rPr>
            </w:pPr>
            <w:r w:rsidRPr="009A1000">
              <w:rPr>
                <w:rFonts w:ascii="Calibri" w:hAnsi="Calibri" w:cs="Calibri"/>
                <w:b/>
                <w:spacing w:val="-3"/>
                <w:sz w:val="28"/>
                <w:szCs w:val="28"/>
              </w:rPr>
              <w:t>X</w:t>
            </w:r>
          </w:p>
        </w:tc>
        <w:tc>
          <w:tcPr>
            <w:tcW w:w="3094" w:type="dxa"/>
            <w:tcBorders>
              <w:bottom w:val="single" w:sz="4" w:space="0" w:color="auto"/>
            </w:tcBorders>
            <w:vAlign w:val="center"/>
          </w:tcPr>
          <w:p w14:paraId="2B456D27" w14:textId="77777777" w:rsidR="00142AB0" w:rsidRPr="00142AB0" w:rsidRDefault="00142AB0" w:rsidP="00142AB0">
            <w:pPr>
              <w:spacing w:line="228" w:lineRule="auto"/>
              <w:rPr>
                <w:rFonts w:ascii="Calibri" w:hAnsi="Calibri" w:cs="Calibri"/>
                <w:spacing w:val="-3"/>
                <w:sz w:val="20"/>
                <w:szCs w:val="20"/>
              </w:rPr>
            </w:pPr>
          </w:p>
        </w:tc>
      </w:tr>
      <w:tr w:rsidR="00142AB0" w:rsidRPr="00142AB0" w14:paraId="389CBB5C" w14:textId="77777777" w:rsidTr="00142AB0">
        <w:trPr>
          <w:trHeight w:val="288"/>
        </w:trPr>
        <w:tc>
          <w:tcPr>
            <w:tcW w:w="6266" w:type="dxa"/>
            <w:tcBorders>
              <w:top w:val="single" w:sz="4" w:space="0" w:color="auto"/>
            </w:tcBorders>
            <w:vAlign w:val="center"/>
          </w:tcPr>
          <w:p w14:paraId="45BAF7D6" w14:textId="77777777" w:rsidR="00142AB0" w:rsidRPr="00142AB0" w:rsidRDefault="00142AB0" w:rsidP="00142AB0">
            <w:pPr>
              <w:spacing w:line="228" w:lineRule="auto"/>
              <w:rPr>
                <w:rFonts w:ascii="Calibri" w:hAnsi="Calibri" w:cs="Calibri"/>
                <w:spacing w:val="-3"/>
                <w:sz w:val="20"/>
                <w:szCs w:val="20"/>
              </w:rPr>
            </w:pPr>
            <w:r w:rsidRPr="00142AB0">
              <w:rPr>
                <w:rFonts w:ascii="Calibri" w:hAnsi="Calibri" w:cs="Calibri"/>
                <w:spacing w:val="-3"/>
                <w:sz w:val="20"/>
                <w:szCs w:val="20"/>
              </w:rPr>
              <w:t>Authorized Signature</w:t>
            </w:r>
          </w:p>
        </w:tc>
        <w:tc>
          <w:tcPr>
            <w:tcW w:w="3094" w:type="dxa"/>
            <w:tcBorders>
              <w:top w:val="single" w:sz="4" w:space="0" w:color="auto"/>
            </w:tcBorders>
            <w:vAlign w:val="center"/>
          </w:tcPr>
          <w:p w14:paraId="30C2B4BE" w14:textId="77777777" w:rsidR="00142AB0" w:rsidRPr="00142AB0" w:rsidRDefault="00142AB0" w:rsidP="00142AB0">
            <w:pPr>
              <w:spacing w:line="228" w:lineRule="auto"/>
              <w:rPr>
                <w:rFonts w:ascii="Calibri" w:hAnsi="Calibri" w:cs="Calibri"/>
                <w:spacing w:val="-3"/>
                <w:sz w:val="20"/>
                <w:szCs w:val="20"/>
              </w:rPr>
            </w:pPr>
            <w:r w:rsidRPr="00142AB0">
              <w:rPr>
                <w:rFonts w:ascii="Calibri" w:hAnsi="Calibri" w:cs="Calibri"/>
                <w:spacing w:val="-3"/>
                <w:sz w:val="20"/>
                <w:szCs w:val="20"/>
              </w:rPr>
              <w:t>Title</w:t>
            </w:r>
          </w:p>
        </w:tc>
      </w:tr>
      <w:tr w:rsidR="00142AB0" w:rsidRPr="00142AB0" w14:paraId="14451AD6" w14:textId="77777777" w:rsidTr="00142AB0">
        <w:trPr>
          <w:trHeight w:val="432"/>
        </w:trPr>
        <w:tc>
          <w:tcPr>
            <w:tcW w:w="9360" w:type="dxa"/>
            <w:gridSpan w:val="2"/>
            <w:tcBorders>
              <w:bottom w:val="single" w:sz="4" w:space="0" w:color="auto"/>
            </w:tcBorders>
            <w:vAlign w:val="center"/>
          </w:tcPr>
          <w:p w14:paraId="6FCC8632" w14:textId="77777777" w:rsidR="00142AB0" w:rsidRPr="00142AB0" w:rsidRDefault="00142AB0" w:rsidP="00142AB0">
            <w:pPr>
              <w:spacing w:line="228" w:lineRule="auto"/>
              <w:rPr>
                <w:rFonts w:ascii="Calibri" w:hAnsi="Calibri" w:cs="Calibri"/>
                <w:spacing w:val="-3"/>
                <w:sz w:val="20"/>
                <w:szCs w:val="20"/>
              </w:rPr>
            </w:pPr>
          </w:p>
        </w:tc>
      </w:tr>
      <w:tr w:rsidR="00142AB0" w:rsidRPr="00142AB0" w14:paraId="75ADDE22" w14:textId="77777777" w:rsidTr="00142AB0">
        <w:trPr>
          <w:trHeight w:val="288"/>
        </w:trPr>
        <w:tc>
          <w:tcPr>
            <w:tcW w:w="9360" w:type="dxa"/>
            <w:gridSpan w:val="2"/>
            <w:tcBorders>
              <w:top w:val="single" w:sz="4" w:space="0" w:color="auto"/>
            </w:tcBorders>
            <w:vAlign w:val="center"/>
          </w:tcPr>
          <w:p w14:paraId="3A234228" w14:textId="77777777" w:rsidR="00142AB0" w:rsidRPr="00142AB0" w:rsidRDefault="00142AB0" w:rsidP="00142AB0">
            <w:pPr>
              <w:spacing w:line="228" w:lineRule="auto"/>
              <w:rPr>
                <w:rFonts w:ascii="Calibri" w:hAnsi="Calibri" w:cs="Calibri"/>
                <w:spacing w:val="-3"/>
                <w:sz w:val="20"/>
                <w:szCs w:val="20"/>
              </w:rPr>
            </w:pPr>
            <w:r w:rsidRPr="00142AB0">
              <w:rPr>
                <w:rFonts w:ascii="Calibri" w:hAnsi="Calibri" w:cs="Calibri"/>
                <w:spacing w:val="-3"/>
                <w:sz w:val="20"/>
                <w:szCs w:val="20"/>
              </w:rPr>
              <w:t>Name (Type / Print)</w:t>
            </w:r>
          </w:p>
        </w:tc>
      </w:tr>
      <w:tr w:rsidR="00142AB0" w:rsidRPr="00142AB0" w14:paraId="4D099F29" w14:textId="77777777" w:rsidTr="00142AB0">
        <w:trPr>
          <w:trHeight w:val="495"/>
        </w:trPr>
        <w:tc>
          <w:tcPr>
            <w:tcW w:w="6266" w:type="dxa"/>
            <w:tcBorders>
              <w:bottom w:val="single" w:sz="4" w:space="0" w:color="auto"/>
            </w:tcBorders>
            <w:vAlign w:val="center"/>
          </w:tcPr>
          <w:p w14:paraId="2A2FA3E2" w14:textId="77777777" w:rsidR="00142AB0" w:rsidRPr="00142AB0" w:rsidRDefault="00142AB0" w:rsidP="00142AB0">
            <w:pPr>
              <w:spacing w:line="228" w:lineRule="auto"/>
              <w:rPr>
                <w:rFonts w:ascii="Calibri" w:hAnsi="Calibri" w:cs="Calibri"/>
                <w:spacing w:val="-3"/>
                <w:sz w:val="20"/>
                <w:szCs w:val="20"/>
              </w:rPr>
            </w:pPr>
          </w:p>
        </w:tc>
        <w:tc>
          <w:tcPr>
            <w:tcW w:w="3094" w:type="dxa"/>
            <w:tcBorders>
              <w:bottom w:val="single" w:sz="4" w:space="0" w:color="auto"/>
            </w:tcBorders>
            <w:vAlign w:val="center"/>
          </w:tcPr>
          <w:p w14:paraId="00AECD60" w14:textId="77777777" w:rsidR="00142AB0" w:rsidRPr="00142AB0" w:rsidRDefault="00142AB0" w:rsidP="00142AB0">
            <w:pPr>
              <w:spacing w:line="228" w:lineRule="auto"/>
              <w:rPr>
                <w:rFonts w:ascii="Calibri" w:hAnsi="Calibri" w:cs="Calibri"/>
                <w:spacing w:val="-3"/>
                <w:sz w:val="20"/>
                <w:szCs w:val="20"/>
              </w:rPr>
            </w:pPr>
          </w:p>
        </w:tc>
      </w:tr>
      <w:tr w:rsidR="00142AB0" w:rsidRPr="00142AB0" w14:paraId="68273F5A" w14:textId="77777777" w:rsidTr="00142AB0">
        <w:trPr>
          <w:trHeight w:val="288"/>
        </w:trPr>
        <w:tc>
          <w:tcPr>
            <w:tcW w:w="6266" w:type="dxa"/>
            <w:tcBorders>
              <w:top w:val="single" w:sz="4" w:space="0" w:color="auto"/>
            </w:tcBorders>
            <w:vAlign w:val="center"/>
          </w:tcPr>
          <w:p w14:paraId="052BC616" w14:textId="77777777" w:rsidR="00142AB0" w:rsidRPr="00142AB0" w:rsidRDefault="00142AB0" w:rsidP="00142AB0">
            <w:pPr>
              <w:spacing w:line="228" w:lineRule="auto"/>
              <w:rPr>
                <w:rFonts w:ascii="Calibri" w:hAnsi="Calibri" w:cs="Calibri"/>
                <w:spacing w:val="-3"/>
                <w:sz w:val="20"/>
                <w:szCs w:val="20"/>
              </w:rPr>
            </w:pPr>
            <w:r w:rsidRPr="00142AB0">
              <w:rPr>
                <w:rFonts w:ascii="Calibri" w:hAnsi="Calibri" w:cs="Calibri"/>
                <w:spacing w:val="-3"/>
                <w:sz w:val="20"/>
                <w:szCs w:val="20"/>
              </w:rPr>
              <w:t>Telephone #</w:t>
            </w:r>
          </w:p>
        </w:tc>
        <w:tc>
          <w:tcPr>
            <w:tcW w:w="3094" w:type="dxa"/>
            <w:tcBorders>
              <w:top w:val="single" w:sz="4" w:space="0" w:color="auto"/>
            </w:tcBorders>
            <w:vAlign w:val="center"/>
          </w:tcPr>
          <w:p w14:paraId="7B5ADEEE" w14:textId="77777777" w:rsidR="00142AB0" w:rsidRPr="00142AB0" w:rsidRDefault="00142AB0" w:rsidP="00142AB0">
            <w:pPr>
              <w:spacing w:line="228" w:lineRule="auto"/>
              <w:rPr>
                <w:rFonts w:ascii="Calibri" w:hAnsi="Calibri" w:cs="Calibri"/>
                <w:spacing w:val="-3"/>
                <w:sz w:val="20"/>
                <w:szCs w:val="20"/>
              </w:rPr>
            </w:pPr>
            <w:r w:rsidRPr="00142AB0">
              <w:rPr>
                <w:rFonts w:ascii="Calibri" w:hAnsi="Calibri" w:cs="Calibri"/>
                <w:spacing w:val="-3"/>
                <w:sz w:val="20"/>
                <w:szCs w:val="20"/>
              </w:rPr>
              <w:t>Facsimile #</w:t>
            </w:r>
          </w:p>
        </w:tc>
      </w:tr>
      <w:tr w:rsidR="00142AB0" w:rsidRPr="00142AB0" w14:paraId="228CD79C" w14:textId="77777777" w:rsidTr="00142AB0">
        <w:trPr>
          <w:trHeight w:val="522"/>
        </w:trPr>
        <w:tc>
          <w:tcPr>
            <w:tcW w:w="9360" w:type="dxa"/>
            <w:gridSpan w:val="2"/>
            <w:tcBorders>
              <w:bottom w:val="single" w:sz="4" w:space="0" w:color="auto"/>
            </w:tcBorders>
            <w:vAlign w:val="center"/>
          </w:tcPr>
          <w:p w14:paraId="44B6594E" w14:textId="77777777" w:rsidR="00142AB0" w:rsidRPr="00142AB0" w:rsidRDefault="00142AB0" w:rsidP="00142AB0">
            <w:pPr>
              <w:spacing w:line="228" w:lineRule="auto"/>
              <w:rPr>
                <w:rFonts w:ascii="Calibri" w:hAnsi="Calibri" w:cs="Calibri"/>
                <w:spacing w:val="-3"/>
                <w:sz w:val="20"/>
                <w:szCs w:val="20"/>
              </w:rPr>
            </w:pPr>
          </w:p>
        </w:tc>
      </w:tr>
      <w:tr w:rsidR="00142AB0" w:rsidRPr="00142AB0" w14:paraId="58FF393F" w14:textId="77777777" w:rsidTr="00142AB0">
        <w:trPr>
          <w:trHeight w:val="288"/>
        </w:trPr>
        <w:tc>
          <w:tcPr>
            <w:tcW w:w="9360" w:type="dxa"/>
            <w:gridSpan w:val="2"/>
            <w:tcBorders>
              <w:top w:val="single" w:sz="4" w:space="0" w:color="auto"/>
            </w:tcBorders>
            <w:vAlign w:val="center"/>
          </w:tcPr>
          <w:p w14:paraId="10384016" w14:textId="32065DCC" w:rsidR="00142AB0" w:rsidRPr="00142AB0" w:rsidRDefault="0066721D" w:rsidP="00142AB0">
            <w:pPr>
              <w:spacing w:line="228" w:lineRule="auto"/>
              <w:rPr>
                <w:rFonts w:ascii="Calibri" w:hAnsi="Calibri" w:cs="Calibri"/>
                <w:spacing w:val="-3"/>
                <w:sz w:val="20"/>
                <w:szCs w:val="20"/>
              </w:rPr>
            </w:pPr>
            <w:r>
              <w:rPr>
                <w:rFonts w:ascii="Calibri" w:hAnsi="Calibri" w:cs="Calibri"/>
                <w:spacing w:val="-3"/>
                <w:sz w:val="20"/>
                <w:szCs w:val="20"/>
              </w:rPr>
              <w:t>E</w:t>
            </w:r>
            <w:r w:rsidR="00142AB0" w:rsidRPr="00142AB0">
              <w:rPr>
                <w:rFonts w:ascii="Calibri" w:hAnsi="Calibri" w:cs="Calibri"/>
                <w:spacing w:val="-3"/>
                <w:sz w:val="20"/>
                <w:szCs w:val="20"/>
              </w:rPr>
              <w:t>-mail Address</w:t>
            </w:r>
            <w:r>
              <w:rPr>
                <w:rFonts w:ascii="Calibri" w:hAnsi="Calibri" w:cs="Calibri"/>
                <w:spacing w:val="-3"/>
                <w:sz w:val="20"/>
                <w:szCs w:val="20"/>
              </w:rPr>
              <w:t xml:space="preserve"> </w:t>
            </w:r>
          </w:p>
        </w:tc>
      </w:tr>
    </w:tbl>
    <w:p w14:paraId="193B1612" w14:textId="77777777" w:rsidR="00953C7E" w:rsidRDefault="00953C7E">
      <w:pPr>
        <w:rPr>
          <w:rFonts w:ascii="Calibri" w:hAnsi="Calibri" w:cs="Calibri"/>
          <w:b/>
          <w:sz w:val="20"/>
          <w:szCs w:val="20"/>
        </w:rPr>
      </w:pPr>
      <w:r>
        <w:rPr>
          <w:rFonts w:ascii="Calibri" w:hAnsi="Calibri" w:cs="Calibri"/>
          <w:b/>
          <w:sz w:val="20"/>
          <w:szCs w:val="20"/>
        </w:rPr>
        <w:br w:type="page"/>
      </w:r>
    </w:p>
    <w:p w14:paraId="6D7EA890" w14:textId="27331121" w:rsidR="00277776" w:rsidRDefault="00B84AB3" w:rsidP="00277776">
      <w:pPr>
        <w:ind w:hanging="90"/>
        <w:jc w:val="center"/>
        <w:rPr>
          <w:rFonts w:ascii="Calibri" w:hAnsi="Calibri" w:cs="Calibri"/>
          <w:b/>
          <w:sz w:val="20"/>
        </w:rPr>
      </w:pPr>
      <w:bookmarkStart w:id="8" w:name="_Hlk129611060"/>
      <w:r>
        <w:rPr>
          <w:rFonts w:ascii="Calibri" w:hAnsi="Calibri" w:cs="Calibri"/>
          <w:b/>
          <w:sz w:val="20"/>
        </w:rPr>
        <w:t>APPENDIX C</w:t>
      </w:r>
    </w:p>
    <w:p w14:paraId="0411C491" w14:textId="77777777" w:rsidR="00277776" w:rsidRDefault="00277776" w:rsidP="00277776">
      <w:pPr>
        <w:ind w:hanging="90"/>
        <w:jc w:val="center"/>
        <w:rPr>
          <w:rFonts w:ascii="Calibri" w:hAnsi="Calibri" w:cs="Calibri"/>
          <w:b/>
          <w:sz w:val="20"/>
        </w:rPr>
      </w:pPr>
    </w:p>
    <w:p w14:paraId="15BE219C" w14:textId="3906B9CA" w:rsidR="00277776" w:rsidRDefault="00277776" w:rsidP="001B34A3">
      <w:pPr>
        <w:pStyle w:val="BodyText"/>
        <w:jc w:val="center"/>
        <w:rPr>
          <w:rFonts w:ascii="Calibri" w:hAnsi="Calibri" w:cs="Calibri"/>
          <w:b/>
          <w:sz w:val="20"/>
        </w:rPr>
      </w:pPr>
      <w:r>
        <w:rPr>
          <w:rFonts w:ascii="Calibri" w:hAnsi="Calibri" w:cs="Calibri"/>
          <w:b/>
          <w:sz w:val="20"/>
        </w:rPr>
        <w:t>KCATA CONTRACT #</w:t>
      </w:r>
      <w:r w:rsidR="00D71C5E">
        <w:rPr>
          <w:rFonts w:ascii="Calibri" w:hAnsi="Calibri" w:cs="Calibri"/>
          <w:b/>
          <w:sz w:val="20"/>
        </w:rPr>
        <w:t>G25-7017-26</w:t>
      </w:r>
      <w:r>
        <w:rPr>
          <w:rFonts w:ascii="Calibri" w:hAnsi="Calibri" w:cs="Calibri"/>
          <w:b/>
          <w:sz w:val="20"/>
        </w:rPr>
        <w:t xml:space="preserve"> </w:t>
      </w:r>
    </w:p>
    <w:p w14:paraId="5BCC18C1" w14:textId="5503A25E" w:rsidR="001B34A3" w:rsidRPr="0048320E" w:rsidRDefault="00D71C5E" w:rsidP="001B34A3">
      <w:pPr>
        <w:pStyle w:val="BodyText"/>
        <w:jc w:val="center"/>
        <w:rPr>
          <w:rFonts w:ascii="Calibri" w:hAnsi="Calibri" w:cs="Calibri"/>
          <w:b/>
          <w:sz w:val="20"/>
        </w:rPr>
      </w:pPr>
      <w:r>
        <w:rPr>
          <w:rFonts w:ascii="Calibri" w:hAnsi="Calibri" w:cs="Calibri"/>
          <w:b/>
          <w:sz w:val="20"/>
        </w:rPr>
        <w:t>Complex Pest Control Services</w:t>
      </w:r>
    </w:p>
    <w:p w14:paraId="3FDE8931" w14:textId="77777777" w:rsidR="001B34A3" w:rsidRPr="0048320E" w:rsidRDefault="001B34A3" w:rsidP="001B34A3">
      <w:pPr>
        <w:pStyle w:val="BodyText"/>
        <w:jc w:val="center"/>
        <w:rPr>
          <w:rFonts w:ascii="Calibri" w:hAnsi="Calibri" w:cs="Calibri"/>
          <w:b/>
          <w:sz w:val="20"/>
        </w:rPr>
      </w:pPr>
    </w:p>
    <w:bookmarkEnd w:id="8"/>
    <w:p w14:paraId="20EA9521" w14:textId="77777777" w:rsidR="0038228F" w:rsidRPr="0038228F" w:rsidRDefault="0038228F" w:rsidP="0038228F">
      <w:pPr>
        <w:tabs>
          <w:tab w:val="left" w:pos="720"/>
          <w:tab w:val="left" w:pos="1440"/>
          <w:tab w:val="left" w:pos="2160"/>
          <w:tab w:val="left" w:pos="2880"/>
          <w:tab w:val="right" w:leader="dot" w:pos="9180"/>
        </w:tabs>
        <w:rPr>
          <w:rFonts w:asciiTheme="minorHAnsi" w:hAnsiTheme="minorHAnsi" w:cstheme="minorHAnsi"/>
          <w:sz w:val="20"/>
          <w:szCs w:val="20"/>
        </w:rPr>
      </w:pPr>
    </w:p>
    <w:p w14:paraId="6267E389" w14:textId="77777777" w:rsidR="0038228F" w:rsidRPr="0038228F" w:rsidRDefault="0038228F" w:rsidP="0038228F">
      <w:pPr>
        <w:tabs>
          <w:tab w:val="left" w:pos="-720"/>
        </w:tabs>
        <w:suppressAutoHyphens/>
        <w:jc w:val="both"/>
        <w:rPr>
          <w:rFonts w:asciiTheme="minorHAnsi" w:hAnsiTheme="minorHAnsi" w:cstheme="minorHAnsi"/>
          <w:sz w:val="20"/>
          <w:szCs w:val="20"/>
        </w:rPr>
      </w:pPr>
      <w:r w:rsidRPr="0038228F">
        <w:rPr>
          <w:rFonts w:asciiTheme="minorHAnsi" w:hAnsiTheme="minorHAnsi" w:cstheme="minorHAnsi"/>
          <w:b/>
          <w:sz w:val="20"/>
          <w:szCs w:val="20"/>
        </w:rPr>
        <w:tab/>
        <w:t>THIS CONTRACT (</w:t>
      </w:r>
      <w:r w:rsidRPr="0038228F">
        <w:rPr>
          <w:rFonts w:asciiTheme="minorHAnsi" w:hAnsiTheme="minorHAnsi" w:cstheme="minorHAnsi"/>
          <w:sz w:val="20"/>
          <w:szCs w:val="20"/>
        </w:rPr>
        <w:t xml:space="preserve">the “Contract”), made and entered into as of the ______ day of ______, 2025, by and between the </w:t>
      </w:r>
      <w:r w:rsidRPr="0038228F">
        <w:rPr>
          <w:rFonts w:asciiTheme="minorHAnsi" w:hAnsiTheme="minorHAnsi" w:cstheme="minorHAnsi"/>
          <w:b/>
          <w:sz w:val="20"/>
          <w:szCs w:val="20"/>
        </w:rPr>
        <w:t>Kansas City Area Transportation Authority (“KCATA”)</w:t>
      </w:r>
      <w:r w:rsidRPr="0038228F">
        <w:rPr>
          <w:rFonts w:asciiTheme="minorHAnsi" w:hAnsiTheme="minorHAnsi" w:cstheme="minorHAnsi"/>
          <w:sz w:val="20"/>
          <w:szCs w:val="20"/>
        </w:rPr>
        <w:t xml:space="preserve">, a body corporate and politic, and a political subdivision of the States of Missouri and Kansas, with offices at 1350 East 17th Street, Kansas City, Missouri, 64108 and </w:t>
      </w:r>
      <w:r w:rsidRPr="0038228F">
        <w:rPr>
          <w:rFonts w:asciiTheme="minorHAnsi" w:hAnsiTheme="minorHAnsi" w:cstheme="minorHAnsi"/>
          <w:b/>
          <w:bCs/>
          <w:sz w:val="20"/>
          <w:szCs w:val="20"/>
        </w:rPr>
        <w:t xml:space="preserve">________________________ </w:t>
      </w:r>
      <w:r w:rsidRPr="0038228F">
        <w:rPr>
          <w:rFonts w:asciiTheme="minorHAnsi" w:hAnsiTheme="minorHAnsi" w:cstheme="minorHAnsi"/>
          <w:b/>
          <w:sz w:val="20"/>
          <w:szCs w:val="20"/>
        </w:rPr>
        <w:t>(“Contractor”)</w:t>
      </w:r>
      <w:r w:rsidRPr="0038228F">
        <w:rPr>
          <w:rFonts w:asciiTheme="minorHAnsi" w:hAnsiTheme="minorHAnsi" w:cstheme="minorHAnsi"/>
          <w:sz w:val="20"/>
          <w:szCs w:val="20"/>
        </w:rPr>
        <w:t>, with offices at _____________________________________.</w:t>
      </w:r>
    </w:p>
    <w:p w14:paraId="4690E2B9" w14:textId="77777777" w:rsidR="0038228F" w:rsidRPr="0038228F" w:rsidRDefault="0038228F" w:rsidP="0038228F">
      <w:pPr>
        <w:tabs>
          <w:tab w:val="left" w:pos="540"/>
          <w:tab w:val="left" w:pos="1260"/>
          <w:tab w:val="left" w:pos="1980"/>
          <w:tab w:val="left" w:pos="2700"/>
        </w:tabs>
        <w:jc w:val="both"/>
        <w:rPr>
          <w:rFonts w:asciiTheme="minorHAnsi" w:hAnsiTheme="minorHAnsi" w:cstheme="minorHAnsi"/>
          <w:sz w:val="20"/>
          <w:szCs w:val="20"/>
        </w:rPr>
      </w:pPr>
    </w:p>
    <w:p w14:paraId="3F56B8E3" w14:textId="77777777" w:rsidR="0038228F" w:rsidRPr="0038228F" w:rsidRDefault="0038228F" w:rsidP="0038228F">
      <w:pPr>
        <w:tabs>
          <w:tab w:val="left" w:pos="540"/>
          <w:tab w:val="left" w:pos="1260"/>
          <w:tab w:val="left" w:pos="1980"/>
          <w:tab w:val="left" w:pos="2700"/>
        </w:tabs>
        <w:jc w:val="both"/>
        <w:rPr>
          <w:rFonts w:asciiTheme="minorHAnsi" w:hAnsiTheme="minorHAnsi" w:cstheme="minorHAnsi"/>
          <w:sz w:val="20"/>
          <w:szCs w:val="20"/>
        </w:rPr>
      </w:pPr>
      <w:r w:rsidRPr="0038228F">
        <w:rPr>
          <w:rFonts w:asciiTheme="minorHAnsi" w:hAnsiTheme="minorHAnsi" w:cstheme="minorHAnsi"/>
          <w:b/>
          <w:sz w:val="20"/>
          <w:szCs w:val="20"/>
        </w:rPr>
        <w:tab/>
        <w:t>NOW, THEREFORE,</w:t>
      </w:r>
      <w:r w:rsidRPr="0038228F">
        <w:rPr>
          <w:rFonts w:asciiTheme="minorHAnsi" w:hAnsiTheme="minorHAnsi" w:cstheme="minorHAnsi"/>
          <w:sz w:val="20"/>
          <w:szCs w:val="20"/>
        </w:rPr>
        <w:t xml:space="preserve"> in consideration of the covenants and conditions to be performed by the respective parties hereto, and of the compensation to be paid as hereinafter specified, KCATA and the Contractor agree as follows:</w:t>
      </w:r>
    </w:p>
    <w:p w14:paraId="7CFFA298" w14:textId="77777777" w:rsidR="0038228F" w:rsidRPr="0038228F" w:rsidRDefault="0038228F" w:rsidP="0038228F">
      <w:pPr>
        <w:tabs>
          <w:tab w:val="left" w:pos="540"/>
          <w:tab w:val="left" w:pos="1260"/>
          <w:tab w:val="left" w:pos="1980"/>
          <w:tab w:val="left" w:pos="2700"/>
        </w:tabs>
        <w:jc w:val="both"/>
        <w:rPr>
          <w:rFonts w:asciiTheme="minorHAnsi" w:hAnsiTheme="minorHAnsi" w:cstheme="minorHAnsi"/>
          <w:sz w:val="20"/>
          <w:szCs w:val="20"/>
        </w:rPr>
      </w:pPr>
    </w:p>
    <w:p w14:paraId="760DA204" w14:textId="77777777" w:rsidR="0038228F" w:rsidRPr="0038228F" w:rsidRDefault="0038228F" w:rsidP="0038228F">
      <w:pPr>
        <w:widowControl w:val="0"/>
        <w:numPr>
          <w:ilvl w:val="0"/>
          <w:numId w:val="21"/>
        </w:numPr>
        <w:tabs>
          <w:tab w:val="clear" w:pos="360"/>
          <w:tab w:val="left" w:pos="540"/>
          <w:tab w:val="left" w:pos="1260"/>
          <w:tab w:val="left" w:pos="1980"/>
          <w:tab w:val="left" w:pos="2700"/>
        </w:tabs>
        <w:ind w:left="540" w:hanging="540"/>
        <w:jc w:val="both"/>
        <w:rPr>
          <w:rFonts w:asciiTheme="minorHAnsi" w:hAnsiTheme="minorHAnsi" w:cstheme="minorHAnsi"/>
          <w:b/>
          <w:sz w:val="20"/>
          <w:szCs w:val="20"/>
        </w:rPr>
      </w:pPr>
      <w:r w:rsidRPr="0038228F">
        <w:rPr>
          <w:rFonts w:asciiTheme="minorHAnsi" w:hAnsiTheme="minorHAnsi" w:cstheme="minorHAnsi"/>
          <w:b/>
          <w:sz w:val="20"/>
          <w:szCs w:val="20"/>
        </w:rPr>
        <w:t>EMPLOYMENT OF CONTRACTOR.</w:t>
      </w:r>
    </w:p>
    <w:p w14:paraId="040D7CF3" w14:textId="77777777" w:rsidR="0038228F" w:rsidRPr="0038228F" w:rsidRDefault="0038228F" w:rsidP="0038228F">
      <w:pPr>
        <w:tabs>
          <w:tab w:val="left" w:pos="540"/>
          <w:tab w:val="left" w:pos="1260"/>
          <w:tab w:val="left" w:pos="1980"/>
          <w:tab w:val="left" w:pos="2700"/>
        </w:tabs>
        <w:ind w:left="540" w:hanging="540"/>
        <w:jc w:val="both"/>
        <w:rPr>
          <w:rFonts w:asciiTheme="minorHAnsi" w:hAnsiTheme="minorHAnsi" w:cstheme="minorHAnsi"/>
          <w:b/>
          <w:sz w:val="20"/>
          <w:szCs w:val="20"/>
        </w:rPr>
      </w:pPr>
    </w:p>
    <w:p w14:paraId="147F35BF" w14:textId="58CCE9F9" w:rsidR="0038228F" w:rsidRPr="0038228F" w:rsidRDefault="0038228F" w:rsidP="0038228F">
      <w:pPr>
        <w:tabs>
          <w:tab w:val="left" w:pos="540"/>
          <w:tab w:val="left" w:pos="1260"/>
          <w:tab w:val="left" w:pos="1980"/>
          <w:tab w:val="left" w:pos="2700"/>
        </w:tabs>
        <w:ind w:left="540" w:hanging="540"/>
        <w:jc w:val="both"/>
        <w:rPr>
          <w:rFonts w:asciiTheme="minorHAnsi" w:hAnsiTheme="minorHAnsi" w:cstheme="minorHAnsi"/>
          <w:sz w:val="20"/>
          <w:szCs w:val="20"/>
        </w:rPr>
      </w:pPr>
      <w:r w:rsidRPr="0038228F">
        <w:rPr>
          <w:rFonts w:asciiTheme="minorHAnsi" w:hAnsiTheme="minorHAnsi" w:cstheme="minorHAnsi"/>
          <w:sz w:val="20"/>
          <w:szCs w:val="20"/>
        </w:rPr>
        <w:tab/>
        <w:t xml:space="preserve">This Contract is entered into for the purpose of engaging the Contractor as an independent contractor by KCATA in accordance with that certain </w:t>
      </w:r>
      <w:r w:rsidR="00B84AB3">
        <w:rPr>
          <w:rFonts w:asciiTheme="minorHAnsi" w:hAnsiTheme="minorHAnsi" w:cstheme="minorHAnsi"/>
          <w:sz w:val="20"/>
          <w:szCs w:val="20"/>
        </w:rPr>
        <w:t>quotation</w:t>
      </w:r>
      <w:r w:rsidRPr="0038228F">
        <w:rPr>
          <w:rFonts w:asciiTheme="minorHAnsi" w:hAnsiTheme="minorHAnsi" w:cstheme="minorHAnsi"/>
          <w:sz w:val="20"/>
          <w:szCs w:val="20"/>
        </w:rPr>
        <w:t xml:space="preserve"> submitted by the Contractor dated ______________, a copy of which is attached hereto as </w:t>
      </w:r>
      <w:r w:rsidRPr="00F41171">
        <w:rPr>
          <w:rFonts w:asciiTheme="minorHAnsi" w:hAnsiTheme="minorHAnsi" w:cstheme="minorHAnsi"/>
          <w:sz w:val="20"/>
          <w:szCs w:val="20"/>
        </w:rPr>
        <w:t>Appendix D and incorporated herein by reference (“</w:t>
      </w:r>
      <w:r w:rsidR="00B84AB3" w:rsidRPr="00F41171">
        <w:rPr>
          <w:rFonts w:asciiTheme="minorHAnsi" w:hAnsiTheme="minorHAnsi" w:cstheme="minorHAnsi"/>
          <w:sz w:val="20"/>
          <w:szCs w:val="20"/>
        </w:rPr>
        <w:t>Quotation</w:t>
      </w:r>
      <w:r w:rsidR="00D71C5E" w:rsidRPr="00F41171">
        <w:rPr>
          <w:rFonts w:asciiTheme="minorHAnsi" w:hAnsiTheme="minorHAnsi" w:cstheme="minorHAnsi"/>
          <w:sz w:val="20"/>
          <w:szCs w:val="20"/>
        </w:rPr>
        <w:t>”</w:t>
      </w:r>
      <w:r w:rsidR="00B84AB3" w:rsidRPr="00F41171">
        <w:rPr>
          <w:rFonts w:asciiTheme="minorHAnsi" w:hAnsiTheme="minorHAnsi" w:cstheme="minorHAnsi"/>
          <w:sz w:val="20"/>
          <w:szCs w:val="20"/>
        </w:rPr>
        <w:t>, “Bid</w:t>
      </w:r>
      <w:r w:rsidRPr="00F41171">
        <w:rPr>
          <w:rFonts w:asciiTheme="minorHAnsi" w:hAnsiTheme="minorHAnsi" w:cstheme="minorHAnsi"/>
          <w:sz w:val="20"/>
          <w:szCs w:val="20"/>
        </w:rPr>
        <w:t>”).</w:t>
      </w:r>
    </w:p>
    <w:p w14:paraId="6F3D8E17" w14:textId="77777777" w:rsidR="0038228F" w:rsidRPr="0038228F" w:rsidRDefault="0038228F" w:rsidP="0038228F">
      <w:pPr>
        <w:tabs>
          <w:tab w:val="left" w:pos="540"/>
          <w:tab w:val="left" w:pos="1260"/>
          <w:tab w:val="left" w:pos="1980"/>
          <w:tab w:val="left" w:pos="2700"/>
        </w:tabs>
        <w:ind w:left="540" w:hanging="540"/>
        <w:jc w:val="both"/>
        <w:rPr>
          <w:rFonts w:asciiTheme="minorHAnsi" w:hAnsiTheme="minorHAnsi" w:cstheme="minorHAnsi"/>
          <w:sz w:val="20"/>
          <w:szCs w:val="20"/>
        </w:rPr>
      </w:pPr>
    </w:p>
    <w:p w14:paraId="278100EB" w14:textId="77777777" w:rsidR="0038228F" w:rsidRPr="0038228F" w:rsidRDefault="0038228F" w:rsidP="0038228F">
      <w:pPr>
        <w:widowControl w:val="0"/>
        <w:numPr>
          <w:ilvl w:val="0"/>
          <w:numId w:val="21"/>
        </w:numPr>
        <w:tabs>
          <w:tab w:val="clear" w:pos="360"/>
          <w:tab w:val="left" w:pos="540"/>
          <w:tab w:val="left" w:pos="1260"/>
          <w:tab w:val="left" w:pos="1980"/>
          <w:tab w:val="left" w:pos="2700"/>
        </w:tabs>
        <w:ind w:left="540" w:hanging="540"/>
        <w:jc w:val="both"/>
        <w:rPr>
          <w:rFonts w:asciiTheme="minorHAnsi" w:hAnsiTheme="minorHAnsi" w:cstheme="minorHAnsi"/>
          <w:sz w:val="20"/>
          <w:szCs w:val="20"/>
        </w:rPr>
      </w:pPr>
      <w:r w:rsidRPr="0038228F">
        <w:rPr>
          <w:rFonts w:asciiTheme="minorHAnsi" w:hAnsiTheme="minorHAnsi" w:cstheme="minorHAnsi"/>
          <w:b/>
          <w:sz w:val="20"/>
          <w:szCs w:val="20"/>
        </w:rPr>
        <w:t>SCOPE OF CONTRACT</w:t>
      </w:r>
      <w:r w:rsidRPr="0038228F">
        <w:rPr>
          <w:rFonts w:asciiTheme="minorHAnsi" w:hAnsiTheme="minorHAnsi" w:cstheme="minorHAnsi"/>
          <w:sz w:val="20"/>
          <w:szCs w:val="20"/>
        </w:rPr>
        <w:t>.</w:t>
      </w:r>
    </w:p>
    <w:p w14:paraId="1B0CF4E4" w14:textId="77777777" w:rsidR="0038228F" w:rsidRPr="0038228F" w:rsidRDefault="0038228F" w:rsidP="0038228F">
      <w:pPr>
        <w:tabs>
          <w:tab w:val="left" w:pos="540"/>
          <w:tab w:val="left" w:pos="1260"/>
          <w:tab w:val="left" w:pos="1980"/>
          <w:tab w:val="left" w:pos="2700"/>
        </w:tabs>
        <w:ind w:left="540" w:hanging="540"/>
        <w:jc w:val="both"/>
        <w:rPr>
          <w:rFonts w:asciiTheme="minorHAnsi" w:hAnsiTheme="minorHAnsi" w:cstheme="minorHAnsi"/>
          <w:sz w:val="20"/>
          <w:szCs w:val="20"/>
        </w:rPr>
      </w:pPr>
    </w:p>
    <w:p w14:paraId="5B1B872C" w14:textId="5D0C174B" w:rsidR="0038228F" w:rsidRPr="0038228F" w:rsidRDefault="0038228F" w:rsidP="0038228F">
      <w:pPr>
        <w:tabs>
          <w:tab w:val="left" w:pos="540"/>
          <w:tab w:val="left" w:pos="1260"/>
          <w:tab w:val="left" w:pos="1980"/>
          <w:tab w:val="left" w:pos="2700"/>
          <w:tab w:val="center" w:pos="5400"/>
        </w:tabs>
        <w:suppressAutoHyphens/>
        <w:ind w:left="540" w:hanging="540"/>
        <w:jc w:val="both"/>
        <w:rPr>
          <w:rFonts w:asciiTheme="minorHAnsi" w:hAnsiTheme="minorHAnsi" w:cstheme="minorHAnsi"/>
          <w:sz w:val="20"/>
          <w:szCs w:val="20"/>
        </w:rPr>
      </w:pPr>
      <w:r w:rsidRPr="0038228F">
        <w:rPr>
          <w:rFonts w:asciiTheme="minorHAnsi" w:hAnsiTheme="minorHAnsi" w:cstheme="minorHAnsi"/>
          <w:sz w:val="20"/>
          <w:szCs w:val="20"/>
        </w:rPr>
        <w:tab/>
        <w:t xml:space="preserve">The Contractor shall provide the products, equipment, materials and/or work services consistent with the </w:t>
      </w:r>
      <w:r w:rsidRPr="00D71C5E">
        <w:rPr>
          <w:rFonts w:asciiTheme="minorHAnsi" w:hAnsiTheme="minorHAnsi" w:cstheme="minorHAnsi"/>
          <w:sz w:val="20"/>
          <w:szCs w:val="20"/>
        </w:rPr>
        <w:t xml:space="preserve">Request for </w:t>
      </w:r>
      <w:r w:rsidR="0066721D" w:rsidRPr="00D71C5E">
        <w:rPr>
          <w:rFonts w:asciiTheme="minorHAnsi" w:hAnsiTheme="minorHAnsi" w:cstheme="minorHAnsi"/>
          <w:sz w:val="20"/>
          <w:szCs w:val="20"/>
        </w:rPr>
        <w:t>Quotations</w:t>
      </w:r>
      <w:r w:rsidRPr="00D71C5E">
        <w:rPr>
          <w:rFonts w:asciiTheme="minorHAnsi" w:hAnsiTheme="minorHAnsi" w:cstheme="minorHAnsi"/>
          <w:sz w:val="20"/>
          <w:szCs w:val="20"/>
        </w:rPr>
        <w:t xml:space="preserve"> (RF</w:t>
      </w:r>
      <w:r w:rsidR="0066721D" w:rsidRPr="00D71C5E">
        <w:rPr>
          <w:rFonts w:asciiTheme="minorHAnsi" w:hAnsiTheme="minorHAnsi" w:cstheme="minorHAnsi"/>
          <w:sz w:val="20"/>
          <w:szCs w:val="20"/>
        </w:rPr>
        <w:t>Q</w:t>
      </w:r>
      <w:r w:rsidRPr="00D71C5E">
        <w:rPr>
          <w:rFonts w:asciiTheme="minorHAnsi" w:hAnsiTheme="minorHAnsi" w:cstheme="minorHAnsi"/>
          <w:sz w:val="20"/>
          <w:szCs w:val="20"/>
        </w:rPr>
        <w:t>) solicited</w:t>
      </w:r>
      <w:r w:rsidRPr="0038228F">
        <w:rPr>
          <w:rFonts w:asciiTheme="minorHAnsi" w:hAnsiTheme="minorHAnsi" w:cstheme="minorHAnsi"/>
          <w:sz w:val="20"/>
          <w:szCs w:val="20"/>
        </w:rPr>
        <w:t xml:space="preserve"> by the KCATA, dated ___________ and entitled “</w:t>
      </w:r>
      <w:r w:rsidR="00D71C5E">
        <w:rPr>
          <w:rFonts w:asciiTheme="minorHAnsi" w:hAnsiTheme="minorHAnsi" w:cstheme="minorHAnsi"/>
          <w:sz w:val="20"/>
          <w:szCs w:val="20"/>
          <w:u w:val="single"/>
        </w:rPr>
        <w:t>Complex Pest Control Services</w:t>
      </w:r>
      <w:r w:rsidRPr="0038228F">
        <w:rPr>
          <w:rFonts w:asciiTheme="minorHAnsi" w:hAnsiTheme="minorHAnsi" w:cstheme="minorHAnsi"/>
          <w:sz w:val="20"/>
          <w:szCs w:val="20"/>
        </w:rPr>
        <w:t xml:space="preserve">” (sometimes referred to as the “Project” or the “Work”), which is incorporated herein by reference. The Contractor hereby agrees to provide the </w:t>
      </w:r>
      <w:r w:rsidR="00D71C5E">
        <w:rPr>
          <w:rFonts w:asciiTheme="minorHAnsi" w:hAnsiTheme="minorHAnsi" w:cstheme="minorHAnsi"/>
          <w:sz w:val="20"/>
          <w:szCs w:val="20"/>
        </w:rPr>
        <w:t>pest control services</w:t>
      </w:r>
      <w:r w:rsidRPr="0038228F">
        <w:rPr>
          <w:rFonts w:asciiTheme="minorHAnsi" w:hAnsiTheme="minorHAnsi" w:cstheme="minorHAnsi"/>
          <w:sz w:val="20"/>
          <w:szCs w:val="20"/>
        </w:rPr>
        <w:t xml:space="preserve"> as needed at the firm, fixed prices stated in the for the KCATA in accordance with the specifications of the scope of contract provided in the Contract Documents herein.</w:t>
      </w:r>
    </w:p>
    <w:p w14:paraId="4A1D939A" w14:textId="77777777" w:rsidR="0038228F" w:rsidRPr="0038228F" w:rsidRDefault="0038228F" w:rsidP="0038228F">
      <w:pPr>
        <w:tabs>
          <w:tab w:val="left" w:pos="540"/>
          <w:tab w:val="left" w:pos="1260"/>
          <w:tab w:val="left" w:pos="1980"/>
          <w:tab w:val="left" w:pos="2700"/>
          <w:tab w:val="center" w:pos="5400"/>
        </w:tabs>
        <w:suppressAutoHyphens/>
        <w:ind w:left="540" w:hanging="540"/>
        <w:jc w:val="both"/>
        <w:rPr>
          <w:rFonts w:asciiTheme="minorHAnsi" w:hAnsiTheme="minorHAnsi" w:cstheme="minorHAnsi"/>
          <w:sz w:val="20"/>
          <w:szCs w:val="20"/>
        </w:rPr>
      </w:pPr>
    </w:p>
    <w:p w14:paraId="6BB45502" w14:textId="77777777" w:rsidR="0038228F" w:rsidRPr="0038228F" w:rsidRDefault="0038228F" w:rsidP="0038228F">
      <w:pPr>
        <w:widowControl w:val="0"/>
        <w:numPr>
          <w:ilvl w:val="0"/>
          <w:numId w:val="21"/>
        </w:numPr>
        <w:tabs>
          <w:tab w:val="clear" w:pos="360"/>
          <w:tab w:val="left" w:pos="540"/>
          <w:tab w:val="left" w:pos="1260"/>
          <w:tab w:val="left" w:pos="1980"/>
          <w:tab w:val="left" w:pos="2700"/>
        </w:tabs>
        <w:ind w:left="540" w:hanging="540"/>
        <w:rPr>
          <w:rFonts w:asciiTheme="minorHAnsi" w:hAnsiTheme="minorHAnsi" w:cstheme="minorHAnsi"/>
          <w:sz w:val="20"/>
          <w:szCs w:val="20"/>
        </w:rPr>
      </w:pPr>
      <w:r w:rsidRPr="0038228F">
        <w:rPr>
          <w:rFonts w:asciiTheme="minorHAnsi" w:hAnsiTheme="minorHAnsi" w:cstheme="minorHAnsi"/>
          <w:b/>
          <w:sz w:val="20"/>
          <w:szCs w:val="20"/>
        </w:rPr>
        <w:t>TERM.</w:t>
      </w:r>
    </w:p>
    <w:p w14:paraId="002E144F" w14:textId="77777777" w:rsidR="0038228F" w:rsidRPr="0038228F" w:rsidRDefault="0038228F" w:rsidP="0038228F">
      <w:pPr>
        <w:tabs>
          <w:tab w:val="left" w:pos="540"/>
          <w:tab w:val="left" w:pos="1260"/>
          <w:tab w:val="left" w:pos="1980"/>
          <w:tab w:val="left" w:pos="2700"/>
        </w:tabs>
        <w:ind w:left="540" w:hanging="540"/>
        <w:rPr>
          <w:rFonts w:asciiTheme="minorHAnsi" w:hAnsiTheme="minorHAnsi" w:cstheme="minorHAnsi"/>
          <w:b/>
          <w:sz w:val="20"/>
          <w:szCs w:val="20"/>
        </w:rPr>
      </w:pPr>
    </w:p>
    <w:p w14:paraId="02CDC171" w14:textId="29C7BC9B" w:rsidR="0038228F" w:rsidRPr="0038228F" w:rsidRDefault="0038228F" w:rsidP="0038228F">
      <w:pPr>
        <w:tabs>
          <w:tab w:val="left" w:pos="540"/>
          <w:tab w:val="left" w:pos="1260"/>
          <w:tab w:val="left" w:pos="1980"/>
          <w:tab w:val="left" w:pos="2700"/>
        </w:tabs>
        <w:ind w:left="540" w:hanging="540"/>
        <w:jc w:val="both"/>
        <w:rPr>
          <w:rFonts w:asciiTheme="minorHAnsi" w:hAnsiTheme="minorHAnsi" w:cstheme="minorHAnsi"/>
          <w:snapToGrid w:val="0"/>
          <w:sz w:val="20"/>
          <w:szCs w:val="20"/>
        </w:rPr>
      </w:pPr>
      <w:r w:rsidRPr="0038228F">
        <w:rPr>
          <w:rFonts w:asciiTheme="minorHAnsi" w:hAnsiTheme="minorHAnsi" w:cstheme="minorHAnsi"/>
          <w:snapToGrid w:val="0"/>
          <w:sz w:val="20"/>
          <w:szCs w:val="20"/>
        </w:rPr>
        <w:tab/>
        <w:t xml:space="preserve">The term of this contract agreement shall be for a period of </w:t>
      </w:r>
      <w:r w:rsidR="00D71C5E" w:rsidRPr="00D71C5E">
        <w:rPr>
          <w:rFonts w:asciiTheme="minorHAnsi" w:hAnsiTheme="minorHAnsi" w:cstheme="minorHAnsi"/>
          <w:snapToGrid w:val="0"/>
          <w:sz w:val="20"/>
          <w:szCs w:val="20"/>
        </w:rPr>
        <w:t>three</w:t>
      </w:r>
      <w:r w:rsidRPr="00D71C5E">
        <w:rPr>
          <w:rFonts w:asciiTheme="minorHAnsi" w:hAnsiTheme="minorHAnsi" w:cstheme="minorHAnsi"/>
          <w:snapToGrid w:val="0"/>
          <w:sz w:val="20"/>
          <w:szCs w:val="20"/>
        </w:rPr>
        <w:t xml:space="preserve"> (</w:t>
      </w:r>
      <w:r w:rsidR="00D71C5E" w:rsidRPr="00D71C5E">
        <w:rPr>
          <w:rFonts w:asciiTheme="minorHAnsi" w:hAnsiTheme="minorHAnsi" w:cstheme="minorHAnsi"/>
          <w:snapToGrid w:val="0"/>
          <w:sz w:val="20"/>
          <w:szCs w:val="20"/>
        </w:rPr>
        <w:t>3</w:t>
      </w:r>
      <w:r w:rsidRPr="00D71C5E">
        <w:rPr>
          <w:rFonts w:asciiTheme="minorHAnsi" w:hAnsiTheme="minorHAnsi" w:cstheme="minorHAnsi"/>
          <w:snapToGrid w:val="0"/>
          <w:sz w:val="20"/>
          <w:szCs w:val="20"/>
        </w:rPr>
        <w:t>) year(s) beginning ___________, 2025</w:t>
      </w:r>
      <w:r w:rsidRPr="0038228F">
        <w:rPr>
          <w:rFonts w:asciiTheme="minorHAnsi" w:hAnsiTheme="minorHAnsi" w:cstheme="minorHAnsi"/>
          <w:snapToGrid w:val="0"/>
          <w:sz w:val="20"/>
          <w:szCs w:val="20"/>
        </w:rPr>
        <w:t xml:space="preserve"> and expiring on _____________</w:t>
      </w:r>
      <w:r w:rsidR="00D71C5E">
        <w:rPr>
          <w:rFonts w:asciiTheme="minorHAnsi" w:hAnsiTheme="minorHAnsi" w:cstheme="minorHAnsi"/>
          <w:snapToGrid w:val="0"/>
          <w:sz w:val="20"/>
          <w:szCs w:val="20"/>
        </w:rPr>
        <w:t>.</w:t>
      </w:r>
      <w:r w:rsidRPr="0038228F">
        <w:rPr>
          <w:rFonts w:asciiTheme="minorHAnsi" w:hAnsiTheme="minorHAnsi" w:cstheme="minorHAnsi"/>
          <w:snapToGrid w:val="0"/>
          <w:sz w:val="20"/>
          <w:szCs w:val="20"/>
        </w:rPr>
        <w:t xml:space="preserve"> </w:t>
      </w:r>
      <w:r w:rsidRPr="00D71C5E">
        <w:rPr>
          <w:rFonts w:asciiTheme="minorHAnsi" w:hAnsiTheme="minorHAnsi" w:cstheme="minorHAnsi"/>
          <w:snapToGrid w:val="0"/>
          <w:sz w:val="20"/>
          <w:szCs w:val="20"/>
        </w:rPr>
        <w:t>The services to be performed shall</w:t>
      </w:r>
      <w:r w:rsidRPr="0038228F">
        <w:rPr>
          <w:rFonts w:asciiTheme="minorHAnsi" w:hAnsiTheme="minorHAnsi" w:cstheme="minorHAnsi"/>
          <w:snapToGrid w:val="0"/>
          <w:sz w:val="20"/>
          <w:szCs w:val="20"/>
        </w:rPr>
        <w:t xml:space="preserve"> commence upon receipt of a notice to proceed from </w:t>
      </w:r>
      <w:r w:rsidR="00B84AB3" w:rsidRPr="0038228F">
        <w:rPr>
          <w:rFonts w:asciiTheme="minorHAnsi" w:hAnsiTheme="minorHAnsi" w:cstheme="minorHAnsi"/>
          <w:snapToGrid w:val="0"/>
          <w:sz w:val="20"/>
          <w:szCs w:val="20"/>
        </w:rPr>
        <w:t>KCATA</w:t>
      </w:r>
      <w:r w:rsidRPr="0038228F">
        <w:rPr>
          <w:rFonts w:asciiTheme="minorHAnsi" w:hAnsiTheme="minorHAnsi" w:cstheme="minorHAnsi"/>
          <w:snapToGrid w:val="0"/>
          <w:sz w:val="20"/>
          <w:szCs w:val="20"/>
        </w:rPr>
        <w:t>. Work in process prior to expiration of the contact agreement shall be completed and as construed by KCATA to be within the “contract term.”</w:t>
      </w:r>
    </w:p>
    <w:p w14:paraId="2A82BC02" w14:textId="77777777" w:rsidR="0038228F" w:rsidRPr="0038228F" w:rsidRDefault="0038228F" w:rsidP="0038228F">
      <w:pPr>
        <w:tabs>
          <w:tab w:val="left" w:pos="540"/>
          <w:tab w:val="left" w:pos="1260"/>
          <w:tab w:val="left" w:pos="1980"/>
          <w:tab w:val="left" w:pos="2700"/>
        </w:tabs>
        <w:ind w:left="540" w:hanging="540"/>
        <w:jc w:val="both"/>
        <w:rPr>
          <w:rFonts w:asciiTheme="minorHAnsi" w:hAnsiTheme="minorHAnsi" w:cstheme="minorHAnsi"/>
          <w:sz w:val="20"/>
          <w:szCs w:val="20"/>
        </w:rPr>
      </w:pPr>
    </w:p>
    <w:p w14:paraId="7473642A" w14:textId="02311DA2" w:rsidR="0038228F" w:rsidRPr="0038228F" w:rsidRDefault="0038228F" w:rsidP="0038228F">
      <w:pPr>
        <w:widowControl w:val="0"/>
        <w:numPr>
          <w:ilvl w:val="0"/>
          <w:numId w:val="21"/>
        </w:numPr>
        <w:tabs>
          <w:tab w:val="clear" w:pos="360"/>
          <w:tab w:val="left" w:pos="540"/>
          <w:tab w:val="left" w:pos="1260"/>
          <w:tab w:val="left" w:pos="1980"/>
          <w:tab w:val="left" w:pos="2700"/>
        </w:tabs>
        <w:ind w:left="540" w:hanging="540"/>
        <w:jc w:val="both"/>
        <w:rPr>
          <w:rFonts w:asciiTheme="minorHAnsi" w:hAnsiTheme="minorHAnsi" w:cstheme="minorHAnsi"/>
          <w:b/>
          <w:sz w:val="20"/>
          <w:szCs w:val="20"/>
        </w:rPr>
      </w:pPr>
      <w:r w:rsidRPr="0038228F">
        <w:rPr>
          <w:rFonts w:asciiTheme="minorHAnsi" w:hAnsiTheme="minorHAnsi" w:cstheme="minorHAnsi"/>
          <w:b/>
          <w:sz w:val="20"/>
          <w:szCs w:val="20"/>
        </w:rPr>
        <w:t>CONTRACT SUM.</w:t>
      </w:r>
    </w:p>
    <w:p w14:paraId="09D69C34" w14:textId="77777777" w:rsidR="0038228F" w:rsidRPr="00F41171" w:rsidRDefault="0038228F" w:rsidP="0038228F">
      <w:pPr>
        <w:tabs>
          <w:tab w:val="left" w:pos="540"/>
          <w:tab w:val="left" w:pos="1260"/>
          <w:tab w:val="left" w:pos="1980"/>
          <w:tab w:val="left" w:pos="2700"/>
        </w:tabs>
        <w:ind w:left="540" w:hanging="540"/>
        <w:jc w:val="both"/>
        <w:rPr>
          <w:rFonts w:asciiTheme="minorHAnsi" w:hAnsiTheme="minorHAnsi" w:cstheme="minorHAnsi"/>
          <w:b/>
          <w:color w:val="EE0000"/>
          <w:sz w:val="20"/>
          <w:szCs w:val="20"/>
        </w:rPr>
      </w:pPr>
    </w:p>
    <w:p w14:paraId="09333935" w14:textId="2A09FB00" w:rsidR="0038228F" w:rsidRPr="00F41171" w:rsidRDefault="0038228F" w:rsidP="0038228F">
      <w:pPr>
        <w:tabs>
          <w:tab w:val="left" w:pos="540"/>
          <w:tab w:val="left" w:pos="1260"/>
          <w:tab w:val="left" w:pos="1980"/>
          <w:tab w:val="left" w:pos="2700"/>
        </w:tabs>
        <w:ind w:left="540" w:hanging="540"/>
        <w:jc w:val="both"/>
        <w:rPr>
          <w:rFonts w:asciiTheme="minorHAnsi" w:hAnsiTheme="minorHAnsi" w:cstheme="minorHAnsi"/>
          <w:color w:val="EE0000"/>
          <w:sz w:val="20"/>
          <w:szCs w:val="20"/>
        </w:rPr>
      </w:pPr>
      <w:r w:rsidRPr="00F41171">
        <w:rPr>
          <w:rFonts w:asciiTheme="minorHAnsi" w:hAnsiTheme="minorHAnsi" w:cstheme="minorHAnsi"/>
          <w:color w:val="EE0000"/>
          <w:sz w:val="20"/>
          <w:szCs w:val="20"/>
        </w:rPr>
        <w:tab/>
      </w:r>
      <w:r w:rsidRPr="00F41171">
        <w:rPr>
          <w:rFonts w:asciiTheme="minorHAnsi" w:hAnsiTheme="minorHAnsi" w:cstheme="minorHAnsi"/>
          <w:color w:val="000000" w:themeColor="text1"/>
          <w:sz w:val="20"/>
          <w:szCs w:val="20"/>
        </w:rPr>
        <w:t>The KCATA shall pay the Contractor in current funds for the provision of products and the performance of the services (Appendix B to this Contract), subject to (a) the terms and conditions of the Contract and (b) any KCATA authorized additions or deductions by “</w:t>
      </w:r>
      <w:r w:rsidR="000075C9" w:rsidRPr="000342AE">
        <w:rPr>
          <w:rFonts w:asciiTheme="minorHAnsi" w:hAnsiTheme="minorHAnsi" w:cstheme="minorHAnsi"/>
          <w:color w:val="000000" w:themeColor="text1"/>
          <w:sz w:val="20"/>
          <w:szCs w:val="20"/>
        </w:rPr>
        <w:t>Amendment</w:t>
      </w:r>
      <w:r w:rsidRPr="00F41171">
        <w:rPr>
          <w:rFonts w:asciiTheme="minorHAnsi" w:hAnsiTheme="minorHAnsi" w:cstheme="minorHAnsi"/>
          <w:color w:val="000000" w:themeColor="text1"/>
          <w:sz w:val="20"/>
          <w:szCs w:val="20"/>
        </w:rPr>
        <w:t>”</w:t>
      </w:r>
      <w:r w:rsidR="000075C9" w:rsidRPr="000342AE">
        <w:rPr>
          <w:rFonts w:asciiTheme="minorHAnsi" w:hAnsiTheme="minorHAnsi" w:cstheme="minorHAnsi"/>
          <w:color w:val="000000" w:themeColor="text1"/>
          <w:sz w:val="20"/>
          <w:szCs w:val="20"/>
        </w:rPr>
        <w:t>,</w:t>
      </w:r>
      <w:r w:rsidRPr="00F41171">
        <w:rPr>
          <w:rFonts w:asciiTheme="minorHAnsi" w:hAnsiTheme="minorHAnsi" w:cstheme="minorHAnsi"/>
          <w:color w:val="000000" w:themeColor="text1"/>
          <w:sz w:val="20"/>
          <w:szCs w:val="20"/>
        </w:rPr>
        <w:t xml:space="preserve"> if applicable, as provided in this Contract. The contractor shall be paid for the work performed at the rates set out in the Contractor’s </w:t>
      </w:r>
      <w:r w:rsidR="00010B76" w:rsidRPr="00F41171">
        <w:rPr>
          <w:rFonts w:asciiTheme="minorHAnsi" w:hAnsiTheme="minorHAnsi" w:cstheme="minorHAnsi"/>
          <w:color w:val="000000" w:themeColor="text1"/>
          <w:sz w:val="20"/>
          <w:szCs w:val="20"/>
        </w:rPr>
        <w:t>Quotation</w:t>
      </w:r>
      <w:r w:rsidR="00B84AB3" w:rsidRPr="00F41171">
        <w:rPr>
          <w:rFonts w:asciiTheme="minorHAnsi" w:hAnsiTheme="minorHAnsi" w:cstheme="minorHAnsi"/>
          <w:color w:val="000000" w:themeColor="text1"/>
          <w:sz w:val="20"/>
          <w:szCs w:val="20"/>
        </w:rPr>
        <w:t xml:space="preserve"> (Appendix C)</w:t>
      </w:r>
      <w:r w:rsidRPr="00F41171">
        <w:rPr>
          <w:rFonts w:asciiTheme="minorHAnsi" w:hAnsiTheme="minorHAnsi" w:cstheme="minorHAnsi"/>
          <w:color w:val="000000" w:themeColor="text1"/>
          <w:sz w:val="20"/>
          <w:szCs w:val="20"/>
        </w:rPr>
        <w:t xml:space="preserve">. It is anticipated that the funds to be paid the Contractor under this contract shall not exceed the sum of ______________________ Dollars ($__________).   </w:t>
      </w:r>
    </w:p>
    <w:p w14:paraId="1DD2F581" w14:textId="77777777" w:rsidR="0038228F" w:rsidRPr="00F41171" w:rsidRDefault="0038228F" w:rsidP="0038228F">
      <w:pPr>
        <w:tabs>
          <w:tab w:val="left" w:pos="540"/>
          <w:tab w:val="left" w:pos="1260"/>
          <w:tab w:val="left" w:pos="1980"/>
          <w:tab w:val="left" w:pos="2700"/>
        </w:tabs>
        <w:ind w:left="540" w:hanging="540"/>
        <w:jc w:val="both"/>
        <w:rPr>
          <w:rFonts w:asciiTheme="minorHAnsi" w:hAnsiTheme="minorHAnsi" w:cstheme="minorHAnsi"/>
          <w:color w:val="EE0000"/>
          <w:sz w:val="20"/>
          <w:szCs w:val="20"/>
        </w:rPr>
      </w:pPr>
      <w:r w:rsidRPr="00F41171">
        <w:rPr>
          <w:rFonts w:asciiTheme="minorHAnsi" w:hAnsiTheme="minorHAnsi" w:cstheme="minorHAnsi"/>
          <w:i/>
          <w:color w:val="EE0000"/>
          <w:sz w:val="20"/>
          <w:szCs w:val="20"/>
        </w:rPr>
        <w:tab/>
      </w:r>
    </w:p>
    <w:p w14:paraId="41212A02" w14:textId="77777777" w:rsidR="0038228F" w:rsidRPr="0038228F" w:rsidRDefault="0038228F" w:rsidP="0038228F">
      <w:pPr>
        <w:widowControl w:val="0"/>
        <w:numPr>
          <w:ilvl w:val="0"/>
          <w:numId w:val="21"/>
        </w:numPr>
        <w:tabs>
          <w:tab w:val="clear" w:pos="360"/>
          <w:tab w:val="left" w:pos="540"/>
          <w:tab w:val="left" w:pos="1260"/>
          <w:tab w:val="left" w:pos="1980"/>
          <w:tab w:val="left" w:pos="2700"/>
        </w:tabs>
        <w:ind w:left="540" w:hanging="540"/>
        <w:jc w:val="both"/>
        <w:rPr>
          <w:rFonts w:asciiTheme="minorHAnsi" w:hAnsiTheme="minorHAnsi" w:cstheme="minorHAnsi"/>
          <w:b/>
          <w:sz w:val="20"/>
          <w:szCs w:val="20"/>
        </w:rPr>
      </w:pPr>
      <w:bookmarkStart w:id="9" w:name="_Hlk12545995"/>
      <w:r w:rsidRPr="0038228F">
        <w:rPr>
          <w:rFonts w:asciiTheme="minorHAnsi" w:hAnsiTheme="minorHAnsi" w:cstheme="minorHAnsi"/>
          <w:b/>
          <w:sz w:val="20"/>
          <w:szCs w:val="20"/>
        </w:rPr>
        <w:t>ORDER OF PRECEDENCE</w:t>
      </w:r>
    </w:p>
    <w:p w14:paraId="305567E4" w14:textId="77777777" w:rsidR="0038228F" w:rsidRPr="0038228F" w:rsidRDefault="0038228F" w:rsidP="0038228F">
      <w:pPr>
        <w:widowControl w:val="0"/>
        <w:tabs>
          <w:tab w:val="left" w:pos="540"/>
          <w:tab w:val="left" w:pos="1260"/>
          <w:tab w:val="left" w:pos="1980"/>
          <w:tab w:val="left" w:pos="2700"/>
        </w:tabs>
        <w:ind w:left="540"/>
        <w:jc w:val="both"/>
        <w:rPr>
          <w:rFonts w:asciiTheme="minorHAnsi" w:hAnsiTheme="minorHAnsi" w:cstheme="minorHAnsi"/>
          <w:b/>
          <w:sz w:val="20"/>
          <w:szCs w:val="20"/>
        </w:rPr>
      </w:pPr>
    </w:p>
    <w:p w14:paraId="577F7583" w14:textId="77777777" w:rsidR="0038228F" w:rsidRPr="0038228F" w:rsidRDefault="0038228F" w:rsidP="0038228F">
      <w:pPr>
        <w:widowControl w:val="0"/>
        <w:tabs>
          <w:tab w:val="left" w:pos="540"/>
          <w:tab w:val="left" w:pos="1260"/>
          <w:tab w:val="left" w:pos="1980"/>
          <w:tab w:val="left" w:pos="2700"/>
        </w:tabs>
        <w:ind w:left="540"/>
        <w:jc w:val="both"/>
        <w:rPr>
          <w:rFonts w:asciiTheme="minorHAnsi" w:hAnsiTheme="minorHAnsi" w:cstheme="minorHAnsi"/>
          <w:sz w:val="20"/>
          <w:szCs w:val="20"/>
        </w:rPr>
      </w:pPr>
      <w:r w:rsidRPr="0038228F">
        <w:rPr>
          <w:rFonts w:asciiTheme="minorHAnsi" w:hAnsiTheme="minorHAnsi" w:cstheme="minorHAnsi"/>
          <w:sz w:val="20"/>
          <w:szCs w:val="20"/>
        </w:rPr>
        <w:t>In the event of any inconsistency between the articles, attachments, specifications, or provisions which constitute this Contract, the following order of precedence shall apply:</w:t>
      </w:r>
    </w:p>
    <w:p w14:paraId="4FCBFAB4" w14:textId="77777777" w:rsidR="0038228F" w:rsidRPr="0038228F" w:rsidRDefault="0038228F" w:rsidP="0038228F">
      <w:pPr>
        <w:widowControl w:val="0"/>
        <w:tabs>
          <w:tab w:val="left" w:pos="540"/>
          <w:tab w:val="left" w:pos="1260"/>
          <w:tab w:val="left" w:pos="1980"/>
          <w:tab w:val="left" w:pos="2700"/>
        </w:tabs>
        <w:ind w:left="540"/>
        <w:jc w:val="both"/>
        <w:rPr>
          <w:rFonts w:asciiTheme="minorHAnsi" w:hAnsiTheme="minorHAnsi" w:cstheme="minorHAnsi"/>
          <w:sz w:val="20"/>
          <w:szCs w:val="20"/>
        </w:rPr>
      </w:pPr>
    </w:p>
    <w:p w14:paraId="5F5DBC9B" w14:textId="77777777" w:rsidR="0038228F" w:rsidRPr="0038228F" w:rsidRDefault="0038228F" w:rsidP="0038228F">
      <w:pPr>
        <w:widowControl w:val="0"/>
        <w:tabs>
          <w:tab w:val="left" w:pos="540"/>
          <w:tab w:val="left" w:pos="1260"/>
          <w:tab w:val="left" w:pos="1980"/>
          <w:tab w:val="left" w:pos="2700"/>
        </w:tabs>
        <w:ind w:left="547"/>
        <w:jc w:val="both"/>
        <w:rPr>
          <w:rFonts w:asciiTheme="minorHAnsi" w:hAnsiTheme="minorHAnsi" w:cstheme="minorHAnsi"/>
          <w:sz w:val="20"/>
          <w:szCs w:val="20"/>
        </w:rPr>
      </w:pPr>
      <w:r w:rsidRPr="0038228F">
        <w:rPr>
          <w:rFonts w:asciiTheme="minorHAnsi" w:hAnsiTheme="minorHAnsi" w:cstheme="minorHAnsi"/>
          <w:sz w:val="20"/>
          <w:szCs w:val="20"/>
        </w:rPr>
        <w:t>A.</w:t>
      </w:r>
      <w:r w:rsidRPr="0038228F">
        <w:rPr>
          <w:rFonts w:asciiTheme="minorHAnsi" w:hAnsiTheme="minorHAnsi" w:cstheme="minorHAnsi"/>
          <w:sz w:val="20"/>
          <w:szCs w:val="20"/>
        </w:rPr>
        <w:tab/>
        <w:t>Specific written amendments or modifications/change orders to the executed Contract;</w:t>
      </w:r>
    </w:p>
    <w:p w14:paraId="2A1971C2" w14:textId="77777777" w:rsidR="0038228F" w:rsidRPr="0038228F" w:rsidRDefault="0038228F" w:rsidP="0038228F">
      <w:pPr>
        <w:widowControl w:val="0"/>
        <w:tabs>
          <w:tab w:val="left" w:pos="540"/>
          <w:tab w:val="left" w:pos="1260"/>
          <w:tab w:val="left" w:pos="1980"/>
          <w:tab w:val="left" w:pos="2700"/>
        </w:tabs>
        <w:ind w:left="547"/>
        <w:jc w:val="both"/>
        <w:rPr>
          <w:rFonts w:asciiTheme="minorHAnsi" w:hAnsiTheme="minorHAnsi" w:cstheme="minorHAnsi"/>
          <w:sz w:val="20"/>
          <w:szCs w:val="20"/>
        </w:rPr>
      </w:pPr>
      <w:r w:rsidRPr="0038228F">
        <w:rPr>
          <w:rFonts w:asciiTheme="minorHAnsi" w:hAnsiTheme="minorHAnsi" w:cstheme="minorHAnsi"/>
          <w:sz w:val="20"/>
          <w:szCs w:val="20"/>
        </w:rPr>
        <w:t>B.</w:t>
      </w:r>
      <w:r w:rsidRPr="0038228F">
        <w:rPr>
          <w:rFonts w:asciiTheme="minorHAnsi" w:hAnsiTheme="minorHAnsi" w:cstheme="minorHAnsi"/>
          <w:sz w:val="20"/>
          <w:szCs w:val="20"/>
        </w:rPr>
        <w:tab/>
        <w:t>KCATA’s Standard Terms and Conditions;</w:t>
      </w:r>
    </w:p>
    <w:p w14:paraId="2D2DE516" w14:textId="77777777" w:rsidR="0038228F" w:rsidRPr="0038228F" w:rsidRDefault="0038228F" w:rsidP="0038228F">
      <w:pPr>
        <w:widowControl w:val="0"/>
        <w:tabs>
          <w:tab w:val="left" w:pos="540"/>
          <w:tab w:val="left" w:pos="1260"/>
          <w:tab w:val="left" w:pos="1980"/>
          <w:tab w:val="left" w:pos="2700"/>
        </w:tabs>
        <w:ind w:left="547"/>
        <w:jc w:val="both"/>
        <w:rPr>
          <w:rFonts w:asciiTheme="minorHAnsi" w:hAnsiTheme="minorHAnsi" w:cstheme="minorHAnsi"/>
          <w:sz w:val="20"/>
          <w:szCs w:val="20"/>
        </w:rPr>
      </w:pPr>
      <w:r w:rsidRPr="0038228F">
        <w:rPr>
          <w:rFonts w:asciiTheme="minorHAnsi" w:hAnsiTheme="minorHAnsi" w:cstheme="minorHAnsi"/>
          <w:sz w:val="20"/>
          <w:szCs w:val="20"/>
        </w:rPr>
        <w:t>C.</w:t>
      </w:r>
      <w:r w:rsidRPr="0038228F">
        <w:rPr>
          <w:rFonts w:asciiTheme="minorHAnsi" w:hAnsiTheme="minorHAnsi" w:cstheme="minorHAnsi"/>
          <w:sz w:val="20"/>
          <w:szCs w:val="20"/>
        </w:rPr>
        <w:tab/>
        <w:t>Executed Contract and any attachments incorporated by reference; and</w:t>
      </w:r>
    </w:p>
    <w:p w14:paraId="54BA4D04" w14:textId="3D7A0CEF" w:rsidR="0038228F" w:rsidRPr="008E2AC5" w:rsidRDefault="0038228F" w:rsidP="0038228F">
      <w:pPr>
        <w:widowControl w:val="0"/>
        <w:tabs>
          <w:tab w:val="left" w:pos="540"/>
          <w:tab w:val="left" w:pos="1260"/>
          <w:tab w:val="left" w:pos="1980"/>
          <w:tab w:val="left" w:pos="2700"/>
        </w:tabs>
        <w:ind w:left="547"/>
        <w:jc w:val="both"/>
        <w:rPr>
          <w:rFonts w:asciiTheme="minorHAnsi" w:hAnsiTheme="minorHAnsi" w:cstheme="minorHAnsi"/>
          <w:sz w:val="20"/>
          <w:szCs w:val="20"/>
        </w:rPr>
      </w:pPr>
      <w:r w:rsidRPr="0038228F">
        <w:rPr>
          <w:rFonts w:asciiTheme="minorHAnsi" w:hAnsiTheme="minorHAnsi" w:cstheme="minorHAnsi"/>
          <w:sz w:val="20"/>
          <w:szCs w:val="20"/>
        </w:rPr>
        <w:t>D.</w:t>
      </w:r>
      <w:r w:rsidRPr="0038228F">
        <w:rPr>
          <w:rFonts w:asciiTheme="minorHAnsi" w:hAnsiTheme="minorHAnsi" w:cstheme="minorHAnsi"/>
          <w:sz w:val="20"/>
          <w:szCs w:val="20"/>
        </w:rPr>
        <w:tab/>
        <w:t xml:space="preserve">Contractor’s </w:t>
      </w:r>
      <w:r w:rsidR="00010B76" w:rsidRPr="008E2AC5">
        <w:rPr>
          <w:rFonts w:asciiTheme="minorHAnsi" w:hAnsiTheme="minorHAnsi" w:cstheme="minorHAnsi"/>
          <w:sz w:val="20"/>
          <w:szCs w:val="20"/>
        </w:rPr>
        <w:t>Quotation</w:t>
      </w:r>
      <w:r w:rsidR="00B84AB3" w:rsidRPr="008E2AC5">
        <w:rPr>
          <w:rFonts w:asciiTheme="minorHAnsi" w:hAnsiTheme="minorHAnsi" w:cstheme="minorHAnsi"/>
          <w:sz w:val="20"/>
          <w:szCs w:val="20"/>
        </w:rPr>
        <w:t xml:space="preserve"> Proposal</w:t>
      </w:r>
      <w:r w:rsidRPr="008E2AC5">
        <w:rPr>
          <w:rFonts w:asciiTheme="minorHAnsi" w:hAnsiTheme="minorHAnsi" w:cstheme="minorHAnsi"/>
          <w:sz w:val="20"/>
          <w:szCs w:val="20"/>
        </w:rPr>
        <w:t xml:space="preserve">; </w:t>
      </w:r>
      <w:commentRangeStart w:id="10"/>
      <w:r w:rsidRPr="008E2AC5">
        <w:rPr>
          <w:rFonts w:asciiTheme="minorHAnsi" w:hAnsiTheme="minorHAnsi" w:cstheme="minorHAnsi"/>
          <w:sz w:val="20"/>
          <w:szCs w:val="20"/>
        </w:rPr>
        <w:t>and</w:t>
      </w:r>
      <w:commentRangeEnd w:id="10"/>
      <w:r w:rsidRPr="008E2AC5">
        <w:rPr>
          <w:rStyle w:val="CommentReference"/>
          <w:rFonts w:asciiTheme="minorHAnsi" w:hAnsiTheme="minorHAnsi" w:cstheme="minorHAnsi"/>
          <w:sz w:val="20"/>
          <w:szCs w:val="20"/>
        </w:rPr>
        <w:commentReference w:id="10"/>
      </w:r>
    </w:p>
    <w:p w14:paraId="0A296BFF" w14:textId="5BA64FCB" w:rsidR="0038228F" w:rsidRPr="0038228F" w:rsidRDefault="0038228F" w:rsidP="0038228F">
      <w:pPr>
        <w:widowControl w:val="0"/>
        <w:tabs>
          <w:tab w:val="left" w:pos="1260"/>
          <w:tab w:val="left" w:pos="1980"/>
          <w:tab w:val="left" w:pos="2700"/>
        </w:tabs>
        <w:ind w:left="1260" w:hanging="713"/>
        <w:jc w:val="both"/>
        <w:rPr>
          <w:rFonts w:asciiTheme="minorHAnsi" w:hAnsiTheme="minorHAnsi" w:cstheme="minorHAnsi"/>
          <w:sz w:val="20"/>
          <w:szCs w:val="20"/>
        </w:rPr>
      </w:pPr>
      <w:r w:rsidRPr="008E2AC5">
        <w:rPr>
          <w:rFonts w:asciiTheme="minorHAnsi" w:hAnsiTheme="minorHAnsi" w:cstheme="minorHAnsi"/>
          <w:sz w:val="20"/>
          <w:szCs w:val="20"/>
        </w:rPr>
        <w:t>E.</w:t>
      </w:r>
      <w:r w:rsidRPr="008E2AC5">
        <w:rPr>
          <w:rFonts w:asciiTheme="minorHAnsi" w:hAnsiTheme="minorHAnsi" w:cstheme="minorHAnsi"/>
          <w:sz w:val="20"/>
          <w:szCs w:val="20"/>
        </w:rPr>
        <w:tab/>
        <w:t xml:space="preserve">KCATA’s </w:t>
      </w:r>
      <w:r w:rsidR="008E2AC5" w:rsidRPr="008E2AC5">
        <w:rPr>
          <w:rFonts w:asciiTheme="minorHAnsi" w:hAnsiTheme="minorHAnsi" w:cstheme="minorHAnsi"/>
          <w:sz w:val="20"/>
          <w:szCs w:val="20"/>
        </w:rPr>
        <w:t>RFQ and</w:t>
      </w:r>
      <w:r w:rsidRPr="008E2AC5">
        <w:rPr>
          <w:rFonts w:asciiTheme="minorHAnsi" w:hAnsiTheme="minorHAnsi" w:cstheme="minorHAnsi"/>
          <w:sz w:val="20"/>
          <w:szCs w:val="20"/>
        </w:rPr>
        <w:t xml:space="preserve"> Scope of Work, including</w:t>
      </w:r>
      <w:r w:rsidRPr="0038228F">
        <w:rPr>
          <w:rFonts w:asciiTheme="minorHAnsi" w:hAnsiTheme="minorHAnsi" w:cstheme="minorHAnsi"/>
          <w:sz w:val="20"/>
          <w:szCs w:val="20"/>
        </w:rPr>
        <w:t xml:space="preserve"> any attachments incorporated by reference.</w:t>
      </w:r>
    </w:p>
    <w:bookmarkEnd w:id="9"/>
    <w:p w14:paraId="7220CB6F" w14:textId="77777777" w:rsidR="0038228F" w:rsidRPr="0038228F" w:rsidRDefault="0038228F" w:rsidP="0038228F">
      <w:pPr>
        <w:widowControl w:val="0"/>
        <w:tabs>
          <w:tab w:val="left" w:pos="540"/>
          <w:tab w:val="left" w:pos="1260"/>
          <w:tab w:val="left" w:pos="1980"/>
          <w:tab w:val="left" w:pos="2700"/>
        </w:tabs>
        <w:jc w:val="both"/>
        <w:rPr>
          <w:rFonts w:asciiTheme="minorHAnsi" w:hAnsiTheme="minorHAnsi" w:cstheme="minorHAnsi"/>
          <w:sz w:val="20"/>
          <w:szCs w:val="20"/>
        </w:rPr>
      </w:pPr>
    </w:p>
    <w:p w14:paraId="6F294B32" w14:textId="77777777" w:rsidR="0038228F" w:rsidRPr="0038228F" w:rsidRDefault="0038228F" w:rsidP="0038228F">
      <w:pPr>
        <w:widowControl w:val="0"/>
        <w:numPr>
          <w:ilvl w:val="0"/>
          <w:numId w:val="21"/>
        </w:numPr>
        <w:tabs>
          <w:tab w:val="clear" w:pos="360"/>
          <w:tab w:val="left" w:pos="540"/>
          <w:tab w:val="left" w:pos="1260"/>
          <w:tab w:val="left" w:pos="1980"/>
          <w:tab w:val="left" w:pos="2700"/>
        </w:tabs>
        <w:ind w:left="540" w:hanging="540"/>
        <w:jc w:val="both"/>
        <w:rPr>
          <w:rFonts w:asciiTheme="minorHAnsi" w:hAnsiTheme="minorHAnsi" w:cstheme="minorHAnsi"/>
          <w:b/>
          <w:sz w:val="20"/>
          <w:szCs w:val="20"/>
        </w:rPr>
      </w:pPr>
      <w:r w:rsidRPr="0038228F">
        <w:rPr>
          <w:rFonts w:asciiTheme="minorHAnsi" w:hAnsiTheme="minorHAnsi" w:cstheme="minorHAnsi"/>
          <w:b/>
          <w:sz w:val="20"/>
          <w:szCs w:val="20"/>
        </w:rPr>
        <w:t>MISCELLANEOUS PROVISIONS.</w:t>
      </w:r>
    </w:p>
    <w:p w14:paraId="1E36B055" w14:textId="77777777" w:rsidR="0038228F" w:rsidRPr="0038228F" w:rsidRDefault="0038228F" w:rsidP="0038228F">
      <w:pPr>
        <w:tabs>
          <w:tab w:val="left" w:pos="540"/>
          <w:tab w:val="left" w:pos="1260"/>
          <w:tab w:val="left" w:pos="1980"/>
          <w:tab w:val="left" w:pos="2700"/>
        </w:tabs>
        <w:ind w:left="540" w:hanging="540"/>
        <w:jc w:val="both"/>
        <w:rPr>
          <w:rFonts w:asciiTheme="minorHAnsi" w:hAnsiTheme="minorHAnsi" w:cstheme="minorHAnsi"/>
          <w:b/>
          <w:sz w:val="20"/>
          <w:szCs w:val="20"/>
        </w:rPr>
      </w:pPr>
    </w:p>
    <w:p w14:paraId="33176766" w14:textId="77777777" w:rsidR="0038228F" w:rsidRPr="0038228F" w:rsidRDefault="0038228F" w:rsidP="0038228F">
      <w:pPr>
        <w:tabs>
          <w:tab w:val="left" w:pos="540"/>
          <w:tab w:val="left" w:pos="1260"/>
          <w:tab w:val="left" w:pos="1980"/>
          <w:tab w:val="left" w:pos="2700"/>
        </w:tabs>
        <w:ind w:left="540" w:hanging="540"/>
        <w:jc w:val="both"/>
        <w:rPr>
          <w:rFonts w:asciiTheme="minorHAnsi" w:hAnsiTheme="minorHAnsi" w:cstheme="minorHAnsi"/>
          <w:sz w:val="20"/>
          <w:szCs w:val="20"/>
        </w:rPr>
      </w:pPr>
      <w:r w:rsidRPr="0038228F">
        <w:rPr>
          <w:rFonts w:asciiTheme="minorHAnsi" w:hAnsiTheme="minorHAnsi" w:cstheme="minorHAnsi"/>
          <w:sz w:val="20"/>
          <w:szCs w:val="20"/>
        </w:rPr>
        <w:tab/>
        <w:t>The following Appendices are attached hereto by reference as part of this Contract. This Contract and any amendments issued hereafter, constitute the entire Contract between the KCATA and the Contractor.</w:t>
      </w:r>
    </w:p>
    <w:p w14:paraId="23E68893" w14:textId="77777777" w:rsidR="0038228F" w:rsidRPr="0038228F" w:rsidRDefault="0038228F" w:rsidP="0038228F">
      <w:pPr>
        <w:tabs>
          <w:tab w:val="left" w:pos="540"/>
          <w:tab w:val="left" w:pos="1260"/>
          <w:tab w:val="left" w:pos="1980"/>
          <w:tab w:val="left" w:pos="2700"/>
        </w:tabs>
        <w:ind w:left="540" w:hanging="540"/>
        <w:jc w:val="both"/>
        <w:rPr>
          <w:rFonts w:asciiTheme="minorHAnsi" w:hAnsiTheme="minorHAnsi" w:cstheme="minorHAnsi"/>
          <w:sz w:val="20"/>
          <w:szCs w:val="20"/>
        </w:rPr>
      </w:pPr>
    </w:p>
    <w:p w14:paraId="5E12450B" w14:textId="236E9DB0" w:rsidR="0038228F" w:rsidRPr="0038228F" w:rsidRDefault="0038228F" w:rsidP="0038228F">
      <w:pPr>
        <w:tabs>
          <w:tab w:val="left" w:pos="540"/>
          <w:tab w:val="left" w:pos="1260"/>
          <w:tab w:val="left" w:pos="1980"/>
          <w:tab w:val="left" w:pos="2700"/>
        </w:tabs>
        <w:ind w:left="540" w:hanging="540"/>
        <w:rPr>
          <w:rFonts w:asciiTheme="minorHAnsi" w:hAnsiTheme="minorHAnsi" w:cstheme="minorHAnsi"/>
          <w:sz w:val="20"/>
          <w:szCs w:val="20"/>
        </w:rPr>
      </w:pPr>
      <w:r w:rsidRPr="0038228F">
        <w:rPr>
          <w:rFonts w:asciiTheme="minorHAnsi" w:hAnsiTheme="minorHAnsi" w:cstheme="minorHAnsi"/>
          <w:sz w:val="20"/>
          <w:szCs w:val="20"/>
        </w:rPr>
        <w:tab/>
        <w:t>Appendix A.</w:t>
      </w:r>
      <w:r w:rsidRPr="0038228F">
        <w:rPr>
          <w:rFonts w:asciiTheme="minorHAnsi" w:hAnsiTheme="minorHAnsi" w:cstheme="minorHAnsi"/>
          <w:sz w:val="20"/>
          <w:szCs w:val="20"/>
        </w:rPr>
        <w:tab/>
        <w:t>KCATA Standard Contract Terms and Conditions; and</w:t>
      </w:r>
      <w:r w:rsidRPr="0038228F">
        <w:rPr>
          <w:rFonts w:asciiTheme="minorHAnsi" w:hAnsiTheme="minorHAnsi" w:cstheme="minorHAnsi"/>
          <w:sz w:val="20"/>
          <w:szCs w:val="20"/>
        </w:rPr>
        <w:br/>
        <w:t>Appendix B.</w:t>
      </w:r>
      <w:r w:rsidRPr="0038228F">
        <w:rPr>
          <w:rFonts w:asciiTheme="minorHAnsi" w:hAnsiTheme="minorHAnsi" w:cstheme="minorHAnsi"/>
          <w:sz w:val="20"/>
          <w:szCs w:val="20"/>
        </w:rPr>
        <w:tab/>
      </w:r>
      <w:r w:rsidRPr="008E2AC5">
        <w:rPr>
          <w:rFonts w:asciiTheme="minorHAnsi" w:hAnsiTheme="minorHAnsi" w:cstheme="minorHAnsi"/>
          <w:sz w:val="20"/>
          <w:szCs w:val="20"/>
        </w:rPr>
        <w:t>KCATA’s Scope of Work;</w:t>
      </w:r>
      <w:r w:rsidRPr="0038228F">
        <w:rPr>
          <w:rFonts w:asciiTheme="minorHAnsi" w:hAnsiTheme="minorHAnsi" w:cstheme="minorHAnsi"/>
          <w:sz w:val="20"/>
          <w:szCs w:val="20"/>
        </w:rPr>
        <w:t xml:space="preserve"> and</w:t>
      </w:r>
    </w:p>
    <w:p w14:paraId="6E1DAAAD" w14:textId="39B98F9C" w:rsidR="0038228F" w:rsidRPr="0038228F" w:rsidRDefault="0038228F" w:rsidP="0038228F">
      <w:pPr>
        <w:tabs>
          <w:tab w:val="left" w:pos="540"/>
          <w:tab w:val="left" w:pos="1260"/>
          <w:tab w:val="left" w:pos="1980"/>
          <w:tab w:val="left" w:pos="2700"/>
        </w:tabs>
        <w:ind w:left="540" w:hanging="540"/>
        <w:rPr>
          <w:rFonts w:asciiTheme="minorHAnsi" w:hAnsiTheme="minorHAnsi" w:cstheme="minorHAnsi"/>
          <w:sz w:val="20"/>
          <w:szCs w:val="20"/>
        </w:rPr>
      </w:pPr>
      <w:r w:rsidRPr="0038228F">
        <w:rPr>
          <w:rFonts w:asciiTheme="minorHAnsi" w:hAnsiTheme="minorHAnsi" w:cstheme="minorHAnsi"/>
          <w:sz w:val="20"/>
          <w:szCs w:val="20"/>
        </w:rPr>
        <w:tab/>
        <w:t>Appendix C.</w:t>
      </w:r>
      <w:r w:rsidRPr="0038228F">
        <w:rPr>
          <w:rFonts w:asciiTheme="minorHAnsi" w:hAnsiTheme="minorHAnsi" w:cstheme="minorHAnsi"/>
          <w:sz w:val="20"/>
          <w:szCs w:val="20"/>
        </w:rPr>
        <w:tab/>
        <w:t xml:space="preserve">Contractor’s </w:t>
      </w:r>
      <w:r w:rsidR="00B84AB3">
        <w:rPr>
          <w:rFonts w:asciiTheme="minorHAnsi" w:hAnsiTheme="minorHAnsi" w:cstheme="minorHAnsi"/>
          <w:sz w:val="20"/>
          <w:szCs w:val="20"/>
        </w:rPr>
        <w:t xml:space="preserve">Quotation </w:t>
      </w:r>
    </w:p>
    <w:p w14:paraId="03298E89" w14:textId="77777777" w:rsidR="0038228F" w:rsidRPr="0038228F" w:rsidRDefault="0038228F" w:rsidP="0038228F">
      <w:pPr>
        <w:tabs>
          <w:tab w:val="left" w:pos="540"/>
          <w:tab w:val="left" w:pos="1260"/>
          <w:tab w:val="left" w:pos="1980"/>
          <w:tab w:val="left" w:pos="2700"/>
        </w:tabs>
        <w:ind w:left="540" w:hanging="540"/>
        <w:rPr>
          <w:rFonts w:asciiTheme="minorHAnsi" w:hAnsiTheme="minorHAnsi" w:cstheme="minorHAnsi"/>
          <w:sz w:val="20"/>
          <w:szCs w:val="20"/>
        </w:rPr>
      </w:pPr>
    </w:p>
    <w:p w14:paraId="6C4DCF98" w14:textId="77777777" w:rsidR="0038228F" w:rsidRPr="0038228F" w:rsidRDefault="0038228F" w:rsidP="0038228F">
      <w:pPr>
        <w:tabs>
          <w:tab w:val="left" w:pos="540"/>
          <w:tab w:val="left" w:pos="1260"/>
          <w:tab w:val="left" w:pos="1980"/>
          <w:tab w:val="left" w:pos="2700"/>
          <w:tab w:val="left" w:pos="5040"/>
        </w:tabs>
        <w:ind w:left="720" w:hanging="720"/>
        <w:jc w:val="both"/>
        <w:rPr>
          <w:rFonts w:asciiTheme="minorHAnsi" w:hAnsiTheme="minorHAnsi" w:cstheme="minorHAnsi"/>
          <w:sz w:val="20"/>
          <w:szCs w:val="20"/>
        </w:rPr>
      </w:pPr>
    </w:p>
    <w:p w14:paraId="0021F269" w14:textId="77777777" w:rsidR="0038228F" w:rsidRPr="0038228F" w:rsidRDefault="0038228F" w:rsidP="0038228F">
      <w:pPr>
        <w:tabs>
          <w:tab w:val="num" w:pos="0"/>
          <w:tab w:val="left" w:pos="540"/>
          <w:tab w:val="left" w:pos="1260"/>
          <w:tab w:val="left" w:pos="1980"/>
          <w:tab w:val="left" w:pos="2700"/>
        </w:tabs>
        <w:jc w:val="both"/>
        <w:rPr>
          <w:rFonts w:asciiTheme="minorHAnsi" w:hAnsiTheme="minorHAnsi" w:cstheme="minorHAnsi"/>
          <w:sz w:val="20"/>
          <w:szCs w:val="20"/>
        </w:rPr>
      </w:pPr>
      <w:r w:rsidRPr="0038228F">
        <w:rPr>
          <w:rFonts w:asciiTheme="minorHAnsi" w:hAnsiTheme="minorHAnsi" w:cstheme="minorHAnsi"/>
          <w:b/>
          <w:sz w:val="20"/>
          <w:szCs w:val="20"/>
        </w:rPr>
        <w:tab/>
        <w:t>IN WITNESS WHEREOF</w:t>
      </w:r>
      <w:r w:rsidRPr="0038228F">
        <w:rPr>
          <w:rFonts w:asciiTheme="minorHAnsi" w:hAnsiTheme="minorHAnsi" w:cstheme="minorHAnsi"/>
          <w:sz w:val="20"/>
          <w:szCs w:val="20"/>
        </w:rPr>
        <w:t>, the parties hereto for themselves, their successors, and permitted assigns, executed this Contract Agreement as of the day and year first above written.</w:t>
      </w:r>
    </w:p>
    <w:p w14:paraId="315D57D3" w14:textId="77777777" w:rsidR="0038228F" w:rsidRPr="0038228F" w:rsidRDefault="0038228F" w:rsidP="0038228F">
      <w:pPr>
        <w:tabs>
          <w:tab w:val="left" w:pos="540"/>
          <w:tab w:val="left" w:pos="1260"/>
          <w:tab w:val="left" w:pos="1980"/>
          <w:tab w:val="left" w:pos="2700"/>
        </w:tabs>
        <w:jc w:val="both"/>
        <w:rPr>
          <w:rFonts w:asciiTheme="minorHAnsi" w:hAnsiTheme="minorHAnsi" w:cstheme="minorHAnsi"/>
          <w:sz w:val="20"/>
          <w:szCs w:val="20"/>
        </w:rPr>
      </w:pPr>
    </w:p>
    <w:p w14:paraId="64FEFD89" w14:textId="77777777" w:rsidR="0038228F" w:rsidRPr="0038228F" w:rsidRDefault="0038228F" w:rsidP="0038228F">
      <w:pPr>
        <w:tabs>
          <w:tab w:val="left" w:pos="540"/>
          <w:tab w:val="left" w:pos="1260"/>
          <w:tab w:val="left" w:pos="1980"/>
          <w:tab w:val="left" w:pos="2700"/>
        </w:tabs>
        <w:jc w:val="both"/>
        <w:rPr>
          <w:rFonts w:asciiTheme="minorHAnsi" w:hAnsiTheme="minorHAnsi" w:cstheme="minorHAnsi"/>
          <w:sz w:val="20"/>
          <w:szCs w:val="20"/>
        </w:rPr>
      </w:pPr>
    </w:p>
    <w:p w14:paraId="25516EBA" w14:textId="77777777" w:rsidR="0038228F" w:rsidRPr="0038228F" w:rsidRDefault="0038228F" w:rsidP="0038228F">
      <w:pPr>
        <w:tabs>
          <w:tab w:val="left" w:pos="540"/>
          <w:tab w:val="left" w:pos="720"/>
          <w:tab w:val="left" w:pos="1440"/>
          <w:tab w:val="left" w:pos="2160"/>
          <w:tab w:val="left" w:pos="4950"/>
          <w:tab w:val="left" w:pos="5490"/>
        </w:tabs>
        <w:ind w:left="5040" w:hanging="5040"/>
        <w:rPr>
          <w:rFonts w:asciiTheme="minorHAnsi" w:hAnsiTheme="minorHAnsi" w:cstheme="minorHAnsi"/>
          <w:b/>
          <w:sz w:val="20"/>
          <w:szCs w:val="20"/>
        </w:rPr>
      </w:pPr>
      <w:r w:rsidRPr="0038228F">
        <w:rPr>
          <w:rFonts w:asciiTheme="minorHAnsi" w:hAnsiTheme="minorHAnsi" w:cstheme="minorHAnsi"/>
          <w:b/>
          <w:sz w:val="20"/>
          <w:szCs w:val="20"/>
        </w:rPr>
        <w:t>CONTRACTOR’S NAME</w:t>
      </w:r>
      <w:r w:rsidRPr="0038228F">
        <w:rPr>
          <w:rFonts w:asciiTheme="minorHAnsi" w:hAnsiTheme="minorHAnsi" w:cstheme="minorHAnsi"/>
          <w:b/>
          <w:sz w:val="20"/>
          <w:szCs w:val="20"/>
        </w:rPr>
        <w:tab/>
      </w:r>
      <w:r w:rsidRPr="0038228F">
        <w:rPr>
          <w:rFonts w:asciiTheme="minorHAnsi" w:hAnsiTheme="minorHAnsi" w:cstheme="minorHAnsi"/>
          <w:b/>
          <w:sz w:val="20"/>
          <w:szCs w:val="20"/>
        </w:rPr>
        <w:tab/>
        <w:t xml:space="preserve">KANSAS CITY AREA TRANSPORTATION </w:t>
      </w:r>
    </w:p>
    <w:p w14:paraId="40119602" w14:textId="77777777" w:rsidR="0038228F" w:rsidRPr="0038228F" w:rsidRDefault="0038228F" w:rsidP="0038228F">
      <w:pPr>
        <w:tabs>
          <w:tab w:val="left" w:pos="540"/>
          <w:tab w:val="left" w:pos="720"/>
          <w:tab w:val="left" w:pos="1440"/>
          <w:tab w:val="left" w:pos="2160"/>
          <w:tab w:val="left" w:pos="4950"/>
          <w:tab w:val="left" w:pos="5490"/>
        </w:tabs>
        <w:ind w:left="5040" w:hanging="5040"/>
        <w:rPr>
          <w:rFonts w:asciiTheme="minorHAnsi" w:hAnsiTheme="minorHAnsi" w:cstheme="minorHAnsi"/>
          <w:b/>
          <w:sz w:val="20"/>
          <w:szCs w:val="20"/>
        </w:rPr>
      </w:pPr>
      <w:r w:rsidRPr="0038228F">
        <w:rPr>
          <w:rFonts w:asciiTheme="minorHAnsi" w:hAnsiTheme="minorHAnsi" w:cstheme="minorHAnsi"/>
          <w:b/>
          <w:sz w:val="20"/>
          <w:szCs w:val="20"/>
        </w:rPr>
        <w:t>(CONTRACTOR)</w:t>
      </w:r>
      <w:r w:rsidRPr="0038228F">
        <w:rPr>
          <w:rFonts w:asciiTheme="minorHAnsi" w:hAnsiTheme="minorHAnsi" w:cstheme="minorHAnsi"/>
          <w:b/>
          <w:sz w:val="20"/>
          <w:szCs w:val="20"/>
        </w:rPr>
        <w:tab/>
      </w:r>
      <w:r w:rsidRPr="0038228F">
        <w:rPr>
          <w:rFonts w:asciiTheme="minorHAnsi" w:hAnsiTheme="minorHAnsi" w:cstheme="minorHAnsi"/>
          <w:b/>
          <w:sz w:val="20"/>
          <w:szCs w:val="20"/>
        </w:rPr>
        <w:tab/>
      </w:r>
      <w:r w:rsidRPr="0038228F">
        <w:rPr>
          <w:rFonts w:asciiTheme="minorHAnsi" w:hAnsiTheme="minorHAnsi" w:cstheme="minorHAnsi"/>
          <w:b/>
          <w:sz w:val="20"/>
          <w:szCs w:val="20"/>
        </w:rPr>
        <w:tab/>
        <w:t>AUTHORITY (KCATA)</w:t>
      </w:r>
    </w:p>
    <w:p w14:paraId="7DB4ACA8" w14:textId="77777777" w:rsidR="0038228F" w:rsidRPr="0038228F" w:rsidRDefault="0038228F" w:rsidP="0038228F">
      <w:pPr>
        <w:tabs>
          <w:tab w:val="left" w:pos="540"/>
          <w:tab w:val="left" w:pos="720"/>
          <w:tab w:val="left" w:pos="1440"/>
          <w:tab w:val="left" w:pos="2160"/>
          <w:tab w:val="left" w:pos="2880"/>
          <w:tab w:val="left" w:pos="4950"/>
          <w:tab w:val="left" w:pos="5490"/>
        </w:tabs>
        <w:rPr>
          <w:rFonts w:asciiTheme="minorHAnsi" w:hAnsiTheme="minorHAnsi" w:cstheme="minorHAnsi"/>
          <w:sz w:val="20"/>
          <w:szCs w:val="20"/>
        </w:rPr>
      </w:pPr>
    </w:p>
    <w:p w14:paraId="17509262" w14:textId="77777777" w:rsidR="0038228F" w:rsidRPr="0038228F" w:rsidRDefault="0038228F" w:rsidP="0038228F">
      <w:pPr>
        <w:tabs>
          <w:tab w:val="left" w:pos="540"/>
          <w:tab w:val="left" w:pos="720"/>
          <w:tab w:val="left" w:pos="1440"/>
          <w:tab w:val="left" w:pos="2160"/>
          <w:tab w:val="left" w:pos="2880"/>
          <w:tab w:val="left" w:pos="5040"/>
          <w:tab w:val="left" w:pos="5400"/>
        </w:tabs>
        <w:rPr>
          <w:rFonts w:asciiTheme="minorHAnsi" w:hAnsiTheme="minorHAnsi" w:cstheme="minorHAnsi"/>
          <w:sz w:val="20"/>
          <w:szCs w:val="20"/>
        </w:rPr>
      </w:pPr>
    </w:p>
    <w:p w14:paraId="090C7C11" w14:textId="77777777" w:rsidR="0038228F" w:rsidRPr="0038228F" w:rsidRDefault="0038228F" w:rsidP="0038228F">
      <w:pPr>
        <w:tabs>
          <w:tab w:val="left" w:pos="540"/>
          <w:tab w:val="left" w:pos="720"/>
          <w:tab w:val="left" w:pos="1440"/>
          <w:tab w:val="left" w:pos="2160"/>
          <w:tab w:val="left" w:pos="2880"/>
          <w:tab w:val="left" w:pos="5040"/>
          <w:tab w:val="left" w:pos="5400"/>
        </w:tabs>
        <w:rPr>
          <w:rFonts w:asciiTheme="minorHAnsi" w:hAnsiTheme="minorHAnsi" w:cstheme="minorHAnsi"/>
          <w:sz w:val="20"/>
          <w:szCs w:val="20"/>
        </w:rPr>
      </w:pPr>
    </w:p>
    <w:p w14:paraId="3F005013" w14:textId="77777777" w:rsidR="0038228F" w:rsidRPr="0038228F" w:rsidRDefault="0038228F" w:rsidP="0038228F">
      <w:pPr>
        <w:tabs>
          <w:tab w:val="left" w:pos="540"/>
          <w:tab w:val="left" w:pos="720"/>
          <w:tab w:val="left" w:pos="1440"/>
          <w:tab w:val="left" w:pos="2160"/>
          <w:tab w:val="left" w:pos="2880"/>
          <w:tab w:val="left" w:pos="4950"/>
          <w:tab w:val="left" w:pos="5040"/>
          <w:tab w:val="left" w:pos="5400"/>
        </w:tabs>
        <w:rPr>
          <w:rFonts w:asciiTheme="minorHAnsi" w:hAnsiTheme="minorHAnsi" w:cstheme="minorHAnsi"/>
          <w:sz w:val="20"/>
          <w:szCs w:val="20"/>
        </w:rPr>
      </w:pPr>
      <w:r w:rsidRPr="0038228F">
        <w:rPr>
          <w:rFonts w:asciiTheme="minorHAnsi" w:hAnsiTheme="minorHAnsi" w:cstheme="minorHAnsi"/>
          <w:sz w:val="20"/>
          <w:szCs w:val="20"/>
        </w:rPr>
        <w:t>By ______________________________________</w:t>
      </w:r>
      <w:r w:rsidRPr="0038228F">
        <w:rPr>
          <w:rFonts w:asciiTheme="minorHAnsi" w:hAnsiTheme="minorHAnsi" w:cstheme="minorHAnsi"/>
          <w:sz w:val="20"/>
          <w:szCs w:val="20"/>
        </w:rPr>
        <w:tab/>
        <w:t xml:space="preserve">By ______________________________________ </w:t>
      </w:r>
    </w:p>
    <w:p w14:paraId="0A0CAFB7" w14:textId="4DAB9A47" w:rsidR="0038228F" w:rsidRPr="0038228F" w:rsidRDefault="0038228F" w:rsidP="0038228F">
      <w:pPr>
        <w:tabs>
          <w:tab w:val="left" w:pos="360"/>
          <w:tab w:val="left" w:pos="540"/>
          <w:tab w:val="left" w:pos="1440"/>
          <w:tab w:val="left" w:pos="2160"/>
          <w:tab w:val="left" w:pos="2880"/>
          <w:tab w:val="left" w:pos="5040"/>
          <w:tab w:val="left" w:pos="5400"/>
        </w:tabs>
        <w:rPr>
          <w:rFonts w:asciiTheme="minorHAnsi" w:hAnsiTheme="minorHAnsi" w:cstheme="minorHAnsi"/>
          <w:sz w:val="20"/>
          <w:szCs w:val="20"/>
        </w:rPr>
      </w:pPr>
      <w:r w:rsidRPr="0038228F">
        <w:rPr>
          <w:rFonts w:asciiTheme="minorHAnsi" w:hAnsiTheme="minorHAnsi" w:cstheme="minorHAnsi"/>
          <w:sz w:val="20"/>
          <w:szCs w:val="20"/>
        </w:rPr>
        <w:tab/>
        <w:t>Name</w:t>
      </w:r>
      <w:r w:rsidRPr="0038228F">
        <w:rPr>
          <w:rFonts w:asciiTheme="minorHAnsi" w:hAnsiTheme="minorHAnsi" w:cstheme="minorHAnsi"/>
          <w:sz w:val="20"/>
          <w:szCs w:val="20"/>
        </w:rPr>
        <w:tab/>
      </w:r>
      <w:r w:rsidRPr="0038228F">
        <w:rPr>
          <w:rFonts w:asciiTheme="minorHAnsi" w:hAnsiTheme="minorHAnsi" w:cstheme="minorHAnsi"/>
          <w:sz w:val="20"/>
          <w:szCs w:val="20"/>
        </w:rPr>
        <w:tab/>
      </w:r>
      <w:r w:rsidRPr="0038228F">
        <w:rPr>
          <w:rFonts w:asciiTheme="minorHAnsi" w:hAnsiTheme="minorHAnsi" w:cstheme="minorHAnsi"/>
          <w:sz w:val="20"/>
          <w:szCs w:val="20"/>
        </w:rPr>
        <w:tab/>
      </w:r>
      <w:r w:rsidRPr="0038228F">
        <w:rPr>
          <w:rFonts w:asciiTheme="minorHAnsi" w:hAnsiTheme="minorHAnsi" w:cstheme="minorHAnsi"/>
          <w:sz w:val="20"/>
          <w:szCs w:val="20"/>
        </w:rPr>
        <w:tab/>
      </w:r>
      <w:r w:rsidRPr="0038228F">
        <w:rPr>
          <w:rFonts w:asciiTheme="minorHAnsi" w:hAnsiTheme="minorHAnsi" w:cstheme="minorHAnsi"/>
          <w:sz w:val="20"/>
          <w:szCs w:val="20"/>
        </w:rPr>
        <w:tab/>
      </w:r>
      <w:r w:rsidR="008E2AC5">
        <w:rPr>
          <w:rFonts w:asciiTheme="minorHAnsi" w:hAnsiTheme="minorHAnsi" w:cstheme="minorHAnsi"/>
          <w:sz w:val="20"/>
          <w:szCs w:val="20"/>
        </w:rPr>
        <w:t>Michael Leone</w:t>
      </w:r>
    </w:p>
    <w:p w14:paraId="23BDA58C" w14:textId="3ED86E8A" w:rsidR="0038228F" w:rsidRPr="0038228F" w:rsidRDefault="0038228F" w:rsidP="0038228F">
      <w:pPr>
        <w:tabs>
          <w:tab w:val="left" w:pos="540"/>
          <w:tab w:val="left" w:pos="720"/>
          <w:tab w:val="left" w:pos="1440"/>
          <w:tab w:val="left" w:pos="2160"/>
          <w:tab w:val="left" w:pos="2880"/>
          <w:tab w:val="left" w:pos="5040"/>
          <w:tab w:val="left" w:pos="5400"/>
        </w:tabs>
        <w:ind w:firstLine="360"/>
        <w:rPr>
          <w:rFonts w:asciiTheme="minorHAnsi" w:hAnsiTheme="minorHAnsi" w:cstheme="minorHAnsi"/>
          <w:sz w:val="20"/>
          <w:szCs w:val="20"/>
        </w:rPr>
      </w:pPr>
      <w:r w:rsidRPr="0038228F">
        <w:rPr>
          <w:rFonts w:asciiTheme="minorHAnsi" w:hAnsiTheme="minorHAnsi" w:cstheme="minorHAnsi"/>
          <w:sz w:val="20"/>
          <w:szCs w:val="20"/>
        </w:rPr>
        <w:t>Title</w:t>
      </w:r>
      <w:r w:rsidRPr="0038228F">
        <w:rPr>
          <w:rFonts w:asciiTheme="minorHAnsi" w:hAnsiTheme="minorHAnsi" w:cstheme="minorHAnsi"/>
          <w:sz w:val="20"/>
          <w:szCs w:val="20"/>
        </w:rPr>
        <w:tab/>
      </w:r>
      <w:r w:rsidRPr="0038228F">
        <w:rPr>
          <w:rFonts w:asciiTheme="minorHAnsi" w:hAnsiTheme="minorHAnsi" w:cstheme="minorHAnsi"/>
          <w:sz w:val="20"/>
          <w:szCs w:val="20"/>
        </w:rPr>
        <w:tab/>
      </w:r>
      <w:r w:rsidRPr="0038228F">
        <w:rPr>
          <w:rFonts w:asciiTheme="minorHAnsi" w:hAnsiTheme="minorHAnsi" w:cstheme="minorHAnsi"/>
          <w:sz w:val="20"/>
          <w:szCs w:val="20"/>
        </w:rPr>
        <w:tab/>
      </w:r>
      <w:r w:rsidRPr="0038228F">
        <w:rPr>
          <w:rFonts w:asciiTheme="minorHAnsi" w:hAnsiTheme="minorHAnsi" w:cstheme="minorHAnsi"/>
          <w:sz w:val="20"/>
          <w:szCs w:val="20"/>
        </w:rPr>
        <w:tab/>
      </w:r>
      <w:r w:rsidRPr="0038228F">
        <w:rPr>
          <w:rFonts w:asciiTheme="minorHAnsi" w:hAnsiTheme="minorHAnsi" w:cstheme="minorHAnsi"/>
          <w:sz w:val="20"/>
          <w:szCs w:val="20"/>
        </w:rPr>
        <w:tab/>
      </w:r>
      <w:r w:rsidRPr="0038228F">
        <w:rPr>
          <w:rFonts w:asciiTheme="minorHAnsi" w:hAnsiTheme="minorHAnsi" w:cstheme="minorHAnsi"/>
          <w:sz w:val="20"/>
          <w:szCs w:val="20"/>
        </w:rPr>
        <w:tab/>
      </w:r>
      <w:r w:rsidR="008E2AC5">
        <w:rPr>
          <w:rFonts w:asciiTheme="minorHAnsi" w:hAnsiTheme="minorHAnsi" w:cstheme="minorHAnsi"/>
          <w:sz w:val="20"/>
          <w:szCs w:val="20"/>
        </w:rPr>
        <w:t>Chief Financial Officer</w:t>
      </w:r>
    </w:p>
    <w:p w14:paraId="3D84A9D3" w14:textId="77777777" w:rsidR="0038228F" w:rsidRPr="0038228F" w:rsidRDefault="0038228F" w:rsidP="0038228F">
      <w:pPr>
        <w:tabs>
          <w:tab w:val="left" w:pos="540"/>
          <w:tab w:val="left" w:pos="720"/>
          <w:tab w:val="left" w:pos="1440"/>
          <w:tab w:val="left" w:pos="2160"/>
          <w:tab w:val="left" w:pos="2880"/>
          <w:tab w:val="left" w:pos="5040"/>
          <w:tab w:val="left" w:pos="5400"/>
        </w:tabs>
        <w:ind w:firstLine="720"/>
        <w:rPr>
          <w:rFonts w:asciiTheme="minorHAnsi" w:hAnsiTheme="minorHAnsi" w:cstheme="minorHAnsi"/>
          <w:sz w:val="20"/>
          <w:szCs w:val="20"/>
        </w:rPr>
      </w:pPr>
    </w:p>
    <w:p w14:paraId="06C00E87" w14:textId="00125D50" w:rsidR="0038228F" w:rsidRPr="0038228F" w:rsidRDefault="0038228F" w:rsidP="008E2AC5">
      <w:pPr>
        <w:tabs>
          <w:tab w:val="left" w:pos="4950"/>
          <w:tab w:val="left" w:pos="5400"/>
        </w:tabs>
        <w:rPr>
          <w:rFonts w:asciiTheme="minorHAnsi" w:hAnsiTheme="minorHAnsi" w:cstheme="minorHAnsi"/>
          <w:bCs/>
          <w:i/>
          <w:iCs/>
          <w:color w:val="C00000"/>
          <w:sz w:val="20"/>
        </w:rPr>
      </w:pPr>
      <w:r w:rsidRPr="0038228F">
        <w:rPr>
          <w:rFonts w:asciiTheme="minorHAnsi" w:hAnsiTheme="minorHAnsi" w:cstheme="minorHAnsi"/>
          <w:bCs/>
          <w:i/>
          <w:iCs/>
          <w:color w:val="C00000"/>
          <w:sz w:val="20"/>
        </w:rPr>
        <w:t xml:space="preserve"> </w:t>
      </w:r>
    </w:p>
    <w:p w14:paraId="10F9F2EB" w14:textId="77777777" w:rsidR="0038228F" w:rsidRPr="0038228F" w:rsidRDefault="0038228F" w:rsidP="0038228F">
      <w:pPr>
        <w:tabs>
          <w:tab w:val="left" w:pos="5400"/>
        </w:tabs>
        <w:rPr>
          <w:rFonts w:asciiTheme="minorHAnsi" w:hAnsiTheme="minorHAnsi" w:cstheme="minorHAnsi"/>
          <w:bCs/>
          <w:i/>
          <w:iCs/>
          <w:color w:val="FF0000"/>
          <w:sz w:val="20"/>
          <w:szCs w:val="20"/>
        </w:rPr>
      </w:pPr>
    </w:p>
    <w:p w14:paraId="5FE8C95F" w14:textId="77777777" w:rsidR="0038228F" w:rsidRPr="0038228F" w:rsidRDefault="0038228F" w:rsidP="0038228F">
      <w:pPr>
        <w:tabs>
          <w:tab w:val="left" w:pos="5400"/>
        </w:tabs>
        <w:rPr>
          <w:rFonts w:asciiTheme="minorHAnsi" w:hAnsiTheme="minorHAnsi" w:cstheme="minorHAnsi"/>
          <w:bCs/>
          <w:sz w:val="20"/>
          <w:szCs w:val="20"/>
        </w:rPr>
      </w:pPr>
      <w:r w:rsidRPr="0038228F">
        <w:rPr>
          <w:rFonts w:asciiTheme="minorHAnsi" w:hAnsiTheme="minorHAnsi" w:cstheme="minorHAnsi"/>
          <w:b/>
          <w:sz w:val="20"/>
          <w:szCs w:val="20"/>
        </w:rPr>
        <w:br w:type="page"/>
      </w:r>
    </w:p>
    <w:p w14:paraId="563E9965" w14:textId="2A4169FA" w:rsidR="00B84AB3" w:rsidRDefault="00B84AB3" w:rsidP="0038228F">
      <w:pPr>
        <w:tabs>
          <w:tab w:val="left" w:pos="540"/>
          <w:tab w:val="left" w:pos="1260"/>
          <w:tab w:val="left" w:pos="1980"/>
          <w:tab w:val="left" w:pos="2880"/>
        </w:tabs>
        <w:jc w:val="center"/>
        <w:rPr>
          <w:rFonts w:asciiTheme="minorHAnsi" w:eastAsia="Rockwell" w:hAnsiTheme="minorHAnsi" w:cstheme="minorHAnsi"/>
          <w:b/>
          <w:sz w:val="20"/>
          <w:szCs w:val="20"/>
        </w:rPr>
      </w:pPr>
      <w:r>
        <w:rPr>
          <w:rFonts w:asciiTheme="minorHAnsi" w:eastAsia="Rockwell" w:hAnsiTheme="minorHAnsi" w:cstheme="minorHAnsi"/>
          <w:b/>
          <w:sz w:val="20"/>
          <w:szCs w:val="20"/>
        </w:rPr>
        <w:t>(APPENDIX A TO CONTRACT)</w:t>
      </w:r>
    </w:p>
    <w:p w14:paraId="00823252" w14:textId="1EC7135D" w:rsidR="0038228F" w:rsidRPr="0038228F" w:rsidRDefault="0038228F" w:rsidP="0038228F">
      <w:pPr>
        <w:tabs>
          <w:tab w:val="left" w:pos="540"/>
          <w:tab w:val="left" w:pos="1260"/>
          <w:tab w:val="left" w:pos="1980"/>
          <w:tab w:val="left" w:pos="2880"/>
        </w:tabs>
        <w:jc w:val="center"/>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COMPLETE CONTRACT TERMS &amp; CONDITIONS</w:t>
      </w:r>
    </w:p>
    <w:p w14:paraId="7B9FD017"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3CFEF110"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u w:val="single"/>
        </w:rPr>
      </w:pPr>
      <w:bookmarkStart w:id="11" w:name="_Hlk55837403"/>
      <w:r w:rsidRPr="000D5AC3">
        <w:rPr>
          <w:rFonts w:asciiTheme="minorHAnsi" w:eastAsia="Rockwell" w:hAnsiTheme="minorHAnsi" w:cstheme="minorHAnsi"/>
          <w:b/>
          <w:sz w:val="20"/>
          <w:szCs w:val="20"/>
        </w:rPr>
        <w:t>1.</w:t>
      </w:r>
      <w:r w:rsidRPr="000D5AC3">
        <w:rPr>
          <w:rFonts w:asciiTheme="minorHAnsi" w:eastAsia="Rockwell" w:hAnsiTheme="minorHAnsi" w:cstheme="minorHAnsi"/>
          <w:b/>
          <w:sz w:val="20"/>
          <w:szCs w:val="20"/>
        </w:rPr>
        <w:tab/>
        <w:t>ACCEPTANCE OF SERVICES/DELIVERABLES</w:t>
      </w:r>
      <w:r w:rsidRPr="0038228F">
        <w:rPr>
          <w:rFonts w:asciiTheme="minorHAnsi" w:eastAsia="Rockwell" w:hAnsiTheme="minorHAnsi" w:cstheme="minorHAnsi"/>
          <w:b/>
          <w:sz w:val="20"/>
          <w:szCs w:val="20"/>
        </w:rPr>
        <w:t xml:space="preserve"> – NO </w:t>
      </w:r>
      <w:commentRangeStart w:id="12"/>
      <w:r w:rsidRPr="0038228F">
        <w:rPr>
          <w:rFonts w:asciiTheme="minorHAnsi" w:eastAsia="Rockwell" w:hAnsiTheme="minorHAnsi" w:cstheme="minorHAnsi"/>
          <w:b/>
          <w:sz w:val="20"/>
          <w:szCs w:val="20"/>
        </w:rPr>
        <w:t>RELEASE</w:t>
      </w:r>
      <w:commentRangeEnd w:id="12"/>
      <w:r w:rsidRPr="0038228F">
        <w:rPr>
          <w:rStyle w:val="CommentReference"/>
          <w:rFonts w:asciiTheme="minorHAnsi" w:hAnsiTheme="minorHAnsi" w:cstheme="minorHAnsi"/>
          <w:sz w:val="20"/>
          <w:szCs w:val="20"/>
        </w:rPr>
        <w:commentReference w:id="12"/>
      </w:r>
    </w:p>
    <w:p w14:paraId="1B72C7DC" w14:textId="77777777" w:rsidR="0038228F" w:rsidRPr="0038228F" w:rsidRDefault="0038228F" w:rsidP="0038228F">
      <w:pPr>
        <w:tabs>
          <w:tab w:val="left" w:pos="540"/>
          <w:tab w:val="left" w:pos="1260"/>
          <w:tab w:val="left" w:pos="1980"/>
          <w:tab w:val="left" w:pos="2880"/>
        </w:tabs>
        <w:rPr>
          <w:rFonts w:asciiTheme="minorHAnsi" w:eastAsia="Rockwell" w:hAnsiTheme="minorHAnsi" w:cstheme="minorHAnsi"/>
          <w:sz w:val="20"/>
          <w:szCs w:val="20"/>
        </w:rPr>
      </w:pPr>
    </w:p>
    <w:p w14:paraId="7BDF5598" w14:textId="3B092526" w:rsidR="0038228F" w:rsidRPr="008E2AC5" w:rsidRDefault="0038228F" w:rsidP="008E2AC5">
      <w:pPr>
        <w:tabs>
          <w:tab w:val="left" w:pos="540"/>
          <w:tab w:val="left" w:pos="1260"/>
          <w:tab w:val="left" w:pos="1980"/>
          <w:tab w:val="left" w:pos="2880"/>
        </w:tab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Acceptance of any portion of the services and/or deliverables prior to final acceptance shall not release the Contractor from liability for faulty workmanship, or for failure to fully comply with all of the terms of this Contract.  KCATA reserves the right and shall be at liberty to inspect all work products at any time during the Contract term, and shall have the right to reject all services or deliverables which do not conform with the conditions, Contract requirements or specifications; provided, however, that KCATA is under no duty to make such inspection, and Contractor shall (notwithstanding any such inspection) have a continuing obligation to furnish all services and deliverables in accordance with the instructions, Contract requirements and specifications.  Until delivery and acceptance, and after any rejections, risk of loss will be on the Contractor, unless loss results from negligence of KCATA. </w:t>
      </w:r>
      <w:bookmarkEnd w:id="11"/>
    </w:p>
    <w:p w14:paraId="41E3AAAB" w14:textId="77777777" w:rsidR="0038228F" w:rsidRPr="0038228F" w:rsidRDefault="0038228F" w:rsidP="0038228F">
      <w:pPr>
        <w:tabs>
          <w:tab w:val="left" w:pos="540"/>
          <w:tab w:val="left" w:pos="1260"/>
          <w:tab w:val="left" w:pos="1980"/>
          <w:tab w:val="left" w:pos="2880"/>
        </w:tabs>
        <w:rPr>
          <w:rFonts w:asciiTheme="minorHAnsi" w:eastAsia="Rockwell" w:hAnsiTheme="minorHAnsi" w:cstheme="minorHAnsi"/>
          <w:sz w:val="20"/>
          <w:szCs w:val="20"/>
        </w:rPr>
      </w:pPr>
    </w:p>
    <w:p w14:paraId="5617451A" w14:textId="77777777" w:rsidR="0038228F" w:rsidRPr="0038228F" w:rsidRDefault="0038228F" w:rsidP="0038228F">
      <w:pPr>
        <w:tabs>
          <w:tab w:val="left" w:pos="540"/>
          <w:tab w:val="left" w:pos="1260"/>
          <w:tab w:val="left" w:pos="1980"/>
          <w:tab w:val="left" w:pos="2880"/>
        </w:tabs>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2.</w:t>
      </w:r>
      <w:r w:rsidRPr="0038228F">
        <w:rPr>
          <w:rFonts w:asciiTheme="minorHAnsi" w:eastAsia="Rockwell" w:hAnsiTheme="minorHAnsi" w:cstheme="minorHAnsi"/>
          <w:b/>
          <w:sz w:val="20"/>
          <w:szCs w:val="20"/>
        </w:rPr>
        <w:tab/>
        <w:t>AGREEMENT IN ENTIRETY</w:t>
      </w:r>
    </w:p>
    <w:p w14:paraId="55C2CE43" w14:textId="77777777" w:rsidR="0038228F" w:rsidRPr="0038228F" w:rsidRDefault="0038228F" w:rsidP="0038228F">
      <w:pPr>
        <w:tabs>
          <w:tab w:val="left" w:pos="540"/>
          <w:tab w:val="left" w:pos="1260"/>
          <w:tab w:val="left" w:pos="1980"/>
          <w:tab w:val="left" w:pos="2880"/>
        </w:tabs>
        <w:rPr>
          <w:rFonts w:asciiTheme="minorHAnsi" w:eastAsia="Rockwell" w:hAnsiTheme="minorHAnsi" w:cstheme="minorHAnsi"/>
          <w:sz w:val="20"/>
          <w:szCs w:val="20"/>
        </w:rPr>
      </w:pPr>
    </w:p>
    <w:p w14:paraId="2D6FB5AF"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This Contract represents the entire and integrated agreement between the parties and supersedes all prior negotiations, representations, or agreements, either written or oral. This Contract may be amended only by written instrument signed by all parties.</w:t>
      </w:r>
    </w:p>
    <w:p w14:paraId="3199D025" w14:textId="77777777" w:rsidR="0038228F" w:rsidRPr="0038228F" w:rsidRDefault="0038228F" w:rsidP="0038228F">
      <w:pPr>
        <w:tabs>
          <w:tab w:val="left" w:pos="540"/>
          <w:tab w:val="left" w:pos="1260"/>
          <w:tab w:val="left" w:pos="1980"/>
          <w:tab w:val="left" w:pos="2880"/>
        </w:tabs>
        <w:rPr>
          <w:rFonts w:asciiTheme="minorHAnsi" w:eastAsia="Rockwell" w:hAnsiTheme="minorHAnsi" w:cstheme="minorHAnsi"/>
          <w:sz w:val="20"/>
          <w:szCs w:val="20"/>
        </w:rPr>
      </w:pPr>
    </w:p>
    <w:p w14:paraId="74D2DF8C"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3.</w:t>
      </w:r>
      <w:r w:rsidRPr="0038228F">
        <w:rPr>
          <w:rFonts w:asciiTheme="minorHAnsi" w:eastAsia="Rockwell" w:hAnsiTheme="minorHAnsi" w:cstheme="minorHAnsi"/>
          <w:b/>
          <w:sz w:val="20"/>
          <w:szCs w:val="20"/>
        </w:rPr>
        <w:tab/>
        <w:t>ASSIGNMENT</w:t>
      </w:r>
    </w:p>
    <w:p w14:paraId="58D70255"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4B81561D" w14:textId="5BBA7EB3" w:rsidR="0038228F" w:rsidRPr="0038228F" w:rsidRDefault="0038228F" w:rsidP="003B790F">
      <w:pPr>
        <w:tabs>
          <w:tab w:val="left" w:pos="0"/>
          <w:tab w:val="left" w:pos="1260"/>
          <w:tab w:val="left" w:pos="1980"/>
          <w:tab w:val="left" w:pos="2880"/>
        </w:tab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Contractor shall not assign any interest in this Contract and shall not transfer any interest in the same (whether by assignment or novation), without the prior written consent of KCATA.  In the event of KCATA’s consent to assignment of this Contract, all of the terms, provisions and conditions of the Contract shall be binding upon and inure to the benefit of the parties and their respective successors, assigns and legal representative.</w:t>
      </w:r>
    </w:p>
    <w:p w14:paraId="3BD16B34"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5C9DCF7C"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4.</w:t>
      </w:r>
      <w:r w:rsidRPr="0038228F">
        <w:rPr>
          <w:rFonts w:asciiTheme="minorHAnsi" w:eastAsia="Rockwell" w:hAnsiTheme="minorHAnsi" w:cstheme="minorHAnsi"/>
          <w:b/>
          <w:sz w:val="20"/>
          <w:szCs w:val="20"/>
        </w:rPr>
        <w:tab/>
        <w:t>BANKRUPTCY</w:t>
      </w:r>
    </w:p>
    <w:p w14:paraId="2D2DA0B0"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4A7A5535"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In the event the Contractor enters into proceedings relating to bankruptcy, whether voluntary or involuntary, the Contractor agrees to furnish, by certified mail, written notification of the bankruptcy to the KCATA official identified in the “Notification and Communication” section.  This notification shall be furnished within five (5) days of the initiation of the proceedings relating to bankruptcy filing.  This notification shall include the date on which the bankruptcy petition was filed, the identity of the court in which the bankruptcy petition was filed, and a listing of KCATA Contract numbers against which final payment has not been made.  This obligation remains in effect until final payment under this Contract.</w:t>
      </w:r>
    </w:p>
    <w:p w14:paraId="530901F8" w14:textId="77777777" w:rsidR="0038228F" w:rsidRPr="0038228F" w:rsidRDefault="0038228F" w:rsidP="008E2AC5">
      <w:pPr>
        <w:pStyle w:val="BodyText"/>
        <w:widowControl/>
        <w:tabs>
          <w:tab w:val="clear" w:pos="0"/>
          <w:tab w:val="left" w:pos="540"/>
          <w:tab w:val="left" w:pos="1260"/>
          <w:tab w:val="left" w:pos="1980"/>
          <w:tab w:val="left" w:pos="2880"/>
        </w:tabs>
        <w:suppressAutoHyphens w:val="0"/>
        <w:rPr>
          <w:rFonts w:asciiTheme="minorHAnsi" w:hAnsiTheme="minorHAnsi" w:cstheme="minorHAnsi"/>
          <w:spacing w:val="0"/>
          <w:sz w:val="20"/>
        </w:rPr>
      </w:pPr>
    </w:p>
    <w:p w14:paraId="1B9D5D57" w14:textId="77777777" w:rsidR="0038228F" w:rsidRPr="0038228F" w:rsidRDefault="0038228F" w:rsidP="0036705B">
      <w:pPr>
        <w:pStyle w:val="Heading3"/>
        <w:keepLines/>
        <w:numPr>
          <w:ilvl w:val="0"/>
          <w:numId w:val="52"/>
        </w:numPr>
        <w:tabs>
          <w:tab w:val="left" w:pos="540"/>
          <w:tab w:val="left" w:pos="1260"/>
          <w:tab w:val="left" w:pos="1980"/>
          <w:tab w:val="left" w:pos="2880"/>
        </w:tabs>
        <w:spacing w:before="0" w:after="0"/>
        <w:ind w:hanging="720"/>
        <w:jc w:val="both"/>
        <w:rPr>
          <w:rFonts w:asciiTheme="minorHAnsi" w:hAnsiTheme="minorHAnsi" w:cstheme="minorHAnsi"/>
          <w:sz w:val="20"/>
          <w:szCs w:val="20"/>
        </w:rPr>
      </w:pPr>
      <w:r w:rsidRPr="0038228F">
        <w:rPr>
          <w:rFonts w:asciiTheme="minorHAnsi" w:hAnsiTheme="minorHAnsi" w:cstheme="minorHAnsi"/>
          <w:sz w:val="20"/>
          <w:szCs w:val="20"/>
        </w:rPr>
        <w:t>Warranty of Work and Maintenance.</w:t>
      </w:r>
    </w:p>
    <w:p w14:paraId="7F1288B3" w14:textId="77777777" w:rsidR="0038228F" w:rsidRPr="0038228F" w:rsidRDefault="0038228F" w:rsidP="0038228F">
      <w:pPr>
        <w:pStyle w:val="BodyText"/>
        <w:tabs>
          <w:tab w:val="left" w:pos="540"/>
          <w:tab w:val="left" w:pos="1260"/>
          <w:tab w:val="left" w:pos="1980"/>
          <w:tab w:val="left" w:pos="2880"/>
        </w:tabs>
        <w:ind w:left="720" w:hanging="360"/>
        <w:rPr>
          <w:rFonts w:asciiTheme="minorHAnsi" w:hAnsiTheme="minorHAnsi" w:cstheme="minorHAnsi"/>
          <w:spacing w:val="0"/>
          <w:sz w:val="20"/>
        </w:rPr>
      </w:pPr>
    </w:p>
    <w:p w14:paraId="051340C7" w14:textId="77777777" w:rsidR="0038228F" w:rsidRPr="0038228F" w:rsidRDefault="0038228F" w:rsidP="0036705B">
      <w:pPr>
        <w:pStyle w:val="BodyText"/>
        <w:widowControl/>
        <w:numPr>
          <w:ilvl w:val="0"/>
          <w:numId w:val="49"/>
        </w:numPr>
        <w:tabs>
          <w:tab w:val="clear" w:pos="0"/>
          <w:tab w:val="left" w:pos="540"/>
          <w:tab w:val="left" w:pos="1080"/>
          <w:tab w:val="left" w:pos="1620"/>
          <w:tab w:val="left" w:pos="2880"/>
        </w:tabs>
        <w:suppressAutoHyphens w:val="0"/>
        <w:ind w:left="1080" w:hanging="540"/>
        <w:rPr>
          <w:rFonts w:asciiTheme="minorHAnsi" w:hAnsiTheme="minorHAnsi" w:cstheme="minorHAnsi"/>
          <w:spacing w:val="0"/>
          <w:sz w:val="20"/>
        </w:rPr>
      </w:pPr>
      <w:r w:rsidRPr="0038228F">
        <w:rPr>
          <w:rFonts w:asciiTheme="minorHAnsi" w:hAnsiTheme="minorHAnsi" w:cstheme="minorHAnsi"/>
          <w:spacing w:val="0"/>
          <w:sz w:val="20"/>
        </w:rPr>
        <w:t xml:space="preserve">The Contractor warrants to KCATA, that all products, equipment and materials furnished under this Contract will be of highest quality and new unless otherwise specified by KCATA, free from faults and defects in workmanship or materials, merchantable, suitable for its intended purpose and in conformance with the Contract.  All work not so conforming to these standards shall be considered defective.  If required by KCATA, the Contractor shall furnish satisfactory evidence as to the kind and quality of products, equipment, and materials.  The work or services furnished must be of first quality and the workmanship must be the best obtainable in the various trades. </w:t>
      </w:r>
    </w:p>
    <w:p w14:paraId="4EA8CE9C" w14:textId="77777777" w:rsidR="0038228F" w:rsidRPr="0038228F" w:rsidRDefault="0038228F" w:rsidP="0038228F">
      <w:pPr>
        <w:pStyle w:val="BodyText"/>
        <w:tabs>
          <w:tab w:val="left" w:pos="540"/>
          <w:tab w:val="left" w:pos="1080"/>
          <w:tab w:val="left" w:pos="1620"/>
          <w:tab w:val="left" w:pos="2880"/>
        </w:tabs>
        <w:ind w:left="1080" w:hanging="540"/>
        <w:rPr>
          <w:rFonts w:asciiTheme="minorHAnsi" w:hAnsiTheme="minorHAnsi" w:cstheme="minorHAnsi"/>
          <w:spacing w:val="0"/>
          <w:sz w:val="20"/>
        </w:rPr>
      </w:pPr>
    </w:p>
    <w:p w14:paraId="3D0B18FA" w14:textId="77777777" w:rsidR="0038228F" w:rsidRPr="0038228F" w:rsidRDefault="0038228F" w:rsidP="0036705B">
      <w:pPr>
        <w:pStyle w:val="BodyText"/>
        <w:widowControl/>
        <w:numPr>
          <w:ilvl w:val="0"/>
          <w:numId w:val="49"/>
        </w:numPr>
        <w:tabs>
          <w:tab w:val="clear" w:pos="0"/>
          <w:tab w:val="left" w:pos="540"/>
          <w:tab w:val="left" w:pos="1080"/>
          <w:tab w:val="left" w:pos="1620"/>
          <w:tab w:val="left" w:pos="2880"/>
        </w:tabs>
        <w:suppressAutoHyphens w:val="0"/>
        <w:ind w:left="1080" w:hanging="540"/>
        <w:rPr>
          <w:rFonts w:asciiTheme="minorHAnsi" w:hAnsiTheme="minorHAnsi" w:cstheme="minorHAnsi"/>
          <w:spacing w:val="0"/>
          <w:sz w:val="20"/>
        </w:rPr>
      </w:pPr>
      <w:r w:rsidRPr="0038228F">
        <w:rPr>
          <w:rFonts w:asciiTheme="minorHAnsi" w:hAnsiTheme="minorHAnsi" w:cstheme="minorHAnsi"/>
          <w:spacing w:val="0"/>
          <w:sz w:val="20"/>
        </w:rPr>
        <w:t>The work must be of safe, substantial, and durable construction in all respects.  The Contractor hereby guarantees the work against defective materials or faulty workmanship for a minimum period of one (1) year after final payment by KCATA and shall replace or repair any defective products, equipment or materials or faulty workmanship during the period of the guarantee at no cost to KCATA.  As additional security for these guarantees, the Contractor shall, prior to the release of final payment, furnish separate maintenance (or guarantee) bonds in form acceptable to KCATA written by the same corporate surety that provides the performance bond for this Contract.  These bonds shall secure the Contractor’s obligation to replace or repair defective products, equipment and materials and faulty workmanship for a minimum period of one (1) year after final payment and shall be written in an amount equal to one hundred percent (100%) of the Contract Sum, as adjusted (if at all).</w:t>
      </w:r>
    </w:p>
    <w:p w14:paraId="60F34D38" w14:textId="75F0F698" w:rsidR="0038228F" w:rsidRPr="0038228F" w:rsidRDefault="0038228F" w:rsidP="0038228F">
      <w:pPr>
        <w:rPr>
          <w:rFonts w:asciiTheme="minorHAnsi" w:eastAsia="Rockwell" w:hAnsiTheme="minorHAnsi" w:cstheme="minorHAnsi"/>
          <w:b/>
          <w:sz w:val="20"/>
          <w:szCs w:val="20"/>
        </w:rPr>
      </w:pPr>
    </w:p>
    <w:p w14:paraId="70E64F28" w14:textId="12D3BD90"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5</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BREACH OF CONTRACT; REMEDIES</w:t>
      </w:r>
    </w:p>
    <w:p w14:paraId="4E77AE5C"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6068F0F0" w14:textId="77777777" w:rsidR="0038228F" w:rsidRPr="0038228F" w:rsidRDefault="0038228F" w:rsidP="0038228F">
      <w:pPr>
        <w:numPr>
          <w:ilvl w:val="1"/>
          <w:numId w:val="6"/>
        </w:numPr>
        <w:tabs>
          <w:tab w:val="clear" w:pos="1350"/>
          <w:tab w:val="left" w:pos="540"/>
          <w:tab w:val="left" w:pos="108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If the Contractor shall fail, refuse or neglect to comply with any terms of this Contract, such failure shall be deemed a total breach of contract and the Contractor shall be subject to legal recourse by KCATA, plus costs resulting from failure to comply including the KCATA’s reasonable attorney fees, whether or not suit be commenced.</w:t>
      </w:r>
    </w:p>
    <w:p w14:paraId="34F00825" w14:textId="77777777" w:rsidR="0038228F" w:rsidRPr="0038228F" w:rsidRDefault="0038228F" w:rsidP="0038228F">
      <w:pPr>
        <w:tabs>
          <w:tab w:val="left" w:pos="540"/>
          <w:tab w:val="left" w:pos="1080"/>
          <w:tab w:val="left" w:pos="1980"/>
          <w:tab w:val="left" w:pos="2880"/>
        </w:tabs>
        <w:ind w:left="540" w:hanging="540"/>
        <w:jc w:val="both"/>
        <w:rPr>
          <w:rFonts w:asciiTheme="minorHAnsi" w:eastAsia="Rockwell" w:hAnsiTheme="minorHAnsi" w:cstheme="minorHAnsi"/>
          <w:sz w:val="20"/>
          <w:szCs w:val="20"/>
        </w:rPr>
      </w:pPr>
    </w:p>
    <w:p w14:paraId="77754EED" w14:textId="77777777" w:rsidR="0038228F" w:rsidRPr="0038228F" w:rsidRDefault="0038228F" w:rsidP="0038228F">
      <w:pPr>
        <w:numPr>
          <w:ilvl w:val="1"/>
          <w:numId w:val="6"/>
        </w:numPr>
        <w:tabs>
          <w:tab w:val="clear" w:pos="1350"/>
          <w:tab w:val="left" w:pos="540"/>
          <w:tab w:val="left" w:pos="1080"/>
          <w:tab w:val="left" w:pos="1980"/>
          <w:tab w:val="left" w:pos="2880"/>
        </w:tabs>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The duties and obligations imposed by this Contract and the rights and remedies available hereunder shall be in addition to and not a limitation of any duties, obligations, rights, and remedies otherwise imposed or available by law or equity.  No action or failure to act by KCATA shall constitute a waiver of any right or duty afforded under this Contract, nor shall any such action or failure to act constitute an approval of or acquiescence in any breach hereunder, except as may be specifically agreed in writing.</w:t>
      </w:r>
    </w:p>
    <w:p w14:paraId="6A61D1FB"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45C17C00" w14:textId="2E4420C7"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6</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CHANGES</w:t>
      </w:r>
    </w:p>
    <w:p w14:paraId="2ABEE278"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7802E098"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KCATA may at any time, by a written order, and without notice to the surety, make changes within the general scope of this Contract.  No such changes shall be made by the Contractor without prior written approval by KCATA.  If any such change causes an increase or decrease in the Contract sum, or the time required for performance of this Contract, whether changed or not changed by such order, an equitable adjustment shall be made by written modification.  Any Contractor’s claim for adjustment under this clause must be asserted within thirty (30) days from the date of receipt by the Contractor of the notification of change. Nothing in this clause shall excuse the Contractor from proceeding with this Contract as changed.</w:t>
      </w:r>
    </w:p>
    <w:p w14:paraId="216F209B"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3F4297AD" w14:textId="49917B90"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7</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CIVIL RIGHTS</w:t>
      </w:r>
    </w:p>
    <w:p w14:paraId="78C1989E"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bookmarkStart w:id="13" w:name="_Hlk30589838"/>
    </w:p>
    <w:p w14:paraId="3608DE42"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r w:rsidRPr="0038228F">
        <w:rPr>
          <w:rFonts w:asciiTheme="minorHAnsi" w:hAnsiTheme="minorHAnsi" w:cstheme="minorHAnsi"/>
          <w:sz w:val="20"/>
          <w:szCs w:val="20"/>
        </w:rPr>
        <w:t>A.</w:t>
      </w:r>
      <w:r w:rsidRPr="0038228F">
        <w:rPr>
          <w:rFonts w:asciiTheme="minorHAnsi" w:hAnsiTheme="minorHAnsi" w:cstheme="minorHAnsi"/>
          <w:b/>
          <w:bCs/>
          <w:sz w:val="20"/>
          <w:szCs w:val="20"/>
        </w:rPr>
        <w:tab/>
        <w:t>Nondiscrimination in Federal Public Transportation Programs.</w:t>
      </w:r>
      <w:r w:rsidRPr="0038228F">
        <w:rPr>
          <w:rFonts w:asciiTheme="minorHAnsi" w:hAnsiTheme="minorHAnsi" w:cstheme="minorHAnsi"/>
          <w:sz w:val="20"/>
          <w:szCs w:val="20"/>
        </w:rPr>
        <w:t xml:space="preserve"> </w:t>
      </w:r>
    </w:p>
    <w:p w14:paraId="0D43635F"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p>
    <w:p w14:paraId="6D47DB5F" w14:textId="77777777" w:rsidR="0038228F" w:rsidRPr="0038228F" w:rsidRDefault="0038228F" w:rsidP="0038228F">
      <w:pPr>
        <w:tabs>
          <w:tab w:val="left" w:pos="540"/>
          <w:tab w:val="left" w:pos="1260"/>
          <w:tab w:val="left" w:pos="1980"/>
          <w:tab w:val="left" w:pos="2880"/>
        </w:tabs>
        <w:ind w:left="1080" w:right="18" w:hanging="540"/>
        <w:jc w:val="both"/>
        <w:rPr>
          <w:rFonts w:asciiTheme="minorHAnsi" w:hAnsiTheme="minorHAnsi" w:cstheme="minorHAnsi"/>
          <w:sz w:val="20"/>
          <w:szCs w:val="20"/>
        </w:rPr>
      </w:pPr>
      <w:r w:rsidRPr="0038228F">
        <w:rPr>
          <w:rFonts w:asciiTheme="minorHAnsi" w:hAnsiTheme="minorHAnsi" w:cstheme="minorHAnsi"/>
          <w:sz w:val="20"/>
          <w:szCs w:val="20"/>
        </w:rPr>
        <w:t xml:space="preserve">1. </w:t>
      </w:r>
      <w:r w:rsidRPr="0038228F">
        <w:rPr>
          <w:rFonts w:asciiTheme="minorHAnsi" w:hAnsiTheme="minorHAnsi" w:cstheme="minorHAnsi"/>
          <w:sz w:val="20"/>
          <w:szCs w:val="20"/>
        </w:rPr>
        <w:tab/>
        <w:t xml:space="preserve">Contractor must prohibit: </w:t>
      </w:r>
    </w:p>
    <w:p w14:paraId="78B7BDA0" w14:textId="77777777" w:rsidR="0038228F" w:rsidRPr="0038228F" w:rsidRDefault="0038228F" w:rsidP="0038228F">
      <w:pPr>
        <w:tabs>
          <w:tab w:val="left" w:pos="540"/>
          <w:tab w:val="left" w:pos="1260"/>
          <w:tab w:val="left" w:pos="1980"/>
          <w:tab w:val="left" w:pos="2880"/>
        </w:tabs>
        <w:ind w:left="1080" w:right="18" w:hanging="540"/>
        <w:jc w:val="both"/>
        <w:rPr>
          <w:rFonts w:asciiTheme="minorHAnsi" w:hAnsiTheme="minorHAnsi" w:cstheme="minorHAnsi"/>
          <w:sz w:val="20"/>
          <w:szCs w:val="20"/>
        </w:rPr>
      </w:pPr>
    </w:p>
    <w:p w14:paraId="3BF2958B" w14:textId="77777777" w:rsidR="0038228F" w:rsidRPr="0038228F" w:rsidRDefault="0038228F" w:rsidP="0038228F">
      <w:pPr>
        <w:tabs>
          <w:tab w:val="left" w:pos="540"/>
          <w:tab w:val="left" w:pos="1080"/>
          <w:tab w:val="left" w:pos="1620"/>
          <w:tab w:val="left" w:pos="2880"/>
        </w:tabs>
        <w:ind w:left="1620" w:right="18" w:hanging="1080"/>
        <w:jc w:val="both"/>
        <w:rPr>
          <w:rFonts w:asciiTheme="minorHAnsi" w:hAnsiTheme="minorHAnsi" w:cstheme="minorHAnsi"/>
          <w:sz w:val="20"/>
          <w:szCs w:val="20"/>
        </w:rPr>
      </w:pPr>
      <w:r w:rsidRPr="0038228F">
        <w:rPr>
          <w:rFonts w:asciiTheme="minorHAnsi" w:hAnsiTheme="minorHAnsi" w:cstheme="minorHAnsi"/>
          <w:sz w:val="20"/>
          <w:szCs w:val="20"/>
        </w:rPr>
        <w:tab/>
        <w:t>a.</w:t>
      </w:r>
      <w:r w:rsidRPr="0038228F">
        <w:rPr>
          <w:rFonts w:asciiTheme="minorHAnsi" w:hAnsiTheme="minorHAnsi" w:cstheme="minorHAnsi"/>
          <w:sz w:val="20"/>
          <w:szCs w:val="20"/>
        </w:rPr>
        <w:tab/>
        <w:t xml:space="preserve">discrimination based on race, color, religion, national origin, sex (including sexual orientation, disability, or age; </w:t>
      </w:r>
    </w:p>
    <w:p w14:paraId="645FB70E" w14:textId="77777777" w:rsidR="0038228F" w:rsidRPr="0038228F" w:rsidRDefault="0038228F" w:rsidP="0038228F">
      <w:pPr>
        <w:tabs>
          <w:tab w:val="left" w:pos="540"/>
          <w:tab w:val="left" w:pos="1080"/>
          <w:tab w:val="left" w:pos="1620"/>
          <w:tab w:val="left" w:pos="2880"/>
        </w:tabs>
        <w:ind w:left="1620" w:right="18" w:hanging="1080"/>
        <w:jc w:val="both"/>
        <w:rPr>
          <w:rFonts w:asciiTheme="minorHAnsi" w:hAnsiTheme="minorHAnsi" w:cstheme="minorHAnsi"/>
          <w:sz w:val="20"/>
          <w:szCs w:val="20"/>
        </w:rPr>
      </w:pPr>
    </w:p>
    <w:p w14:paraId="46FE91D1" w14:textId="77777777" w:rsidR="0038228F" w:rsidRPr="0038228F" w:rsidRDefault="0038228F" w:rsidP="0038228F">
      <w:pPr>
        <w:tabs>
          <w:tab w:val="left" w:pos="540"/>
          <w:tab w:val="left" w:pos="1080"/>
          <w:tab w:val="left" w:pos="1620"/>
          <w:tab w:val="left" w:pos="2880"/>
        </w:tabs>
        <w:ind w:left="1620" w:right="18" w:hanging="1080"/>
        <w:jc w:val="both"/>
        <w:rPr>
          <w:rFonts w:asciiTheme="minorHAnsi" w:hAnsiTheme="minorHAnsi" w:cstheme="minorHAnsi"/>
          <w:sz w:val="20"/>
          <w:szCs w:val="20"/>
        </w:rPr>
      </w:pPr>
      <w:r w:rsidRPr="0038228F">
        <w:rPr>
          <w:rFonts w:asciiTheme="minorHAnsi" w:hAnsiTheme="minorHAnsi" w:cstheme="minorHAnsi"/>
          <w:sz w:val="20"/>
          <w:szCs w:val="20"/>
        </w:rPr>
        <w:tab/>
        <w:t>b.</w:t>
      </w:r>
      <w:r w:rsidRPr="0038228F">
        <w:rPr>
          <w:rFonts w:asciiTheme="minorHAnsi" w:hAnsiTheme="minorHAnsi" w:cstheme="minorHAnsi"/>
          <w:sz w:val="20"/>
          <w:szCs w:val="20"/>
        </w:rPr>
        <w:tab/>
        <w:t xml:space="preserve">exclusion from participation in employment or a business opportunity for reasons identified in 49 U.S.C. § 5332; </w:t>
      </w:r>
    </w:p>
    <w:p w14:paraId="2F2CD0D3" w14:textId="77777777" w:rsidR="0038228F" w:rsidRPr="0038228F" w:rsidRDefault="0038228F" w:rsidP="0038228F">
      <w:pPr>
        <w:tabs>
          <w:tab w:val="left" w:pos="540"/>
          <w:tab w:val="left" w:pos="1080"/>
          <w:tab w:val="left" w:pos="1620"/>
          <w:tab w:val="left" w:pos="2880"/>
        </w:tabs>
        <w:ind w:left="1620" w:right="18" w:hanging="1080"/>
        <w:jc w:val="both"/>
        <w:rPr>
          <w:rFonts w:asciiTheme="minorHAnsi" w:hAnsiTheme="minorHAnsi" w:cstheme="minorHAnsi"/>
          <w:sz w:val="20"/>
          <w:szCs w:val="20"/>
        </w:rPr>
      </w:pPr>
    </w:p>
    <w:p w14:paraId="6553F695" w14:textId="77777777" w:rsidR="0038228F" w:rsidRPr="0038228F" w:rsidRDefault="0038228F" w:rsidP="0038228F">
      <w:pPr>
        <w:tabs>
          <w:tab w:val="left" w:pos="540"/>
          <w:tab w:val="left" w:pos="1080"/>
          <w:tab w:val="left" w:pos="1620"/>
          <w:tab w:val="left" w:pos="2880"/>
        </w:tabs>
        <w:ind w:left="1620" w:right="18" w:hanging="1080"/>
        <w:jc w:val="both"/>
        <w:rPr>
          <w:rFonts w:asciiTheme="minorHAnsi" w:hAnsiTheme="minorHAnsi" w:cstheme="minorHAnsi"/>
          <w:sz w:val="20"/>
          <w:szCs w:val="20"/>
        </w:rPr>
      </w:pPr>
      <w:r w:rsidRPr="0038228F">
        <w:rPr>
          <w:rFonts w:asciiTheme="minorHAnsi" w:hAnsiTheme="minorHAnsi" w:cstheme="minorHAnsi"/>
          <w:sz w:val="20"/>
          <w:szCs w:val="20"/>
        </w:rPr>
        <w:tab/>
        <w:t>c.</w:t>
      </w:r>
      <w:r w:rsidRPr="0038228F">
        <w:rPr>
          <w:rFonts w:asciiTheme="minorHAnsi" w:hAnsiTheme="minorHAnsi" w:cstheme="minorHAnsi"/>
          <w:sz w:val="20"/>
          <w:szCs w:val="20"/>
        </w:rPr>
        <w:tab/>
        <w:t xml:space="preserve"> denial of program benefits in employment or a business opportunity identified in 49 U.S.C. § 5332; and </w:t>
      </w:r>
    </w:p>
    <w:p w14:paraId="61279A5A" w14:textId="77777777" w:rsidR="0038228F" w:rsidRPr="0038228F" w:rsidRDefault="0038228F" w:rsidP="0038228F">
      <w:pPr>
        <w:tabs>
          <w:tab w:val="left" w:pos="540"/>
          <w:tab w:val="left" w:pos="1080"/>
          <w:tab w:val="left" w:pos="1620"/>
          <w:tab w:val="left" w:pos="2880"/>
        </w:tabs>
        <w:ind w:left="1620" w:right="18" w:hanging="1080"/>
        <w:jc w:val="both"/>
        <w:rPr>
          <w:rFonts w:asciiTheme="minorHAnsi" w:hAnsiTheme="minorHAnsi" w:cstheme="minorHAnsi"/>
          <w:sz w:val="20"/>
          <w:szCs w:val="20"/>
        </w:rPr>
      </w:pPr>
    </w:p>
    <w:p w14:paraId="475961EF" w14:textId="77777777" w:rsidR="0038228F" w:rsidRPr="0038228F" w:rsidRDefault="0038228F" w:rsidP="0038228F">
      <w:pPr>
        <w:tabs>
          <w:tab w:val="left" w:pos="540"/>
          <w:tab w:val="left" w:pos="1080"/>
          <w:tab w:val="left" w:pos="1620"/>
          <w:tab w:val="left" w:pos="2880"/>
        </w:tabs>
        <w:ind w:left="1620" w:right="18" w:hanging="1080"/>
        <w:jc w:val="both"/>
        <w:rPr>
          <w:rFonts w:asciiTheme="minorHAnsi" w:hAnsiTheme="minorHAnsi" w:cstheme="minorHAnsi"/>
          <w:sz w:val="20"/>
          <w:szCs w:val="20"/>
        </w:rPr>
      </w:pPr>
      <w:r w:rsidRPr="0038228F">
        <w:rPr>
          <w:rFonts w:asciiTheme="minorHAnsi" w:hAnsiTheme="minorHAnsi" w:cstheme="minorHAnsi"/>
          <w:sz w:val="20"/>
          <w:szCs w:val="20"/>
        </w:rPr>
        <w:tab/>
        <w:t>d.</w:t>
      </w:r>
      <w:r w:rsidRPr="0038228F">
        <w:rPr>
          <w:rFonts w:asciiTheme="minorHAnsi" w:hAnsiTheme="minorHAnsi" w:cstheme="minorHAnsi"/>
          <w:sz w:val="20"/>
          <w:szCs w:val="20"/>
        </w:rPr>
        <w:tab/>
        <w:t xml:space="preserve"> discrimination identified in 49 U.S.C. § 5332, including discrimination in employment or a business opportunity identified in 49 U.S.C. § 5332. </w:t>
      </w:r>
    </w:p>
    <w:p w14:paraId="4B0EF599" w14:textId="77777777" w:rsidR="0038228F" w:rsidRPr="0038228F" w:rsidRDefault="0038228F" w:rsidP="0038228F">
      <w:pPr>
        <w:tabs>
          <w:tab w:val="left" w:pos="540"/>
          <w:tab w:val="left" w:pos="1260"/>
          <w:tab w:val="left" w:pos="1980"/>
          <w:tab w:val="left" w:pos="2880"/>
        </w:tabs>
        <w:ind w:left="1080" w:right="18" w:hanging="540"/>
        <w:jc w:val="both"/>
        <w:rPr>
          <w:rFonts w:asciiTheme="minorHAnsi" w:hAnsiTheme="minorHAnsi" w:cstheme="minorHAnsi"/>
          <w:sz w:val="20"/>
          <w:szCs w:val="20"/>
        </w:rPr>
      </w:pPr>
    </w:p>
    <w:p w14:paraId="17F0DE61" w14:textId="77777777" w:rsidR="0038228F" w:rsidRPr="0038228F" w:rsidRDefault="0038228F" w:rsidP="0038228F">
      <w:pPr>
        <w:tabs>
          <w:tab w:val="left" w:pos="540"/>
          <w:tab w:val="left" w:pos="1260"/>
          <w:tab w:val="left" w:pos="1980"/>
          <w:tab w:val="left" w:pos="2880"/>
        </w:tabs>
        <w:ind w:left="1080" w:right="18" w:hanging="540"/>
        <w:jc w:val="both"/>
        <w:rPr>
          <w:rFonts w:asciiTheme="minorHAnsi" w:hAnsiTheme="minorHAnsi" w:cstheme="minorHAnsi"/>
          <w:sz w:val="20"/>
          <w:szCs w:val="20"/>
        </w:rPr>
      </w:pPr>
      <w:r w:rsidRPr="0038228F">
        <w:rPr>
          <w:rFonts w:asciiTheme="minorHAnsi" w:hAnsiTheme="minorHAnsi" w:cstheme="minorHAnsi"/>
          <w:sz w:val="20"/>
          <w:szCs w:val="20"/>
        </w:rPr>
        <w:t xml:space="preserve">2. </w:t>
      </w:r>
      <w:r w:rsidRPr="0038228F">
        <w:rPr>
          <w:rFonts w:asciiTheme="minorHAnsi" w:hAnsiTheme="minorHAnsi" w:cstheme="minorHAnsi"/>
          <w:sz w:val="20"/>
          <w:szCs w:val="20"/>
        </w:rPr>
        <w:tab/>
        <w:t xml:space="preserve">Contractor must follow the most recent edition of FTA Circular 4702.1, “Title VI Requirements and Guidelines for Federal Transit Administration Recipients,” to the extent consistent with applicable federal laws, regulations, requirements, and guidance. However, FTA does not require an Indian Tribe to comply with FTA program specific guidelines for Title VI when administering its agreement supported with federal assistance under the Tribal Transit Program. </w:t>
      </w:r>
    </w:p>
    <w:p w14:paraId="0E8FE304"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p>
    <w:p w14:paraId="4104D7A3"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r w:rsidRPr="0038228F">
        <w:rPr>
          <w:rFonts w:asciiTheme="minorHAnsi" w:hAnsiTheme="minorHAnsi" w:cstheme="minorHAnsi"/>
          <w:sz w:val="20"/>
          <w:szCs w:val="20"/>
        </w:rPr>
        <w:t xml:space="preserve">B. </w:t>
      </w:r>
      <w:r w:rsidRPr="0038228F">
        <w:rPr>
          <w:rFonts w:asciiTheme="minorHAnsi" w:hAnsiTheme="minorHAnsi" w:cstheme="minorHAnsi"/>
          <w:sz w:val="20"/>
          <w:szCs w:val="20"/>
        </w:rPr>
        <w:tab/>
      </w:r>
      <w:r w:rsidRPr="0038228F">
        <w:rPr>
          <w:rFonts w:asciiTheme="minorHAnsi" w:hAnsiTheme="minorHAnsi" w:cstheme="minorHAnsi"/>
          <w:b/>
          <w:bCs/>
          <w:sz w:val="20"/>
          <w:szCs w:val="20"/>
        </w:rPr>
        <w:t xml:space="preserve">Nondiscrimination – Title VI of the Civil Rights Act. </w:t>
      </w:r>
    </w:p>
    <w:p w14:paraId="71D1511E"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p>
    <w:p w14:paraId="0621E1FD"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r w:rsidRPr="0038228F">
        <w:rPr>
          <w:rFonts w:asciiTheme="minorHAnsi" w:hAnsiTheme="minorHAnsi" w:cstheme="minorHAnsi"/>
          <w:sz w:val="20"/>
          <w:szCs w:val="20"/>
        </w:rPr>
        <w:tab/>
        <w:t xml:space="preserve">1. </w:t>
      </w:r>
      <w:r w:rsidRPr="0038228F">
        <w:rPr>
          <w:rFonts w:asciiTheme="minorHAnsi" w:hAnsiTheme="minorHAnsi" w:cstheme="minorHAnsi"/>
          <w:sz w:val="20"/>
          <w:szCs w:val="20"/>
        </w:rPr>
        <w:tab/>
        <w:t xml:space="preserve">Contractor must prohibit discrimination based on race, color, or national origin; </w:t>
      </w:r>
    </w:p>
    <w:p w14:paraId="5CE76493"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p>
    <w:p w14:paraId="340A480D" w14:textId="77777777" w:rsidR="0038228F" w:rsidRPr="0038228F" w:rsidRDefault="0038228F" w:rsidP="0038228F">
      <w:pPr>
        <w:tabs>
          <w:tab w:val="left" w:pos="540"/>
          <w:tab w:val="left" w:pos="1260"/>
          <w:tab w:val="left" w:pos="1980"/>
          <w:tab w:val="left" w:pos="2880"/>
        </w:tabs>
        <w:ind w:left="1260" w:right="18" w:hanging="720"/>
        <w:jc w:val="both"/>
        <w:rPr>
          <w:rFonts w:asciiTheme="minorHAnsi" w:hAnsiTheme="minorHAnsi" w:cstheme="minorHAnsi"/>
          <w:sz w:val="20"/>
          <w:szCs w:val="20"/>
        </w:rPr>
      </w:pPr>
      <w:r w:rsidRPr="0038228F">
        <w:rPr>
          <w:rFonts w:asciiTheme="minorHAnsi" w:hAnsiTheme="minorHAnsi" w:cstheme="minorHAnsi"/>
          <w:sz w:val="20"/>
          <w:szCs w:val="20"/>
        </w:rPr>
        <w:t xml:space="preserve">2. </w:t>
      </w:r>
      <w:r w:rsidRPr="0038228F">
        <w:rPr>
          <w:rFonts w:asciiTheme="minorHAnsi" w:hAnsiTheme="minorHAnsi" w:cstheme="minorHAnsi"/>
          <w:sz w:val="20"/>
          <w:szCs w:val="20"/>
        </w:rPr>
        <w:tab/>
        <w:t xml:space="preserve">Contractor must comply with </w:t>
      </w:r>
      <w:r w:rsidRPr="0038228F">
        <w:rPr>
          <w:rFonts w:asciiTheme="minorHAnsi" w:hAnsiTheme="minorHAnsi" w:cstheme="minorHAnsi"/>
          <w:sz w:val="20"/>
          <w:szCs w:val="20"/>
        </w:rPr>
        <w:tab/>
        <w:t xml:space="preserve">a) Title VI of the Civil Rights Act of 1964, as amended, 42 U.S.C. § 2000d, et seq.; b) U.S. DOT regulations, “Nondiscrimination in Federally-Assisted Programs of the Department of Transportation – Effectuation of Title VI of the Civil Rights Act of 1964,” 49 CFR Part 21; and c) Federal transit law, specifically 49 U.S.C. § 5332. </w:t>
      </w:r>
    </w:p>
    <w:p w14:paraId="097ADCBD"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p>
    <w:p w14:paraId="4972F31C" w14:textId="77777777" w:rsidR="0038228F" w:rsidRPr="0038228F" w:rsidRDefault="0038228F" w:rsidP="0038228F">
      <w:pPr>
        <w:tabs>
          <w:tab w:val="left" w:pos="540"/>
          <w:tab w:val="left" w:pos="1260"/>
          <w:tab w:val="left" w:pos="1980"/>
          <w:tab w:val="left" w:pos="2880"/>
        </w:tabs>
        <w:ind w:left="1260" w:right="18" w:hanging="1260"/>
        <w:jc w:val="both"/>
        <w:rPr>
          <w:rFonts w:asciiTheme="minorHAnsi" w:hAnsiTheme="minorHAnsi" w:cstheme="minorHAnsi"/>
          <w:sz w:val="20"/>
          <w:szCs w:val="20"/>
        </w:rPr>
      </w:pPr>
      <w:r w:rsidRPr="0038228F">
        <w:rPr>
          <w:rFonts w:asciiTheme="minorHAnsi" w:hAnsiTheme="minorHAnsi" w:cstheme="minorHAnsi"/>
          <w:sz w:val="20"/>
          <w:szCs w:val="20"/>
        </w:rPr>
        <w:tab/>
        <w:t xml:space="preserve">3. </w:t>
      </w:r>
      <w:r w:rsidRPr="0038228F">
        <w:rPr>
          <w:rFonts w:asciiTheme="minorHAnsi" w:hAnsiTheme="minorHAnsi" w:cstheme="minorHAnsi"/>
          <w:sz w:val="20"/>
          <w:szCs w:val="20"/>
        </w:rPr>
        <w:tab/>
        <w:t xml:space="preserve">Contractor must follow a) the most recent edition of FTA Circular 4702.1, “Title VI Requirements and Guidelines for Federal Transit Administration Recipients,” to the extent consistent with applicable federal laws, regulations, requirements, and guidance; b) U.S. DOJ, “Guidelines for the enforcement of Title VI, Civil Rights Act of 1964,” 28 C.F.R. § 50.3; and c) all other applicable federal guidance that may be issued. </w:t>
      </w:r>
    </w:p>
    <w:p w14:paraId="59E558B4"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p>
    <w:p w14:paraId="4E88E1EF"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r w:rsidRPr="0038228F">
        <w:rPr>
          <w:rFonts w:asciiTheme="minorHAnsi" w:hAnsiTheme="minorHAnsi" w:cstheme="minorHAnsi"/>
          <w:sz w:val="20"/>
          <w:szCs w:val="20"/>
        </w:rPr>
        <w:t xml:space="preserve">C. </w:t>
      </w:r>
      <w:r w:rsidRPr="0038228F">
        <w:rPr>
          <w:rFonts w:asciiTheme="minorHAnsi" w:hAnsiTheme="minorHAnsi" w:cstheme="minorHAnsi"/>
          <w:sz w:val="20"/>
          <w:szCs w:val="20"/>
        </w:rPr>
        <w:tab/>
      </w:r>
      <w:r w:rsidRPr="0038228F">
        <w:rPr>
          <w:rFonts w:asciiTheme="minorHAnsi" w:hAnsiTheme="minorHAnsi" w:cstheme="minorHAnsi"/>
          <w:b/>
          <w:bCs/>
          <w:sz w:val="20"/>
          <w:szCs w:val="20"/>
        </w:rPr>
        <w:t>Equal Employment Opportunity.</w:t>
      </w:r>
      <w:r w:rsidRPr="0038228F">
        <w:rPr>
          <w:rFonts w:asciiTheme="minorHAnsi" w:hAnsiTheme="minorHAnsi" w:cstheme="minorHAnsi"/>
          <w:sz w:val="20"/>
          <w:szCs w:val="20"/>
        </w:rPr>
        <w:t xml:space="preserve"> </w:t>
      </w:r>
    </w:p>
    <w:p w14:paraId="745060EB"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p>
    <w:p w14:paraId="4AA30212" w14:textId="77777777" w:rsidR="0038228F" w:rsidRPr="0038228F" w:rsidRDefault="0038228F" w:rsidP="0038228F">
      <w:pPr>
        <w:tabs>
          <w:tab w:val="left" w:pos="540"/>
          <w:tab w:val="left" w:pos="1260"/>
          <w:tab w:val="left" w:pos="1980"/>
          <w:tab w:val="left" w:pos="2880"/>
        </w:tabs>
        <w:ind w:left="1260" w:right="18" w:hanging="1260"/>
        <w:jc w:val="both"/>
        <w:rPr>
          <w:rFonts w:asciiTheme="minorHAnsi" w:hAnsiTheme="minorHAnsi" w:cstheme="minorHAnsi"/>
          <w:sz w:val="20"/>
          <w:szCs w:val="20"/>
        </w:rPr>
      </w:pPr>
      <w:r w:rsidRPr="0038228F">
        <w:rPr>
          <w:rFonts w:asciiTheme="minorHAnsi" w:hAnsiTheme="minorHAnsi" w:cstheme="minorHAnsi"/>
          <w:sz w:val="20"/>
          <w:szCs w:val="20"/>
        </w:rPr>
        <w:tab/>
        <w:t xml:space="preserve">1. </w:t>
      </w:r>
      <w:r w:rsidRPr="0038228F">
        <w:rPr>
          <w:rFonts w:asciiTheme="minorHAnsi" w:hAnsiTheme="minorHAnsi" w:cstheme="minorHAnsi"/>
          <w:sz w:val="20"/>
          <w:szCs w:val="20"/>
        </w:rPr>
        <w:tab/>
      </w:r>
      <w:r w:rsidRPr="0038228F">
        <w:rPr>
          <w:rFonts w:asciiTheme="minorHAnsi" w:hAnsiTheme="minorHAnsi" w:cstheme="minorHAnsi"/>
          <w:sz w:val="20"/>
          <w:szCs w:val="20"/>
          <w:u w:val="single"/>
        </w:rPr>
        <w:t>Federal Requirements and Guidance</w:t>
      </w:r>
      <w:r w:rsidRPr="0038228F">
        <w:rPr>
          <w:rFonts w:asciiTheme="minorHAnsi" w:hAnsiTheme="minorHAnsi" w:cstheme="minorHAnsi"/>
          <w:sz w:val="20"/>
          <w:szCs w:val="20"/>
        </w:rPr>
        <w:t>.  Contractor must prohibit discrimination based on race, color, religion, sex, sexual orientation, or national origin; and</w:t>
      </w:r>
    </w:p>
    <w:p w14:paraId="6A933930"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p>
    <w:p w14:paraId="2D05DFAC" w14:textId="77777777" w:rsidR="0038228F" w:rsidRPr="0038228F" w:rsidRDefault="0038228F" w:rsidP="0038228F">
      <w:pPr>
        <w:tabs>
          <w:tab w:val="left" w:pos="540"/>
          <w:tab w:val="left" w:pos="1260"/>
          <w:tab w:val="left" w:pos="1980"/>
          <w:tab w:val="left" w:pos="2880"/>
        </w:tabs>
        <w:ind w:left="1980" w:right="18" w:hanging="1980"/>
        <w:jc w:val="both"/>
        <w:rPr>
          <w:rFonts w:asciiTheme="minorHAnsi" w:hAnsiTheme="minorHAnsi" w:cstheme="minorHAnsi"/>
          <w:sz w:val="20"/>
          <w:szCs w:val="20"/>
        </w:rPr>
      </w:pPr>
      <w:r w:rsidRPr="0038228F">
        <w:rPr>
          <w:rFonts w:asciiTheme="minorHAnsi" w:hAnsiTheme="minorHAnsi" w:cstheme="minorHAnsi"/>
          <w:sz w:val="20"/>
          <w:szCs w:val="20"/>
        </w:rPr>
        <w:tab/>
      </w:r>
      <w:r w:rsidRPr="0038228F">
        <w:rPr>
          <w:rFonts w:asciiTheme="minorHAnsi" w:hAnsiTheme="minorHAnsi" w:cstheme="minorHAnsi"/>
          <w:sz w:val="20"/>
          <w:szCs w:val="20"/>
        </w:rPr>
        <w:tab/>
        <w:t>a.</w:t>
      </w:r>
      <w:r w:rsidRPr="0038228F">
        <w:rPr>
          <w:rFonts w:asciiTheme="minorHAnsi" w:hAnsiTheme="minorHAnsi" w:cstheme="minorHAnsi"/>
          <w:sz w:val="20"/>
          <w:szCs w:val="20"/>
        </w:rPr>
        <w:tab/>
        <w:t xml:space="preserve">Comply with: (a) Title VII of the Civil Rights Act of 1964, as amended, 42 U.S.C. § 2000e, et seq.; </w:t>
      </w:r>
    </w:p>
    <w:p w14:paraId="55629F47" w14:textId="77777777" w:rsidR="0038228F" w:rsidRPr="0038228F" w:rsidRDefault="0038228F" w:rsidP="0038228F">
      <w:pPr>
        <w:tabs>
          <w:tab w:val="left" w:pos="540"/>
          <w:tab w:val="left" w:pos="1260"/>
          <w:tab w:val="left" w:pos="1980"/>
          <w:tab w:val="left" w:pos="2880"/>
        </w:tabs>
        <w:ind w:left="1980" w:right="18" w:hanging="1980"/>
        <w:jc w:val="both"/>
        <w:rPr>
          <w:rFonts w:asciiTheme="minorHAnsi" w:hAnsiTheme="minorHAnsi" w:cstheme="minorHAnsi"/>
          <w:sz w:val="20"/>
          <w:szCs w:val="20"/>
        </w:rPr>
      </w:pPr>
    </w:p>
    <w:p w14:paraId="43853FCF" w14:textId="77777777" w:rsidR="0038228F" w:rsidRPr="0038228F" w:rsidRDefault="0038228F" w:rsidP="0038228F">
      <w:pPr>
        <w:tabs>
          <w:tab w:val="left" w:pos="540"/>
          <w:tab w:val="left" w:pos="1260"/>
          <w:tab w:val="left" w:pos="1980"/>
          <w:tab w:val="left" w:pos="2880"/>
        </w:tabs>
        <w:ind w:left="1980" w:right="18" w:hanging="1980"/>
        <w:jc w:val="both"/>
        <w:rPr>
          <w:rFonts w:asciiTheme="minorHAnsi" w:hAnsiTheme="minorHAnsi" w:cstheme="minorHAnsi"/>
          <w:sz w:val="20"/>
          <w:szCs w:val="20"/>
        </w:rPr>
      </w:pPr>
      <w:r w:rsidRPr="0038228F">
        <w:rPr>
          <w:rFonts w:asciiTheme="minorHAnsi" w:hAnsiTheme="minorHAnsi" w:cstheme="minorHAnsi"/>
          <w:sz w:val="20"/>
          <w:szCs w:val="20"/>
        </w:rPr>
        <w:tab/>
      </w:r>
      <w:r w:rsidRPr="0038228F">
        <w:rPr>
          <w:rFonts w:asciiTheme="minorHAnsi" w:hAnsiTheme="minorHAnsi" w:cstheme="minorHAnsi"/>
          <w:sz w:val="20"/>
          <w:szCs w:val="20"/>
        </w:rPr>
        <w:tab/>
        <w:t>b.</w:t>
      </w:r>
      <w:r w:rsidRPr="0038228F">
        <w:rPr>
          <w:rFonts w:asciiTheme="minorHAnsi" w:hAnsiTheme="minorHAnsi" w:cstheme="minorHAnsi"/>
          <w:sz w:val="20"/>
          <w:szCs w:val="20"/>
        </w:rPr>
        <w:tab/>
        <w:t xml:space="preserve">Comply with Title I of the Americans with Disabilities Act of 1990, as amended, 42 U.S.C. §§ 12101, et seq.; </w:t>
      </w:r>
    </w:p>
    <w:p w14:paraId="69EDB9F2" w14:textId="77777777" w:rsidR="0038228F" w:rsidRPr="0038228F" w:rsidRDefault="0038228F" w:rsidP="0038228F">
      <w:pPr>
        <w:tabs>
          <w:tab w:val="left" w:pos="540"/>
          <w:tab w:val="left" w:pos="1260"/>
          <w:tab w:val="left" w:pos="1980"/>
          <w:tab w:val="left" w:pos="2880"/>
        </w:tabs>
        <w:ind w:left="1980" w:right="18" w:hanging="1980"/>
        <w:jc w:val="both"/>
        <w:rPr>
          <w:rFonts w:asciiTheme="minorHAnsi" w:hAnsiTheme="minorHAnsi" w:cstheme="minorHAnsi"/>
          <w:sz w:val="20"/>
          <w:szCs w:val="20"/>
        </w:rPr>
      </w:pPr>
    </w:p>
    <w:p w14:paraId="60035945" w14:textId="77777777" w:rsidR="0038228F" w:rsidRPr="0038228F" w:rsidRDefault="0038228F" w:rsidP="0038228F">
      <w:pPr>
        <w:tabs>
          <w:tab w:val="left" w:pos="540"/>
          <w:tab w:val="left" w:pos="1260"/>
          <w:tab w:val="left" w:pos="1980"/>
          <w:tab w:val="left" w:pos="2880"/>
        </w:tabs>
        <w:ind w:left="1980" w:right="18" w:hanging="1980"/>
        <w:jc w:val="both"/>
        <w:rPr>
          <w:rFonts w:asciiTheme="minorHAnsi" w:hAnsiTheme="minorHAnsi" w:cstheme="minorHAnsi"/>
          <w:sz w:val="20"/>
          <w:szCs w:val="20"/>
        </w:rPr>
      </w:pPr>
      <w:r w:rsidRPr="0038228F">
        <w:rPr>
          <w:rFonts w:asciiTheme="minorHAnsi" w:hAnsiTheme="minorHAnsi" w:cstheme="minorHAnsi"/>
          <w:sz w:val="20"/>
          <w:szCs w:val="20"/>
        </w:rPr>
        <w:tab/>
      </w:r>
      <w:r w:rsidRPr="0038228F">
        <w:rPr>
          <w:rFonts w:asciiTheme="minorHAnsi" w:hAnsiTheme="minorHAnsi" w:cstheme="minorHAnsi"/>
          <w:sz w:val="20"/>
          <w:szCs w:val="20"/>
        </w:rPr>
        <w:tab/>
        <w:t>c.</w:t>
      </w:r>
      <w:r w:rsidRPr="0038228F">
        <w:rPr>
          <w:rFonts w:asciiTheme="minorHAnsi" w:hAnsiTheme="minorHAnsi" w:cstheme="minorHAnsi"/>
          <w:sz w:val="20"/>
          <w:szCs w:val="20"/>
        </w:rPr>
        <w:tab/>
        <w:t xml:space="preserve">Comply with federal transit law, specifically 49 U.S.C. § 5332, as provided in section 12 of FTA’s Master Agreement;  </w:t>
      </w:r>
    </w:p>
    <w:p w14:paraId="7B849C88" w14:textId="77777777" w:rsidR="0038228F" w:rsidRPr="0038228F" w:rsidRDefault="0038228F" w:rsidP="0038228F">
      <w:pPr>
        <w:tabs>
          <w:tab w:val="left" w:pos="540"/>
          <w:tab w:val="left" w:pos="1260"/>
          <w:tab w:val="left" w:pos="1980"/>
          <w:tab w:val="left" w:pos="2880"/>
        </w:tabs>
        <w:ind w:left="1980" w:right="18" w:hanging="1980"/>
        <w:jc w:val="both"/>
        <w:rPr>
          <w:rFonts w:asciiTheme="minorHAnsi" w:hAnsiTheme="minorHAnsi" w:cstheme="minorHAnsi"/>
          <w:sz w:val="20"/>
          <w:szCs w:val="20"/>
        </w:rPr>
      </w:pPr>
    </w:p>
    <w:p w14:paraId="2975FFE6" w14:textId="77777777" w:rsidR="0038228F" w:rsidRPr="0038228F" w:rsidRDefault="0038228F" w:rsidP="0038228F">
      <w:pPr>
        <w:tabs>
          <w:tab w:val="left" w:pos="540"/>
          <w:tab w:val="left" w:pos="1260"/>
          <w:tab w:val="left" w:pos="1980"/>
          <w:tab w:val="left" w:pos="2880"/>
        </w:tabs>
        <w:ind w:left="1980" w:right="18" w:hanging="1980"/>
        <w:jc w:val="both"/>
        <w:rPr>
          <w:rFonts w:asciiTheme="minorHAnsi" w:hAnsiTheme="minorHAnsi" w:cstheme="minorHAnsi"/>
          <w:sz w:val="20"/>
          <w:szCs w:val="20"/>
        </w:rPr>
      </w:pPr>
      <w:r w:rsidRPr="0038228F">
        <w:rPr>
          <w:rFonts w:asciiTheme="minorHAnsi" w:hAnsiTheme="minorHAnsi" w:cstheme="minorHAnsi"/>
          <w:sz w:val="20"/>
          <w:szCs w:val="20"/>
        </w:rPr>
        <w:tab/>
      </w:r>
      <w:r w:rsidRPr="0038228F">
        <w:rPr>
          <w:rFonts w:asciiTheme="minorHAnsi" w:hAnsiTheme="minorHAnsi" w:cstheme="minorHAnsi"/>
          <w:sz w:val="20"/>
          <w:szCs w:val="20"/>
        </w:rPr>
        <w:tab/>
        <w:t>d.</w:t>
      </w:r>
      <w:r w:rsidRPr="0038228F">
        <w:rPr>
          <w:rFonts w:asciiTheme="minorHAnsi" w:hAnsiTheme="minorHAnsi" w:cstheme="minorHAnsi"/>
          <w:sz w:val="20"/>
          <w:szCs w:val="20"/>
        </w:rPr>
        <w:tab/>
        <w:t>Comply with FTA Circular 4704.1 “Equal Employment Opportunity (EEO) Requirements and Guidelines for Federal Transit Administration Recipients”; and</w:t>
      </w:r>
    </w:p>
    <w:p w14:paraId="2EE6E303" w14:textId="77777777" w:rsidR="0038228F" w:rsidRPr="0038228F" w:rsidRDefault="0038228F" w:rsidP="0038228F">
      <w:pPr>
        <w:tabs>
          <w:tab w:val="left" w:pos="540"/>
          <w:tab w:val="left" w:pos="1260"/>
          <w:tab w:val="left" w:pos="1980"/>
          <w:tab w:val="left" w:pos="2880"/>
        </w:tabs>
        <w:ind w:left="1980" w:right="18" w:hanging="1980"/>
        <w:jc w:val="both"/>
        <w:rPr>
          <w:rFonts w:asciiTheme="minorHAnsi" w:hAnsiTheme="minorHAnsi" w:cstheme="minorHAnsi"/>
          <w:sz w:val="20"/>
          <w:szCs w:val="20"/>
        </w:rPr>
      </w:pPr>
    </w:p>
    <w:p w14:paraId="6A9FB65D" w14:textId="77777777" w:rsidR="0038228F" w:rsidRPr="0038228F" w:rsidRDefault="0038228F" w:rsidP="0038228F">
      <w:pPr>
        <w:tabs>
          <w:tab w:val="left" w:pos="540"/>
          <w:tab w:val="left" w:pos="1260"/>
          <w:tab w:val="left" w:pos="1980"/>
          <w:tab w:val="left" w:pos="2880"/>
        </w:tabs>
        <w:ind w:left="1980" w:right="18" w:hanging="1980"/>
        <w:jc w:val="both"/>
        <w:rPr>
          <w:rFonts w:asciiTheme="minorHAnsi" w:hAnsiTheme="minorHAnsi" w:cstheme="minorHAnsi"/>
          <w:sz w:val="20"/>
          <w:szCs w:val="20"/>
        </w:rPr>
      </w:pPr>
      <w:r w:rsidRPr="0038228F">
        <w:rPr>
          <w:rFonts w:asciiTheme="minorHAnsi" w:hAnsiTheme="minorHAnsi" w:cstheme="minorHAnsi"/>
          <w:sz w:val="20"/>
          <w:szCs w:val="20"/>
        </w:rPr>
        <w:tab/>
      </w:r>
      <w:r w:rsidRPr="0038228F">
        <w:rPr>
          <w:rFonts w:asciiTheme="minorHAnsi" w:hAnsiTheme="minorHAnsi" w:cstheme="minorHAnsi"/>
          <w:sz w:val="20"/>
          <w:szCs w:val="20"/>
        </w:rPr>
        <w:tab/>
        <w:t>e.</w:t>
      </w:r>
      <w:r w:rsidRPr="0038228F">
        <w:rPr>
          <w:rFonts w:asciiTheme="minorHAnsi" w:hAnsiTheme="minorHAnsi" w:cstheme="minorHAnsi"/>
          <w:sz w:val="20"/>
          <w:szCs w:val="20"/>
        </w:rPr>
        <w:tab/>
        <w:t xml:space="preserve">Follow other federal guidance pertaining to EEO laws, regulations, and requirements. </w:t>
      </w:r>
    </w:p>
    <w:p w14:paraId="0C240A8B" w14:textId="77777777" w:rsidR="0038228F" w:rsidRPr="0038228F" w:rsidRDefault="0038228F" w:rsidP="0038228F">
      <w:pPr>
        <w:tabs>
          <w:tab w:val="left" w:pos="540"/>
          <w:tab w:val="left" w:pos="1260"/>
          <w:tab w:val="left" w:pos="1980"/>
          <w:tab w:val="left" w:pos="2880"/>
        </w:tabs>
        <w:ind w:left="1980" w:right="18" w:hanging="1980"/>
        <w:jc w:val="both"/>
        <w:rPr>
          <w:rFonts w:asciiTheme="minorHAnsi" w:hAnsiTheme="minorHAnsi" w:cstheme="minorHAnsi"/>
          <w:sz w:val="20"/>
          <w:szCs w:val="20"/>
        </w:rPr>
      </w:pPr>
    </w:p>
    <w:p w14:paraId="5DB53A88" w14:textId="77777777" w:rsidR="0038228F" w:rsidRPr="0038228F" w:rsidRDefault="0038228F" w:rsidP="0038228F">
      <w:pPr>
        <w:tabs>
          <w:tab w:val="left" w:pos="540"/>
          <w:tab w:val="left" w:pos="1260"/>
          <w:tab w:val="left" w:pos="1980"/>
          <w:tab w:val="left" w:pos="2880"/>
        </w:tabs>
        <w:ind w:left="1260" w:right="18" w:hanging="1260"/>
        <w:jc w:val="both"/>
        <w:rPr>
          <w:rFonts w:asciiTheme="minorHAnsi" w:hAnsiTheme="minorHAnsi" w:cstheme="minorHAnsi"/>
          <w:sz w:val="20"/>
          <w:szCs w:val="20"/>
        </w:rPr>
      </w:pPr>
      <w:r w:rsidRPr="0038228F">
        <w:rPr>
          <w:rFonts w:asciiTheme="minorHAnsi" w:hAnsiTheme="minorHAnsi" w:cstheme="minorHAnsi"/>
          <w:sz w:val="20"/>
          <w:szCs w:val="20"/>
        </w:rPr>
        <w:tab/>
        <w:t>2.</w:t>
      </w:r>
      <w:r w:rsidRPr="0038228F">
        <w:rPr>
          <w:rFonts w:asciiTheme="minorHAnsi" w:hAnsiTheme="minorHAnsi" w:cstheme="minorHAnsi"/>
          <w:sz w:val="20"/>
          <w:szCs w:val="20"/>
        </w:rPr>
        <w:tab/>
      </w:r>
      <w:r w:rsidRPr="0038228F">
        <w:rPr>
          <w:rFonts w:asciiTheme="minorHAnsi" w:hAnsiTheme="minorHAnsi" w:cstheme="minorHAnsi"/>
          <w:sz w:val="20"/>
          <w:szCs w:val="20"/>
          <w:u w:val="single"/>
        </w:rPr>
        <w:t>Indian Tribes</w:t>
      </w:r>
      <w:r w:rsidRPr="0038228F">
        <w:rPr>
          <w:rFonts w:asciiTheme="minorHAnsi" w:hAnsiTheme="minorHAnsi" w:cstheme="minorHAnsi"/>
          <w:sz w:val="20"/>
          <w:szCs w:val="20"/>
        </w:rPr>
        <w:t xml:space="preserve">.   Contractors will recognize that Title VII of the Civil Rights Act of 1964, as amended exempts Indian Tribes under the definition of “Employer”. </w:t>
      </w:r>
    </w:p>
    <w:p w14:paraId="0C934A8D" w14:textId="77777777" w:rsidR="0038228F" w:rsidRPr="0038228F" w:rsidRDefault="0038228F" w:rsidP="0038228F">
      <w:pPr>
        <w:tabs>
          <w:tab w:val="left" w:pos="540"/>
          <w:tab w:val="left" w:pos="1260"/>
          <w:tab w:val="left" w:pos="1980"/>
          <w:tab w:val="left" w:pos="2880"/>
        </w:tabs>
        <w:ind w:left="540" w:right="18" w:hanging="540"/>
        <w:jc w:val="both"/>
        <w:rPr>
          <w:rFonts w:asciiTheme="minorHAnsi" w:hAnsiTheme="minorHAnsi" w:cstheme="minorHAnsi"/>
          <w:sz w:val="20"/>
          <w:szCs w:val="20"/>
        </w:rPr>
      </w:pPr>
    </w:p>
    <w:p w14:paraId="099FC038" w14:textId="77777777" w:rsidR="0038228F" w:rsidRPr="0038228F" w:rsidRDefault="0038228F" w:rsidP="0038228F">
      <w:pPr>
        <w:tabs>
          <w:tab w:val="left" w:pos="540"/>
          <w:tab w:val="left" w:pos="1260"/>
          <w:tab w:val="left" w:pos="1980"/>
          <w:tab w:val="left" w:pos="2880"/>
        </w:tabs>
        <w:ind w:left="1260" w:right="18" w:hanging="720"/>
        <w:jc w:val="both"/>
        <w:rPr>
          <w:rFonts w:asciiTheme="minorHAnsi" w:hAnsiTheme="minorHAnsi" w:cstheme="minorHAnsi"/>
          <w:sz w:val="20"/>
          <w:szCs w:val="20"/>
        </w:rPr>
      </w:pPr>
      <w:r w:rsidRPr="0038228F">
        <w:rPr>
          <w:rFonts w:asciiTheme="minorHAnsi" w:hAnsiTheme="minorHAnsi" w:cstheme="minorHAnsi"/>
          <w:sz w:val="20"/>
          <w:szCs w:val="20"/>
        </w:rPr>
        <w:t xml:space="preserve">3. </w:t>
      </w:r>
      <w:r w:rsidRPr="0038228F">
        <w:rPr>
          <w:rFonts w:asciiTheme="minorHAnsi" w:hAnsiTheme="minorHAnsi" w:cstheme="minorHAnsi"/>
          <w:sz w:val="20"/>
          <w:szCs w:val="20"/>
        </w:rPr>
        <w:tab/>
      </w:r>
      <w:r w:rsidRPr="0038228F">
        <w:rPr>
          <w:rFonts w:asciiTheme="minorHAnsi" w:hAnsiTheme="minorHAnsi" w:cstheme="minorHAnsi"/>
          <w:sz w:val="20"/>
          <w:szCs w:val="20"/>
          <w:u w:val="single"/>
        </w:rPr>
        <w:t>Nondiscrimination on the Basis of Sex</w:t>
      </w:r>
      <w:r w:rsidRPr="0038228F">
        <w:rPr>
          <w:rFonts w:asciiTheme="minorHAnsi" w:hAnsiTheme="minorHAnsi" w:cstheme="minorHAnsi"/>
          <w:sz w:val="20"/>
          <w:szCs w:val="20"/>
        </w:rPr>
        <w:t xml:space="preserve">.  The Contractor agrees to comply with all Federal  prohibitions against discrimination based on sex, including Title IX of the Education Amendments of 1972, as amended, 20 U.S.C. § 1681, </w:t>
      </w:r>
      <w:r w:rsidRPr="0038228F">
        <w:rPr>
          <w:rFonts w:asciiTheme="minorHAnsi" w:hAnsiTheme="minorHAnsi" w:cstheme="minorHAnsi"/>
          <w:i/>
          <w:iCs/>
          <w:sz w:val="20"/>
          <w:szCs w:val="20"/>
        </w:rPr>
        <w:t>et. seq.</w:t>
      </w:r>
      <w:r w:rsidRPr="0038228F">
        <w:rPr>
          <w:rFonts w:asciiTheme="minorHAnsi" w:hAnsiTheme="minorHAnsi" w:cstheme="minorHAnsi"/>
          <w:sz w:val="20"/>
          <w:szCs w:val="20"/>
        </w:rPr>
        <w:t xml:space="preserve">, U.S. DOT regulations, “Nondiscrimination on the Basis of Sex in Education Programs or Activities Receiving Federal Financial Assistance,” 49 CFR part 25; and federal transit law, specifically 49 U.S.C. § 5332. </w:t>
      </w:r>
    </w:p>
    <w:p w14:paraId="509DD246" w14:textId="77777777" w:rsidR="0038228F" w:rsidRPr="0038228F" w:rsidRDefault="0038228F" w:rsidP="0038228F">
      <w:pPr>
        <w:tabs>
          <w:tab w:val="left" w:pos="540"/>
          <w:tab w:val="left" w:pos="1260"/>
          <w:tab w:val="left" w:pos="1980"/>
          <w:tab w:val="left" w:pos="2880"/>
        </w:tabs>
        <w:ind w:left="1260" w:right="18" w:hanging="720"/>
        <w:jc w:val="both"/>
        <w:rPr>
          <w:rFonts w:asciiTheme="minorHAnsi" w:hAnsiTheme="minorHAnsi" w:cstheme="minorHAnsi"/>
          <w:sz w:val="20"/>
          <w:szCs w:val="20"/>
        </w:rPr>
      </w:pPr>
    </w:p>
    <w:p w14:paraId="5198AE88" w14:textId="77777777" w:rsidR="0038228F" w:rsidRPr="0038228F" w:rsidRDefault="0038228F" w:rsidP="0038228F">
      <w:pPr>
        <w:tabs>
          <w:tab w:val="left" w:pos="540"/>
          <w:tab w:val="left" w:pos="1260"/>
          <w:tab w:val="left" w:pos="1980"/>
          <w:tab w:val="left" w:pos="2880"/>
        </w:tabs>
        <w:ind w:left="1260" w:right="18" w:hanging="720"/>
        <w:jc w:val="both"/>
        <w:rPr>
          <w:rFonts w:asciiTheme="minorHAnsi" w:hAnsiTheme="minorHAnsi" w:cstheme="minorHAnsi"/>
          <w:sz w:val="20"/>
          <w:szCs w:val="20"/>
        </w:rPr>
      </w:pPr>
      <w:r w:rsidRPr="0038228F">
        <w:rPr>
          <w:rFonts w:asciiTheme="minorHAnsi" w:hAnsiTheme="minorHAnsi" w:cstheme="minorHAnsi"/>
          <w:sz w:val="20"/>
          <w:szCs w:val="20"/>
        </w:rPr>
        <w:t>4.</w:t>
      </w:r>
      <w:r w:rsidRPr="0038228F">
        <w:rPr>
          <w:rFonts w:asciiTheme="minorHAnsi" w:hAnsiTheme="minorHAnsi" w:cstheme="minorHAnsi"/>
          <w:sz w:val="20"/>
          <w:szCs w:val="20"/>
        </w:rPr>
        <w:tab/>
      </w:r>
      <w:r w:rsidRPr="0038228F">
        <w:rPr>
          <w:rFonts w:asciiTheme="minorHAnsi" w:hAnsiTheme="minorHAnsi" w:cstheme="minorHAnsi"/>
          <w:sz w:val="20"/>
          <w:szCs w:val="20"/>
          <w:u w:val="single"/>
        </w:rPr>
        <w:t>Nondiscrimination on the Basis of Age.</w:t>
      </w:r>
      <w:r w:rsidRPr="0038228F">
        <w:rPr>
          <w:rFonts w:asciiTheme="minorHAnsi" w:hAnsiTheme="minorHAnsi" w:cstheme="minorHAnsi"/>
          <w:sz w:val="20"/>
          <w:szCs w:val="20"/>
        </w:rPr>
        <w:t xml:space="preserve">  In accordance with the Age Discrimination in Employment Act, 29 U.S.C. §§ 621-634, U.S. Equal Employment Opportunity Commission (U.S.EEOC) regulations, “Age Discrimination in Employment Act,” 29 C.F.R. part 1625, the Age Discrimination Act of 1975, as amended, 42 U.S.C. § 6101 </w:t>
      </w:r>
      <w:r w:rsidRPr="0038228F">
        <w:rPr>
          <w:rFonts w:asciiTheme="minorHAnsi" w:hAnsiTheme="minorHAnsi" w:cstheme="minorHAnsi"/>
          <w:i/>
          <w:sz w:val="20"/>
          <w:szCs w:val="20"/>
        </w:rPr>
        <w:t>et seq</w:t>
      </w:r>
      <w:r w:rsidRPr="0038228F">
        <w:rPr>
          <w:rFonts w:asciiTheme="minorHAnsi" w:hAnsiTheme="minorHAnsi" w:cstheme="minorHAnsi"/>
          <w:sz w:val="20"/>
          <w:szCs w:val="20"/>
        </w:rPr>
        <w:t xml:space="preserve">.,  which prohibits discrimination against individuals based on age in the administration of Programs, Projects and related activities receiving federal assistance; U. S. Department of Health and Human Services regulations, “Nondiscrimination on the Basis of Age in Programs or Activities Receiving Federal Financial Assistance,” 45 C.F. R. part 90, and Federal transit law at 49 U.S.C. §5332. </w:t>
      </w:r>
    </w:p>
    <w:p w14:paraId="696C6ED8" w14:textId="77777777" w:rsidR="0038228F" w:rsidRPr="0038228F" w:rsidRDefault="0038228F" w:rsidP="0038228F">
      <w:pPr>
        <w:tabs>
          <w:tab w:val="left" w:pos="540"/>
          <w:tab w:val="left" w:pos="1260"/>
          <w:tab w:val="left" w:pos="1980"/>
          <w:tab w:val="left" w:pos="2880"/>
        </w:tabs>
        <w:ind w:left="900" w:right="18" w:hanging="360"/>
        <w:jc w:val="both"/>
        <w:rPr>
          <w:rFonts w:asciiTheme="minorHAnsi" w:hAnsiTheme="minorHAnsi" w:cstheme="minorHAnsi"/>
          <w:sz w:val="20"/>
          <w:szCs w:val="20"/>
        </w:rPr>
      </w:pPr>
    </w:p>
    <w:p w14:paraId="7FE553B2" w14:textId="77777777" w:rsidR="0038228F" w:rsidRPr="0038228F" w:rsidRDefault="0038228F" w:rsidP="0038228F">
      <w:pPr>
        <w:tabs>
          <w:tab w:val="left" w:pos="540"/>
          <w:tab w:val="left" w:pos="1260"/>
          <w:tab w:val="left" w:pos="1980"/>
          <w:tab w:val="left" w:pos="2880"/>
        </w:tabs>
        <w:ind w:left="1260" w:right="18" w:hanging="720"/>
        <w:jc w:val="both"/>
        <w:rPr>
          <w:rFonts w:asciiTheme="minorHAnsi" w:hAnsiTheme="minorHAnsi" w:cstheme="minorHAnsi"/>
          <w:sz w:val="20"/>
          <w:szCs w:val="20"/>
        </w:rPr>
      </w:pPr>
      <w:r w:rsidRPr="0038228F">
        <w:rPr>
          <w:rFonts w:asciiTheme="minorHAnsi" w:hAnsiTheme="minorHAnsi" w:cstheme="minorHAnsi"/>
          <w:sz w:val="20"/>
          <w:szCs w:val="20"/>
        </w:rPr>
        <w:t>5. </w:t>
      </w:r>
      <w:r w:rsidRPr="0038228F">
        <w:rPr>
          <w:rFonts w:asciiTheme="minorHAnsi" w:hAnsiTheme="minorHAnsi" w:cstheme="minorHAnsi"/>
          <w:sz w:val="20"/>
          <w:szCs w:val="20"/>
        </w:rPr>
        <w:tab/>
      </w:r>
      <w:r w:rsidRPr="0038228F">
        <w:rPr>
          <w:rFonts w:asciiTheme="minorHAnsi" w:hAnsiTheme="minorHAnsi" w:cstheme="minorHAnsi"/>
          <w:sz w:val="20"/>
          <w:szCs w:val="20"/>
          <w:u w:val="single"/>
        </w:rPr>
        <w:t>Nondiscrimination on the Basis of Disability.</w:t>
      </w:r>
      <w:r w:rsidRPr="0038228F">
        <w:rPr>
          <w:rFonts w:asciiTheme="minorHAnsi" w:hAnsiTheme="minorHAnsi" w:cstheme="minorHAnsi"/>
          <w:sz w:val="20"/>
          <w:szCs w:val="20"/>
        </w:rPr>
        <w:t xml:space="preserve">  In accordance with section 504 of the Rehabilitation Act of 1973, as amended, 29 U.S.C. § 794, which prohibits discrimination based on disability in the administration of federally assisted programs, projects or activities; the Americans with Disabilities Act of 1990 (ADA), as amended, 42 U.S.C. §12101 </w:t>
      </w:r>
      <w:r w:rsidRPr="0038228F">
        <w:rPr>
          <w:rFonts w:asciiTheme="minorHAnsi" w:hAnsiTheme="minorHAnsi" w:cstheme="minorHAnsi"/>
          <w:i/>
          <w:sz w:val="20"/>
          <w:szCs w:val="20"/>
        </w:rPr>
        <w:t>et seq.,</w:t>
      </w:r>
      <w:r w:rsidRPr="0038228F">
        <w:rPr>
          <w:rFonts w:asciiTheme="minorHAnsi" w:hAnsiTheme="minorHAnsi" w:cstheme="minorHAnsi"/>
          <w:sz w:val="20"/>
          <w:szCs w:val="20"/>
        </w:rPr>
        <w:t xml:space="preserve"> the Architectural Barriers Act of 1968, as amended, 42 U.S.C. § 4151 </w:t>
      </w:r>
      <w:r w:rsidRPr="0038228F">
        <w:rPr>
          <w:rFonts w:asciiTheme="minorHAnsi" w:hAnsiTheme="minorHAnsi" w:cstheme="minorHAnsi"/>
          <w:i/>
          <w:sz w:val="20"/>
          <w:szCs w:val="20"/>
        </w:rPr>
        <w:t>et seq.,</w:t>
      </w:r>
      <w:r w:rsidRPr="0038228F">
        <w:rPr>
          <w:rFonts w:asciiTheme="minorHAnsi" w:hAnsiTheme="minorHAnsi" w:cstheme="minorHAnsi"/>
          <w:sz w:val="20"/>
          <w:szCs w:val="20"/>
        </w:rPr>
        <w:t xml:space="preserve"> which requires that buildings and public accommodations be accessible to individuals with disabilities; Federal transit law, specifically 49 U.S.C. § 5332, and other applicable federal laws, regulations, and requirements pertaining to access for seniors or individuals with disabilities. The Contractor agrees that it will not discriminate against individuals on the basis of disability.  In addition, the Contractor agrees to comply with any implementing requirements FTA may issue.   </w:t>
      </w:r>
    </w:p>
    <w:p w14:paraId="1BC8BDD7" w14:textId="77777777" w:rsidR="0038228F" w:rsidRPr="0038228F" w:rsidRDefault="0038228F" w:rsidP="0038228F">
      <w:pPr>
        <w:tabs>
          <w:tab w:val="left" w:pos="540"/>
          <w:tab w:val="left" w:pos="1260"/>
          <w:tab w:val="left" w:pos="1980"/>
          <w:tab w:val="left" w:pos="2880"/>
        </w:tabs>
        <w:ind w:left="1260" w:right="18" w:hanging="720"/>
        <w:jc w:val="both"/>
        <w:rPr>
          <w:rFonts w:asciiTheme="minorHAnsi" w:hAnsiTheme="minorHAnsi" w:cstheme="minorHAnsi"/>
          <w:sz w:val="20"/>
          <w:szCs w:val="20"/>
        </w:rPr>
      </w:pPr>
    </w:p>
    <w:p w14:paraId="7F27A36A" w14:textId="77777777" w:rsidR="0038228F" w:rsidRPr="0038228F" w:rsidRDefault="0038228F" w:rsidP="0038228F">
      <w:pPr>
        <w:tabs>
          <w:tab w:val="left" w:pos="540"/>
          <w:tab w:val="left" w:pos="1980"/>
          <w:tab w:val="left" w:pos="2880"/>
        </w:tabs>
        <w:ind w:left="540" w:right="18" w:hanging="540"/>
        <w:jc w:val="both"/>
        <w:rPr>
          <w:rFonts w:asciiTheme="minorHAnsi" w:hAnsiTheme="minorHAnsi" w:cstheme="minorHAnsi"/>
          <w:sz w:val="20"/>
          <w:szCs w:val="20"/>
        </w:rPr>
      </w:pPr>
      <w:r w:rsidRPr="0038228F">
        <w:rPr>
          <w:rFonts w:asciiTheme="minorHAnsi" w:hAnsiTheme="minorHAnsi" w:cstheme="minorHAnsi"/>
          <w:sz w:val="20"/>
          <w:szCs w:val="20"/>
        </w:rPr>
        <w:t>D.</w:t>
      </w:r>
      <w:r w:rsidRPr="0038228F">
        <w:rPr>
          <w:rFonts w:asciiTheme="minorHAnsi" w:hAnsiTheme="minorHAnsi" w:cstheme="minorHAnsi"/>
          <w:sz w:val="20"/>
          <w:szCs w:val="20"/>
        </w:rPr>
        <w:tab/>
      </w:r>
      <w:r w:rsidRPr="0038228F">
        <w:rPr>
          <w:rFonts w:asciiTheme="minorHAnsi" w:hAnsiTheme="minorHAnsi" w:cstheme="minorHAnsi"/>
          <w:sz w:val="20"/>
          <w:szCs w:val="20"/>
          <w:u w:val="single"/>
        </w:rPr>
        <w:t>Access to Services for Persons with Limited English Proficiency</w:t>
      </w:r>
      <w:r w:rsidRPr="0038228F">
        <w:rPr>
          <w:rFonts w:asciiTheme="minorHAnsi" w:hAnsiTheme="minorHAnsi" w:cstheme="minorHAnsi"/>
          <w:sz w:val="20"/>
          <w:szCs w:val="20"/>
        </w:rPr>
        <w:t xml:space="preserve">.  Compliance to provide meaningful access to public transportation services in accordance with Title VI of the Civil Rights Act of 1964, as amended, 42 U.S.C. § 2000d, </w:t>
      </w:r>
      <w:r w:rsidRPr="0038228F">
        <w:rPr>
          <w:rFonts w:asciiTheme="minorHAnsi" w:hAnsiTheme="minorHAnsi" w:cstheme="minorHAnsi"/>
          <w:i/>
          <w:iCs/>
          <w:sz w:val="20"/>
          <w:szCs w:val="20"/>
        </w:rPr>
        <w:t>et seq.</w:t>
      </w:r>
      <w:r w:rsidRPr="0038228F">
        <w:rPr>
          <w:rFonts w:asciiTheme="minorHAnsi" w:hAnsiTheme="minorHAnsi" w:cstheme="minorHAnsi"/>
          <w:sz w:val="20"/>
          <w:szCs w:val="20"/>
        </w:rPr>
        <w:t>, and its implementing regulation at 28 CFR § 42.405(d), and applicable U.S. Department of Justice guidance.</w:t>
      </w:r>
    </w:p>
    <w:p w14:paraId="2EB51032" w14:textId="77777777" w:rsidR="0038228F" w:rsidRPr="0038228F" w:rsidRDefault="0038228F" w:rsidP="0038228F">
      <w:pPr>
        <w:tabs>
          <w:tab w:val="left" w:pos="540"/>
          <w:tab w:val="left" w:pos="1980"/>
          <w:tab w:val="left" w:pos="2880"/>
        </w:tabs>
        <w:ind w:left="540" w:right="18" w:hanging="540"/>
        <w:jc w:val="both"/>
        <w:rPr>
          <w:rFonts w:asciiTheme="minorHAnsi" w:hAnsiTheme="minorHAnsi" w:cstheme="minorHAnsi"/>
          <w:sz w:val="20"/>
          <w:szCs w:val="20"/>
        </w:rPr>
      </w:pPr>
    </w:p>
    <w:p w14:paraId="733B1D36" w14:textId="77777777" w:rsidR="0038228F" w:rsidRPr="0038228F" w:rsidRDefault="0038228F" w:rsidP="0038228F">
      <w:pPr>
        <w:tabs>
          <w:tab w:val="left" w:pos="540"/>
          <w:tab w:val="left" w:pos="1980"/>
          <w:tab w:val="left" w:pos="2880"/>
        </w:tabs>
        <w:ind w:left="540" w:right="18" w:hanging="540"/>
        <w:jc w:val="both"/>
        <w:rPr>
          <w:rFonts w:asciiTheme="minorHAnsi" w:hAnsiTheme="minorHAnsi" w:cstheme="minorHAnsi"/>
          <w:sz w:val="20"/>
          <w:szCs w:val="20"/>
        </w:rPr>
      </w:pPr>
      <w:r w:rsidRPr="0038228F">
        <w:rPr>
          <w:rFonts w:asciiTheme="minorHAnsi" w:hAnsiTheme="minorHAnsi" w:cstheme="minorHAnsi"/>
          <w:sz w:val="20"/>
          <w:szCs w:val="20"/>
        </w:rPr>
        <w:t>E.</w:t>
      </w:r>
      <w:r w:rsidRPr="0038228F">
        <w:rPr>
          <w:rFonts w:asciiTheme="minorHAnsi" w:hAnsiTheme="minorHAnsi" w:cstheme="minorHAnsi"/>
          <w:sz w:val="20"/>
          <w:szCs w:val="20"/>
        </w:rPr>
        <w:tab/>
      </w:r>
      <w:r w:rsidRPr="0038228F">
        <w:rPr>
          <w:rFonts w:asciiTheme="minorHAnsi" w:hAnsiTheme="minorHAnsi" w:cstheme="minorHAnsi"/>
          <w:sz w:val="20"/>
          <w:szCs w:val="20"/>
          <w:u w:val="single"/>
        </w:rPr>
        <w:t>Promoting Free Speech and Religious Liberty</w:t>
      </w:r>
      <w:r w:rsidRPr="0038228F">
        <w:rPr>
          <w:rFonts w:asciiTheme="minorHAnsi" w:hAnsiTheme="minorHAnsi" w:cstheme="minorHAnsi"/>
          <w:sz w:val="20"/>
          <w:szCs w:val="20"/>
        </w:rPr>
        <w:t xml:space="preserve">.  All Federal funding must be expended in full accordance with the U.S. Constitution, Federal Law, and statutory and public policy requirements, including but not limited to, those prohibiting discrimination and protecting free speech, religious liberty, public welfare, and the environment. </w:t>
      </w:r>
    </w:p>
    <w:p w14:paraId="3DDC92A9" w14:textId="77777777" w:rsidR="0038228F" w:rsidRPr="0038228F" w:rsidRDefault="0038228F" w:rsidP="0038228F">
      <w:pPr>
        <w:tabs>
          <w:tab w:val="left" w:pos="540"/>
          <w:tab w:val="left" w:pos="1980"/>
          <w:tab w:val="left" w:pos="2880"/>
        </w:tabs>
        <w:ind w:left="540" w:right="18" w:hanging="540"/>
        <w:jc w:val="both"/>
        <w:rPr>
          <w:rFonts w:asciiTheme="minorHAnsi" w:hAnsiTheme="minorHAnsi" w:cstheme="minorHAnsi"/>
          <w:sz w:val="20"/>
          <w:szCs w:val="20"/>
        </w:rPr>
      </w:pPr>
    </w:p>
    <w:p w14:paraId="51F3228D" w14:textId="77777777" w:rsidR="0038228F" w:rsidRPr="0038228F" w:rsidRDefault="0038228F" w:rsidP="0038228F">
      <w:pPr>
        <w:pStyle w:val="ListParagraph"/>
        <w:widowControl/>
        <w:tabs>
          <w:tab w:val="left" w:pos="540"/>
        </w:tabs>
        <w:ind w:left="540" w:hanging="540"/>
        <w:jc w:val="both"/>
        <w:rPr>
          <w:rFonts w:asciiTheme="minorHAnsi" w:hAnsiTheme="minorHAnsi" w:cstheme="minorHAnsi"/>
          <w:sz w:val="20"/>
        </w:rPr>
      </w:pPr>
      <w:r w:rsidRPr="0038228F">
        <w:rPr>
          <w:rFonts w:asciiTheme="minorHAnsi" w:hAnsiTheme="minorHAnsi" w:cstheme="minorHAnsi"/>
          <w:sz w:val="20"/>
        </w:rPr>
        <w:t>F.</w:t>
      </w:r>
      <w:r w:rsidRPr="0038228F">
        <w:rPr>
          <w:rFonts w:asciiTheme="minorHAnsi" w:hAnsiTheme="minorHAnsi" w:cstheme="minorHAnsi"/>
          <w:sz w:val="20"/>
        </w:rPr>
        <w:tab/>
      </w:r>
      <w:bookmarkStart w:id="14" w:name="_Hlk5624312"/>
      <w:r w:rsidRPr="0038228F">
        <w:rPr>
          <w:rFonts w:asciiTheme="minorHAnsi" w:hAnsiTheme="minorHAnsi" w:cstheme="minorHAnsi"/>
          <w:sz w:val="20"/>
        </w:rPr>
        <w:t>Contractor understands that it is required to include this Article in all subcontracts.  Failure by the Contractor to carry out these requirements or to include these requirements in any subcontract is a material breach of this Contract, which may result in the termination of this Contract or such other remedy as the KCATA deems appropriate, including but not limited to withholding monthly progress payments and/or disqualifying the Contractor from future bidding as non-responsible.</w:t>
      </w:r>
    </w:p>
    <w:p w14:paraId="77816E29" w14:textId="77777777" w:rsidR="0038228F" w:rsidRPr="0038228F" w:rsidRDefault="0038228F" w:rsidP="0038228F">
      <w:pPr>
        <w:pStyle w:val="ListParagraph"/>
        <w:widowControl/>
        <w:tabs>
          <w:tab w:val="left" w:pos="540"/>
        </w:tabs>
        <w:ind w:left="540" w:hanging="540"/>
        <w:jc w:val="both"/>
        <w:rPr>
          <w:rFonts w:asciiTheme="minorHAnsi" w:hAnsiTheme="minorHAnsi" w:cstheme="minorHAnsi"/>
          <w:sz w:val="20"/>
        </w:rPr>
      </w:pPr>
    </w:p>
    <w:p w14:paraId="3B6C0D29" w14:textId="05979453" w:rsidR="0038228F" w:rsidRPr="0038228F" w:rsidRDefault="0098078E" w:rsidP="00680ADD">
      <w:pPr>
        <w:rPr>
          <w:rFonts w:asciiTheme="minorHAnsi" w:eastAsia="Rockwell" w:hAnsiTheme="minorHAnsi" w:cstheme="minorHAnsi"/>
          <w:b/>
          <w:sz w:val="20"/>
          <w:szCs w:val="20"/>
        </w:rPr>
      </w:pPr>
      <w:bookmarkStart w:id="15" w:name="_Hlk30589920"/>
      <w:bookmarkEnd w:id="13"/>
      <w:bookmarkEnd w:id="14"/>
      <w:r>
        <w:rPr>
          <w:rFonts w:asciiTheme="minorHAnsi" w:eastAsia="Rockwell" w:hAnsiTheme="minorHAnsi" w:cstheme="minorHAnsi"/>
          <w:b/>
          <w:sz w:val="20"/>
          <w:szCs w:val="20"/>
        </w:rPr>
        <w:t>8</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CONFLICTS OF INTEREST (ORGANIZATIONAL)</w:t>
      </w:r>
    </w:p>
    <w:p w14:paraId="3B41B7E2"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633838B5" w14:textId="77777777" w:rsidR="0038228F" w:rsidRPr="0038228F" w:rsidRDefault="0038228F" w:rsidP="0038228F">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In accordance with 2 C.F.R. § 200.112, the Contractor certifies that it has no other activities or relationships that would make the Contractor unable, or potentially unable, to render impartial assistance or advice to KCATA, or that would impair the Contractor’s objectivity in performing work under this Contract, or that would result in an unfair competitive advantage to Contractor or to another third party performing the Project work. </w:t>
      </w:r>
    </w:p>
    <w:p w14:paraId="7EE46F43" w14:textId="77777777" w:rsidR="0038228F" w:rsidRPr="000D5AC3" w:rsidRDefault="0038228F" w:rsidP="0038228F">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strike/>
          <w:sz w:val="20"/>
          <w:szCs w:val="20"/>
        </w:rPr>
      </w:pPr>
    </w:p>
    <w:p w14:paraId="1C8D52AE" w14:textId="26F82B67" w:rsidR="0038228F" w:rsidRPr="008E2AC5"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9</w:t>
      </w:r>
      <w:r w:rsidR="0038228F" w:rsidRPr="008E2AC5">
        <w:rPr>
          <w:rFonts w:asciiTheme="minorHAnsi" w:eastAsia="Rockwell" w:hAnsiTheme="minorHAnsi" w:cstheme="minorHAnsi"/>
          <w:b/>
          <w:sz w:val="20"/>
          <w:szCs w:val="20"/>
        </w:rPr>
        <w:t>.</w:t>
      </w:r>
      <w:r w:rsidR="0038228F" w:rsidRPr="008E2AC5">
        <w:rPr>
          <w:rFonts w:asciiTheme="minorHAnsi" w:eastAsia="Rockwell" w:hAnsiTheme="minorHAnsi" w:cstheme="minorHAnsi"/>
          <w:b/>
          <w:sz w:val="20"/>
          <w:szCs w:val="20"/>
        </w:rPr>
        <w:tab/>
        <w:t xml:space="preserve">CONTINUITY OF </w:t>
      </w:r>
      <w:commentRangeStart w:id="16"/>
      <w:r w:rsidR="0038228F" w:rsidRPr="008E2AC5">
        <w:rPr>
          <w:rFonts w:asciiTheme="minorHAnsi" w:eastAsia="Rockwell" w:hAnsiTheme="minorHAnsi" w:cstheme="minorHAnsi"/>
          <w:b/>
          <w:sz w:val="20"/>
          <w:szCs w:val="20"/>
        </w:rPr>
        <w:t>SERVICES</w:t>
      </w:r>
      <w:commentRangeEnd w:id="16"/>
      <w:r w:rsidR="0038228F" w:rsidRPr="008E2AC5">
        <w:rPr>
          <w:rStyle w:val="CommentReference"/>
          <w:rFonts w:asciiTheme="minorHAnsi" w:hAnsiTheme="minorHAnsi" w:cstheme="minorHAnsi"/>
          <w:sz w:val="20"/>
          <w:szCs w:val="20"/>
        </w:rPr>
        <w:commentReference w:id="16"/>
      </w:r>
      <w:r w:rsidR="0038228F" w:rsidRPr="008E2AC5">
        <w:rPr>
          <w:rFonts w:asciiTheme="minorHAnsi" w:eastAsia="Rockwell" w:hAnsiTheme="minorHAnsi" w:cstheme="minorHAnsi"/>
          <w:b/>
          <w:sz w:val="20"/>
          <w:szCs w:val="20"/>
        </w:rPr>
        <w:t xml:space="preserve"> </w:t>
      </w:r>
    </w:p>
    <w:p w14:paraId="74A9A211" w14:textId="77777777" w:rsidR="0038228F" w:rsidRPr="008E2AC5"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2ABB639B" w14:textId="18D0FF3A" w:rsidR="0038228F" w:rsidRPr="008E2AC5" w:rsidRDefault="0038228F" w:rsidP="0038228F">
      <w:pPr>
        <w:numPr>
          <w:ilvl w:val="1"/>
          <w:numId w:val="23"/>
        </w:numPr>
        <w:tabs>
          <w:tab w:val="num" w:pos="540"/>
          <w:tab w:val="left" w:pos="1260"/>
          <w:tab w:val="left" w:pos="1980"/>
          <w:tab w:val="left" w:pos="2880"/>
        </w:tabs>
        <w:ind w:left="540" w:hanging="540"/>
        <w:contextualSpacing/>
        <w:jc w:val="both"/>
        <w:rPr>
          <w:rFonts w:asciiTheme="minorHAnsi" w:hAnsiTheme="minorHAnsi" w:cstheme="minorHAnsi"/>
          <w:sz w:val="20"/>
          <w:szCs w:val="20"/>
        </w:rPr>
      </w:pPr>
      <w:r w:rsidRPr="008E2AC5">
        <w:rPr>
          <w:rFonts w:asciiTheme="minorHAnsi" w:hAnsiTheme="minorHAnsi" w:cstheme="minorHAnsi"/>
          <w:sz w:val="20"/>
          <w:szCs w:val="20"/>
        </w:rPr>
        <w:t>The Contractor recognizes that the services under this Contract are vital to the KCATA and must be continued without interruption and that, upon contract expiration, a successor, either the KCATA or another contractor may continue them. The Contractor agrees to exercise its best efforts and cooperation to affect an orderly and efficient transition to a successor.</w:t>
      </w:r>
    </w:p>
    <w:p w14:paraId="71E90DD8" w14:textId="77777777" w:rsidR="0038228F" w:rsidRPr="008E2AC5" w:rsidRDefault="0038228F" w:rsidP="0038228F">
      <w:pPr>
        <w:tabs>
          <w:tab w:val="num" w:pos="540"/>
          <w:tab w:val="left" w:pos="1260"/>
          <w:tab w:val="left" w:pos="1980"/>
          <w:tab w:val="left" w:pos="2880"/>
        </w:tabs>
        <w:ind w:left="540" w:hanging="540"/>
        <w:contextualSpacing/>
        <w:jc w:val="both"/>
        <w:rPr>
          <w:rFonts w:asciiTheme="minorHAnsi" w:hAnsiTheme="minorHAnsi" w:cstheme="minorHAnsi"/>
          <w:sz w:val="20"/>
          <w:szCs w:val="20"/>
        </w:rPr>
      </w:pPr>
    </w:p>
    <w:p w14:paraId="14C4FDD3" w14:textId="77777777" w:rsidR="0038228F" w:rsidRPr="008E2AC5" w:rsidRDefault="0038228F" w:rsidP="0038228F">
      <w:pPr>
        <w:numPr>
          <w:ilvl w:val="1"/>
          <w:numId w:val="23"/>
        </w:numPr>
        <w:tabs>
          <w:tab w:val="num" w:pos="540"/>
          <w:tab w:val="left" w:pos="1260"/>
          <w:tab w:val="left" w:pos="1980"/>
          <w:tab w:val="left" w:pos="2880"/>
        </w:tabs>
        <w:ind w:left="540" w:hanging="540"/>
        <w:contextualSpacing/>
        <w:jc w:val="both"/>
        <w:rPr>
          <w:rFonts w:asciiTheme="minorHAnsi" w:hAnsiTheme="minorHAnsi" w:cstheme="minorHAnsi"/>
          <w:sz w:val="20"/>
          <w:szCs w:val="20"/>
        </w:rPr>
      </w:pPr>
      <w:r w:rsidRPr="008E2AC5">
        <w:rPr>
          <w:rFonts w:asciiTheme="minorHAnsi" w:hAnsiTheme="minorHAnsi" w:cstheme="minorHAnsi"/>
          <w:sz w:val="20"/>
          <w:szCs w:val="20"/>
        </w:rPr>
        <w:t xml:space="preserve">The Contractor shall, upon KCATA’s written notice, (1) furnish phase-in, phase-out services for up to 90 days after this Contract expires and (2) 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KCATA’s approval. The Contractor shall provide sufficient experienced personnel during the phase-in, phase-out period to ensure that the services called for by this Contract are maintained at the required level of proficiency. </w:t>
      </w:r>
    </w:p>
    <w:p w14:paraId="644A3FEC"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0F832A63" w14:textId="0C39643F"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1</w:t>
      </w:r>
      <w:r w:rsidR="0098078E">
        <w:rPr>
          <w:rFonts w:asciiTheme="minorHAnsi" w:eastAsia="Rockwell" w:hAnsiTheme="minorHAnsi" w:cstheme="minorHAnsi"/>
          <w:b/>
          <w:sz w:val="20"/>
          <w:szCs w:val="20"/>
        </w:rPr>
        <w:t>0</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t>CONTRACTOR’S PERSONNEL</w:t>
      </w:r>
    </w:p>
    <w:p w14:paraId="35FDCFCA"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65193838" w14:textId="77777777" w:rsidR="0038228F" w:rsidRPr="0038228F" w:rsidRDefault="0038228F" w:rsidP="0038228F">
      <w:pPr>
        <w:tabs>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All of the services required hereunder shall be performed by the Contractor or under its supervision and all personnel engaged in the services shall be fully qualified and authorized under state and local law to perform such services.  Any change in the key personnel, as described in the contractor’s proposal, shall be subject to the written approval of KCATA; such approval shall not be unreasonably withheld.  The parties agree that at all times during the entire term of this Contract that the persons listed in Contractor’s proposal shall serve as the primary staff person(s) of Contractor to undertake, render and oversee all of the services of this Contract subject to KCATA’s right to remove personnel. KCATA reserves the right to require the Contractor to remove any personnel and or subcontractors for any cause provided such request for removal shall be documented in writing to Consultant.</w:t>
      </w:r>
    </w:p>
    <w:p w14:paraId="138EB342"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647FA891" w14:textId="52105A8C"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1</w:t>
      </w:r>
      <w:r w:rsidR="0098078E">
        <w:rPr>
          <w:rFonts w:asciiTheme="minorHAnsi" w:eastAsia="Rockwell" w:hAnsiTheme="minorHAnsi" w:cstheme="minorHAnsi"/>
          <w:b/>
          <w:sz w:val="20"/>
          <w:szCs w:val="20"/>
        </w:rPr>
        <w:t>1</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t>CONTRACTOR’S RESPONSIBILITY</w:t>
      </w:r>
    </w:p>
    <w:p w14:paraId="1072A85B"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19B17132" w14:textId="77777777" w:rsidR="0038228F" w:rsidRPr="0038228F" w:rsidRDefault="0038228F" w:rsidP="0038228F">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No advantage shall be taken by the Contractor or its subcontractor of the omission of any part or detail which goes to make the equipment complete and operable for use by KCATA.  In case of any variance, this specification shall take precedence over Contractor's or subcontractor's own specifications.  The Contractor shall assume responsibility for all materials and services used whether the same is manufactured by the Contractor or purchased ready made from a source outside the Contractor's company.</w:t>
      </w:r>
    </w:p>
    <w:p w14:paraId="5D95097C"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3999C3D9" w14:textId="25011DE1"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1</w:t>
      </w:r>
      <w:r w:rsidR="0098078E">
        <w:rPr>
          <w:rFonts w:asciiTheme="minorHAnsi" w:eastAsia="Rockwell" w:hAnsiTheme="minorHAnsi" w:cstheme="minorHAnsi"/>
          <w:b/>
          <w:sz w:val="20"/>
          <w:szCs w:val="20"/>
        </w:rPr>
        <w:t>2</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t>DISPUTE RESOLUTION</w:t>
      </w:r>
    </w:p>
    <w:p w14:paraId="5AFB2197"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 </w:t>
      </w:r>
    </w:p>
    <w:p w14:paraId="6F447BD0" w14:textId="77777777" w:rsidR="0038228F" w:rsidRPr="0038228F" w:rsidRDefault="0038228F" w:rsidP="0038228F">
      <w:pPr>
        <w:pStyle w:val="ListParagraph"/>
        <w:numPr>
          <w:ilvl w:val="2"/>
          <w:numId w:val="23"/>
        </w:numPr>
        <w:tabs>
          <w:tab w:val="clear" w:pos="2160"/>
          <w:tab w:val="left" w:pos="540"/>
        </w:tabs>
        <w:suppressAutoHyphens/>
        <w:autoSpaceDE w:val="0"/>
        <w:autoSpaceDN w:val="0"/>
        <w:adjustRightInd w:val="0"/>
        <w:ind w:left="540" w:right="36" w:hanging="540"/>
        <w:contextualSpacing w:val="0"/>
        <w:jc w:val="both"/>
        <w:rPr>
          <w:rFonts w:asciiTheme="minorHAnsi" w:hAnsiTheme="minorHAnsi" w:cstheme="minorHAnsi"/>
          <w:sz w:val="20"/>
        </w:rPr>
      </w:pPr>
      <w:r w:rsidRPr="0038228F">
        <w:rPr>
          <w:rFonts w:asciiTheme="minorHAnsi" w:hAnsiTheme="minorHAnsi" w:cstheme="minorHAnsi"/>
          <w:sz w:val="20"/>
        </w:rPr>
        <w:t>Except as otherwise provided in this Contract, any dispute concerning a question of fact arising under this Contract which is not disposed of by agreement shall be decided by KCATA's Director of Procurement, who shall reduce the decision to writing and mail or otherwise furnish a copy to the Contractor.  The decision of the Director of Procurement shall be final and conclusive unless within ten (10) days from the date of receipt of such copy the Contractor mails or otherwise furnishes a written appeal addressed to the Chief Financial Officer, with a copy to the Director of Procurement.  The determination of such appeal by the Chief Financial Officer shall be final and conclusive unless determined by a court of competent jurisdiction to have been fraudulent or capricious, arbitrary, or not supported by substantial evidence.  In connection with any appeal proceeding under this clause the Contractor shall be afforded an opportunity to be heard and to offer evidence in support of its appeal.  Pending final decision of a dispute hereunder, and unless otherwise directed in writing by KCATA, the Contractor shall proceed diligently with performance in accordance with the Director of Procurement’s decision.</w:t>
      </w:r>
    </w:p>
    <w:p w14:paraId="314ED239" w14:textId="77777777" w:rsidR="0038228F" w:rsidRPr="0038228F" w:rsidRDefault="0038228F" w:rsidP="0038228F">
      <w:pPr>
        <w:pStyle w:val="ListParagraph"/>
        <w:tabs>
          <w:tab w:val="left" w:pos="540"/>
        </w:tabs>
        <w:suppressAutoHyphens/>
        <w:ind w:left="540" w:right="36"/>
        <w:contextualSpacing w:val="0"/>
        <w:jc w:val="both"/>
        <w:rPr>
          <w:rFonts w:asciiTheme="minorHAnsi" w:hAnsiTheme="minorHAnsi" w:cstheme="minorHAnsi"/>
          <w:sz w:val="20"/>
        </w:rPr>
      </w:pPr>
    </w:p>
    <w:p w14:paraId="37E3B1B2" w14:textId="77777777" w:rsidR="0038228F" w:rsidRPr="0038228F" w:rsidRDefault="0038228F" w:rsidP="0038228F">
      <w:pPr>
        <w:pStyle w:val="ListParagraph"/>
        <w:numPr>
          <w:ilvl w:val="2"/>
          <w:numId w:val="23"/>
        </w:numPr>
        <w:tabs>
          <w:tab w:val="clear" w:pos="2160"/>
          <w:tab w:val="left" w:pos="540"/>
        </w:tabs>
        <w:suppressAutoHyphens/>
        <w:autoSpaceDE w:val="0"/>
        <w:autoSpaceDN w:val="0"/>
        <w:adjustRightInd w:val="0"/>
        <w:ind w:left="540" w:right="36" w:hanging="540"/>
        <w:contextualSpacing w:val="0"/>
        <w:jc w:val="both"/>
        <w:rPr>
          <w:rFonts w:asciiTheme="minorHAnsi" w:hAnsiTheme="minorHAnsi" w:cstheme="minorHAnsi"/>
          <w:sz w:val="20"/>
        </w:rPr>
      </w:pPr>
      <w:r w:rsidRPr="0038228F">
        <w:rPr>
          <w:rFonts w:asciiTheme="minorHAnsi" w:hAnsiTheme="minorHAnsi" w:cstheme="minorHAnsi"/>
          <w:sz w:val="20"/>
        </w:rPr>
        <w:t>The duties and obligations imposed by the Contract and the rights and remedies available hereunder shall be in addition to and not a limitation of any duties, obligations, rights, and remedies otherwise imposed or available by law. No action or failure to act by the KCATA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3524BD1A" w14:textId="77777777" w:rsidR="0038228F" w:rsidRPr="0038228F" w:rsidRDefault="0038228F" w:rsidP="0038228F">
      <w:pPr>
        <w:tabs>
          <w:tab w:val="left" w:pos="540"/>
        </w:tabs>
        <w:suppressAutoHyphens/>
        <w:ind w:right="36"/>
        <w:jc w:val="both"/>
        <w:rPr>
          <w:rFonts w:asciiTheme="minorHAnsi" w:hAnsiTheme="minorHAnsi" w:cstheme="minorHAnsi"/>
          <w:sz w:val="20"/>
          <w:szCs w:val="20"/>
        </w:rPr>
      </w:pPr>
    </w:p>
    <w:p w14:paraId="55F92CF7" w14:textId="661925BD"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1</w:t>
      </w:r>
      <w:r w:rsidR="0098078E">
        <w:rPr>
          <w:rFonts w:asciiTheme="minorHAnsi" w:eastAsia="Rockwell" w:hAnsiTheme="minorHAnsi" w:cstheme="minorHAnsi"/>
          <w:b/>
          <w:sz w:val="20"/>
          <w:szCs w:val="20"/>
        </w:rPr>
        <w:t>3</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t>EMPLOYEE ELIGIBILITY VERIFICATION (FOR CONTRACTS OVER $5,000)</w:t>
      </w:r>
    </w:p>
    <w:p w14:paraId="533EDEF7"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 </w:t>
      </w:r>
    </w:p>
    <w:p w14:paraId="2DFC7E67" w14:textId="77777777" w:rsidR="0038228F" w:rsidRPr="0038228F" w:rsidRDefault="0038228F" w:rsidP="0038228F">
      <w:pPr>
        <w:tabs>
          <w:tab w:val="left" w:pos="540"/>
          <w:tab w:val="left" w:pos="1260"/>
          <w:tab w:val="left" w:pos="1980"/>
          <w:tab w:val="left" w:pos="2880"/>
        </w:tab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w:t>
      </w:r>
      <w:r w:rsidRPr="0038228F">
        <w:rPr>
          <w:rFonts w:asciiTheme="minorHAnsi" w:eastAsia="Rockwell" w:hAnsiTheme="minorHAnsi" w:cstheme="minorHAnsi"/>
          <w:sz w:val="20"/>
          <w:szCs w:val="20"/>
        </w:rPr>
        <w:tab/>
        <w:t xml:space="preserve">To comply with Section 285.500 RSMo, </w:t>
      </w:r>
      <w:r w:rsidRPr="0038228F">
        <w:rPr>
          <w:rFonts w:asciiTheme="minorHAnsi" w:eastAsia="Rockwell" w:hAnsiTheme="minorHAnsi" w:cstheme="minorHAnsi"/>
          <w:i/>
          <w:sz w:val="20"/>
          <w:szCs w:val="20"/>
        </w:rPr>
        <w:t>et seq</w:t>
      </w:r>
      <w:r w:rsidRPr="0038228F">
        <w:rPr>
          <w:rFonts w:asciiTheme="minorHAnsi" w:eastAsia="Rockwell" w:hAnsiTheme="minorHAnsi" w:cstheme="minorHAnsi"/>
          <w:sz w:val="20"/>
          <w:szCs w:val="20"/>
        </w:rPr>
        <w:t>., the Contractor is required by sworn affidavit and provision of documentation, to affirm its enrollment and participation in a federal work authorization program with respect to the employees working in connection with the contracted services. The Contractor shall also affirm that it does not knowingly employ any person in connection with the contracted services who does not have the legal right or authorization under federal law to work in the United States as defined in 8 U.S.C. §1324a(h)(3). The Contractor is required to obtain the same affirmation from all subcontractors at all tiers with contracts exceeding $5,000.</w:t>
      </w:r>
    </w:p>
    <w:p w14:paraId="4A89F2A2" w14:textId="77777777" w:rsidR="0038228F" w:rsidRPr="0038228F" w:rsidRDefault="0038228F" w:rsidP="0038228F">
      <w:pPr>
        <w:tabs>
          <w:tab w:val="left" w:pos="540"/>
          <w:tab w:val="left" w:pos="1260"/>
          <w:tab w:val="left" w:pos="1980"/>
          <w:tab w:val="left" w:pos="2880"/>
        </w:tabs>
        <w:ind w:left="540" w:hanging="540"/>
        <w:jc w:val="both"/>
        <w:rPr>
          <w:rFonts w:asciiTheme="minorHAnsi" w:eastAsia="Rockwell" w:hAnsiTheme="minorHAnsi" w:cstheme="minorHAnsi"/>
          <w:sz w:val="20"/>
          <w:szCs w:val="20"/>
        </w:rPr>
      </w:pPr>
    </w:p>
    <w:p w14:paraId="292E1A0D" w14:textId="77777777" w:rsidR="0038228F" w:rsidRPr="0038228F" w:rsidRDefault="0038228F" w:rsidP="0038228F">
      <w:pPr>
        <w:numPr>
          <w:ilvl w:val="0"/>
          <w:numId w:val="4"/>
        </w:numPr>
        <w:tabs>
          <w:tab w:val="left" w:pos="540"/>
          <w:tab w:val="left" w:pos="1260"/>
          <w:tab w:val="left" w:pos="1980"/>
          <w:tab w:val="left" w:pos="2880"/>
        </w:tabs>
        <w:ind w:left="540" w:hanging="540"/>
        <w:contextualSpacing/>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 federal work authorization program is any of the electronic verification of work authorization programs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(IRCA), P.L.99-603.</w:t>
      </w:r>
    </w:p>
    <w:p w14:paraId="68AA3F75" w14:textId="77777777" w:rsidR="0038228F" w:rsidRPr="0038228F" w:rsidRDefault="0038228F" w:rsidP="0038228F">
      <w:pPr>
        <w:tabs>
          <w:tab w:val="left" w:pos="540"/>
          <w:tab w:val="left" w:pos="1260"/>
          <w:tab w:val="left" w:pos="1980"/>
          <w:tab w:val="left" w:pos="2880"/>
        </w:tabs>
        <w:ind w:left="540" w:hanging="540"/>
        <w:contextualSpacing/>
        <w:jc w:val="both"/>
        <w:rPr>
          <w:rFonts w:asciiTheme="minorHAnsi" w:eastAsia="Rockwell" w:hAnsiTheme="minorHAnsi" w:cstheme="minorHAnsi"/>
          <w:sz w:val="20"/>
          <w:szCs w:val="20"/>
        </w:rPr>
      </w:pPr>
    </w:p>
    <w:p w14:paraId="66516A6E" w14:textId="6F9430A7" w:rsidR="0038228F" w:rsidRPr="0038228F" w:rsidRDefault="0038228F" w:rsidP="0038228F">
      <w:pPr>
        <w:tabs>
          <w:tab w:val="left" w:pos="540"/>
          <w:tab w:val="left" w:pos="1260"/>
          <w:tab w:val="left" w:pos="1980"/>
          <w:tab w:val="left" w:pos="2880"/>
        </w:tabs>
        <w:ind w:left="547" w:hanging="540"/>
        <w:contextualSpacing/>
        <w:jc w:val="both"/>
        <w:rPr>
          <w:rFonts w:asciiTheme="minorHAnsi" w:eastAsia="Rockwell" w:hAnsiTheme="minorHAnsi" w:cstheme="minorHAnsi"/>
          <w:sz w:val="20"/>
          <w:szCs w:val="20"/>
        </w:rPr>
      </w:pPr>
      <w:r w:rsidRPr="0038228F">
        <w:rPr>
          <w:rFonts w:asciiTheme="minorHAnsi" w:eastAsia="Rockwell" w:hAnsiTheme="minorHAnsi" w:cstheme="minorHAnsi"/>
          <w:b/>
          <w:bCs/>
          <w:sz w:val="20"/>
          <w:szCs w:val="20"/>
        </w:rPr>
        <w:t>1</w:t>
      </w:r>
      <w:r w:rsidR="0098078E">
        <w:rPr>
          <w:rFonts w:asciiTheme="minorHAnsi" w:eastAsia="Rockwell" w:hAnsiTheme="minorHAnsi" w:cstheme="minorHAnsi"/>
          <w:b/>
          <w:bCs/>
          <w:sz w:val="20"/>
          <w:szCs w:val="20"/>
        </w:rPr>
        <w:t>4</w:t>
      </w:r>
      <w:r w:rsidRPr="0038228F">
        <w:rPr>
          <w:rFonts w:asciiTheme="minorHAnsi" w:eastAsia="Rockwell" w:hAnsiTheme="minorHAnsi" w:cstheme="minorHAnsi"/>
          <w:b/>
          <w:bCs/>
          <w:sz w:val="20"/>
          <w:szCs w:val="20"/>
        </w:rPr>
        <w:t>.</w:t>
      </w:r>
      <w:r w:rsidRPr="0038228F">
        <w:rPr>
          <w:rFonts w:asciiTheme="minorHAnsi" w:eastAsia="Rockwell" w:hAnsiTheme="minorHAnsi" w:cstheme="minorHAnsi"/>
          <w:b/>
          <w:bCs/>
          <w:sz w:val="20"/>
          <w:szCs w:val="20"/>
        </w:rPr>
        <w:tab/>
      </w:r>
      <w:bookmarkStart w:id="17" w:name="_Hlk55837598"/>
      <w:r w:rsidRPr="0038228F">
        <w:rPr>
          <w:rFonts w:asciiTheme="minorHAnsi" w:eastAsia="Rockwell" w:hAnsiTheme="minorHAnsi" w:cstheme="minorHAnsi"/>
          <w:b/>
          <w:bCs/>
          <w:sz w:val="20"/>
          <w:szCs w:val="20"/>
        </w:rPr>
        <w:t>FORCE MAJEURE</w:t>
      </w:r>
    </w:p>
    <w:p w14:paraId="5C6CF29F" w14:textId="77777777" w:rsidR="0038228F" w:rsidRPr="0038228F" w:rsidRDefault="0038228F" w:rsidP="0038228F">
      <w:pPr>
        <w:tabs>
          <w:tab w:val="left" w:pos="540"/>
          <w:tab w:val="left" w:pos="1260"/>
          <w:tab w:val="left" w:pos="1980"/>
          <w:tab w:val="left" w:pos="2880"/>
        </w:tabs>
        <w:ind w:left="547" w:hanging="540"/>
        <w:contextualSpacing/>
        <w:jc w:val="both"/>
        <w:rPr>
          <w:rFonts w:asciiTheme="minorHAnsi" w:eastAsia="Rockwell" w:hAnsiTheme="minorHAnsi" w:cstheme="minorHAnsi"/>
          <w:sz w:val="20"/>
          <w:szCs w:val="20"/>
        </w:rPr>
      </w:pPr>
    </w:p>
    <w:p w14:paraId="5AA4B6D8" w14:textId="77777777" w:rsidR="0038228F" w:rsidRPr="0038228F" w:rsidRDefault="0038228F" w:rsidP="0038228F">
      <w:pPr>
        <w:ind w:left="547" w:right="18" w:hanging="547"/>
        <w:jc w:val="both"/>
        <w:rPr>
          <w:rFonts w:asciiTheme="minorHAnsi" w:hAnsiTheme="minorHAnsi" w:cstheme="minorHAnsi"/>
          <w:sz w:val="20"/>
          <w:szCs w:val="20"/>
        </w:rPr>
      </w:pPr>
      <w:r w:rsidRPr="0038228F">
        <w:rPr>
          <w:rFonts w:asciiTheme="minorHAnsi" w:hAnsiTheme="minorHAnsi" w:cstheme="minorHAnsi"/>
          <w:sz w:val="20"/>
          <w:szCs w:val="20"/>
        </w:rPr>
        <w:t>A.</w:t>
      </w:r>
      <w:r w:rsidRPr="0038228F">
        <w:rPr>
          <w:rFonts w:asciiTheme="minorHAnsi" w:hAnsiTheme="minorHAnsi" w:cstheme="minorHAnsi"/>
          <w:sz w:val="20"/>
          <w:szCs w:val="20"/>
        </w:rPr>
        <w:tab/>
        <w:t>Both Parties shall be excused from performing its obligations under this Contract during the time and to the extent that it is prevented from performing by an unforeseeable cause beyond its control (</w:t>
      </w:r>
      <w:r w:rsidRPr="0038228F">
        <w:rPr>
          <w:rFonts w:asciiTheme="minorHAnsi" w:hAnsiTheme="minorHAnsi" w:cstheme="minorHAnsi"/>
          <w:b/>
          <w:bCs/>
          <w:sz w:val="20"/>
          <w:szCs w:val="20"/>
        </w:rPr>
        <w:t>“Excusable Delays”</w:t>
      </w:r>
      <w:r w:rsidRPr="0038228F">
        <w:rPr>
          <w:rFonts w:asciiTheme="minorHAnsi" w:hAnsiTheme="minorHAnsi" w:cstheme="minorHAnsi"/>
          <w:sz w:val="20"/>
          <w:szCs w:val="20"/>
        </w:rPr>
        <w:t xml:space="preserve">) including, but not limited to:  any incidence of fire, flood; acts of God or the public enemy; commandeering of material, products, plants or facilities by the federal, state or local government; national fuel shortage; pandemics; acts of war; terrorism; strikes; any acts, restrictions, regulations, by-laws; prohibitions or measures of any kind on the part of any KCATA; freight embargoes; delays of Contractor’s suppliers for like causes; contractual acts of either Party or a material act of omission by either Party; when satisfactory evidence of such cause is presented to the other Party, and provided further that such nonperformance is unforeseeable, beyond the control and is not due to the fault or negligence of the Contractor or KCATA.  Contractor and KCATA shall use its best efforts to remove the cause of delay and resume work as soon as possible. </w:t>
      </w:r>
    </w:p>
    <w:p w14:paraId="7C076AAF" w14:textId="77777777" w:rsidR="0038228F" w:rsidRPr="0038228F" w:rsidRDefault="0038228F" w:rsidP="0038228F">
      <w:pPr>
        <w:ind w:left="547" w:right="18" w:hanging="547"/>
        <w:jc w:val="both"/>
        <w:rPr>
          <w:rFonts w:asciiTheme="minorHAnsi" w:hAnsiTheme="minorHAnsi" w:cstheme="minorHAnsi"/>
          <w:sz w:val="20"/>
          <w:szCs w:val="20"/>
        </w:rPr>
      </w:pPr>
    </w:p>
    <w:p w14:paraId="4394C332" w14:textId="77777777" w:rsidR="0038228F" w:rsidRPr="0038228F" w:rsidRDefault="0038228F" w:rsidP="0038228F">
      <w:pPr>
        <w:ind w:left="547" w:right="18" w:hanging="547"/>
        <w:jc w:val="both"/>
        <w:rPr>
          <w:rFonts w:asciiTheme="minorHAnsi" w:hAnsiTheme="minorHAnsi" w:cstheme="minorHAnsi"/>
          <w:sz w:val="20"/>
          <w:szCs w:val="20"/>
        </w:rPr>
      </w:pPr>
      <w:r w:rsidRPr="0038228F">
        <w:rPr>
          <w:rFonts w:asciiTheme="minorHAnsi" w:hAnsiTheme="minorHAnsi" w:cstheme="minorHAnsi"/>
          <w:sz w:val="20"/>
          <w:szCs w:val="20"/>
        </w:rPr>
        <w:t>B.</w:t>
      </w:r>
      <w:r w:rsidRPr="0038228F">
        <w:rPr>
          <w:rFonts w:asciiTheme="minorHAnsi" w:hAnsiTheme="minorHAnsi" w:cstheme="minorHAnsi"/>
          <w:sz w:val="20"/>
          <w:szCs w:val="20"/>
        </w:rPr>
        <w:tab/>
        <w:t>If at any time, Contractor concludes that any of the Work hereunder will become subject to a delay beyond Contractor’s control, including but not limited to any of the aforementioned causes, Contractor shall notify KCATA of the nature and detailed reasons and foreseeable extent of such delay and shall, once every seven (7) calendar days thereafter, notify KCATA whenever, to the best of Contractor’s knowledge and belief, the nature or foreseeable extent of such delay shall change.  Contractor shall provide this written notice within five (5) business days of Contractor’s becoming aware of the facts or matters giving rise to such Excusable Delay.  Both Parties shall keep in contact with each other as to the status of such Excusable Delay and shall agree in writing to a restart date when the facts or matters giving rise to such Excusable Delay have concluded and further delays are not foreseen.  Upon reengagement of work, Contractor and KCATA will formulate and agree upon an update project schedule, taking into account the timeframe that has passed since the work stoppage, necessary time to resume or re-create any previously completed tasks due to damaged or missing equipment and any associated time periods for shipment and/or manufacture of equipment.</w:t>
      </w:r>
    </w:p>
    <w:bookmarkEnd w:id="17"/>
    <w:p w14:paraId="55F79A09" w14:textId="1C003DCD" w:rsidR="0038228F" w:rsidRPr="0038228F" w:rsidRDefault="0038228F" w:rsidP="0038228F">
      <w:pPr>
        <w:rPr>
          <w:rFonts w:asciiTheme="minorHAnsi" w:eastAsia="Rockwell" w:hAnsiTheme="minorHAnsi" w:cstheme="minorHAnsi"/>
          <w:b/>
          <w:sz w:val="20"/>
          <w:szCs w:val="20"/>
        </w:rPr>
      </w:pPr>
    </w:p>
    <w:p w14:paraId="16DD3658" w14:textId="6FF117A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1</w:t>
      </w:r>
      <w:r w:rsidR="0098078E">
        <w:rPr>
          <w:rFonts w:asciiTheme="minorHAnsi" w:eastAsia="Rockwell" w:hAnsiTheme="minorHAnsi" w:cstheme="minorHAnsi"/>
          <w:b/>
          <w:sz w:val="20"/>
          <w:szCs w:val="20"/>
        </w:rPr>
        <w:t>5</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t>GENERAL PROVISIONS</w:t>
      </w:r>
    </w:p>
    <w:p w14:paraId="3F7A9719"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5D037EB6" w14:textId="77777777" w:rsidR="0038228F" w:rsidRPr="0038228F" w:rsidRDefault="0038228F" w:rsidP="0038228F">
      <w:pPr>
        <w:numPr>
          <w:ilvl w:val="3"/>
          <w:numId w:val="26"/>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r w:rsidRPr="0038228F">
        <w:rPr>
          <w:rFonts w:asciiTheme="minorHAnsi" w:hAnsiTheme="minorHAnsi" w:cstheme="minorHAnsi"/>
          <w:b/>
          <w:sz w:val="20"/>
          <w:szCs w:val="20"/>
        </w:rPr>
        <w:t>No Third-Party Beneficiaries</w:t>
      </w:r>
      <w:r w:rsidRPr="0038228F">
        <w:rPr>
          <w:rFonts w:asciiTheme="minorHAnsi" w:hAnsiTheme="minorHAnsi" w:cstheme="minorHAnsi"/>
          <w:sz w:val="20"/>
          <w:szCs w:val="20"/>
        </w:rPr>
        <w:t>.  The parties do not intend to confer any benefit hereunder on any person, firm, or entity other than the parties hereto.</w:t>
      </w:r>
    </w:p>
    <w:p w14:paraId="6A20E3C8" w14:textId="77777777" w:rsidR="0038228F" w:rsidRPr="0038228F" w:rsidRDefault="0038228F" w:rsidP="0038228F">
      <w:pPr>
        <w:tabs>
          <w:tab w:val="left" w:pos="540"/>
          <w:tab w:val="left" w:pos="1260"/>
          <w:tab w:val="left" w:pos="1980"/>
          <w:tab w:val="left" w:pos="2880"/>
        </w:tabs>
        <w:ind w:left="540" w:hanging="540"/>
        <w:rPr>
          <w:rFonts w:asciiTheme="minorHAnsi" w:eastAsia="Rockwell" w:hAnsiTheme="minorHAnsi" w:cstheme="minorHAnsi"/>
          <w:sz w:val="20"/>
          <w:szCs w:val="20"/>
        </w:rPr>
      </w:pPr>
    </w:p>
    <w:p w14:paraId="0ACF5D6E" w14:textId="77777777" w:rsidR="0038228F" w:rsidRPr="0038228F" w:rsidRDefault="0038228F" w:rsidP="0038228F">
      <w:pPr>
        <w:numPr>
          <w:ilvl w:val="3"/>
          <w:numId w:val="26"/>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r w:rsidRPr="0038228F">
        <w:rPr>
          <w:rFonts w:asciiTheme="minorHAnsi" w:hAnsiTheme="minorHAnsi" w:cstheme="minorHAnsi"/>
          <w:b/>
          <w:sz w:val="20"/>
          <w:szCs w:val="20"/>
        </w:rPr>
        <w:t>Extensions of Time</w:t>
      </w:r>
      <w:r w:rsidRPr="0038228F">
        <w:rPr>
          <w:rFonts w:asciiTheme="minorHAnsi" w:hAnsiTheme="minorHAnsi" w:cstheme="minorHAnsi"/>
          <w:sz w:val="20"/>
          <w:szCs w:val="20"/>
        </w:rPr>
        <w:t>.  No extension of time for performance of any Contractor obligations or acts shall be deemed an extension of time for performance of any other obligations or acts.</w:t>
      </w:r>
    </w:p>
    <w:p w14:paraId="503FFC68" w14:textId="77777777" w:rsidR="0038228F" w:rsidRPr="0038228F" w:rsidRDefault="0038228F" w:rsidP="0038228F">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sz w:val="20"/>
          <w:szCs w:val="20"/>
        </w:rPr>
      </w:pPr>
    </w:p>
    <w:p w14:paraId="41C30B81" w14:textId="77777777" w:rsidR="0038228F" w:rsidRPr="0038228F" w:rsidRDefault="0038228F" w:rsidP="0038228F">
      <w:pPr>
        <w:numPr>
          <w:ilvl w:val="3"/>
          <w:numId w:val="26"/>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r w:rsidRPr="0038228F">
        <w:rPr>
          <w:rFonts w:asciiTheme="minorHAnsi" w:hAnsiTheme="minorHAnsi" w:cstheme="minorHAnsi"/>
          <w:b/>
          <w:sz w:val="20"/>
          <w:szCs w:val="20"/>
        </w:rPr>
        <w:t>Time of Essence.</w:t>
      </w:r>
      <w:r w:rsidRPr="0038228F">
        <w:rPr>
          <w:rFonts w:asciiTheme="minorHAnsi" w:hAnsiTheme="minorHAnsi" w:cstheme="minorHAnsi"/>
          <w:sz w:val="20"/>
          <w:szCs w:val="20"/>
        </w:rPr>
        <w:t xml:space="preserve">  Time is of the essence in Contractor’s performance of this Agreement. </w:t>
      </w:r>
    </w:p>
    <w:p w14:paraId="729D3904" w14:textId="77777777" w:rsidR="0038228F" w:rsidRPr="0038228F" w:rsidRDefault="0038228F" w:rsidP="0038228F">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sz w:val="20"/>
          <w:szCs w:val="20"/>
        </w:rPr>
      </w:pPr>
    </w:p>
    <w:p w14:paraId="14A1308A" w14:textId="77777777" w:rsidR="0038228F" w:rsidRPr="0038228F" w:rsidRDefault="0038228F" w:rsidP="0038228F">
      <w:pPr>
        <w:pStyle w:val="ListParagraph"/>
        <w:numPr>
          <w:ilvl w:val="0"/>
          <w:numId w:val="26"/>
        </w:numPr>
        <w:tabs>
          <w:tab w:val="clear" w:pos="720"/>
          <w:tab w:val="num" w:pos="540"/>
          <w:tab w:val="left" w:pos="1260"/>
          <w:tab w:val="left" w:pos="1980"/>
          <w:tab w:val="left" w:pos="2880"/>
        </w:tabs>
        <w:autoSpaceDE w:val="0"/>
        <w:autoSpaceDN w:val="0"/>
        <w:adjustRightInd w:val="0"/>
        <w:ind w:left="540" w:hanging="540"/>
        <w:jc w:val="both"/>
        <w:rPr>
          <w:rFonts w:asciiTheme="minorHAnsi" w:hAnsiTheme="minorHAnsi" w:cstheme="minorHAnsi"/>
          <w:sz w:val="20"/>
        </w:rPr>
      </w:pPr>
      <w:r w:rsidRPr="0038228F">
        <w:rPr>
          <w:rFonts w:asciiTheme="minorHAnsi" w:hAnsiTheme="minorHAnsi" w:cstheme="minorHAnsi"/>
          <w:b/>
          <w:sz w:val="20"/>
        </w:rPr>
        <w:t>Time Periods</w:t>
      </w:r>
      <w:r w:rsidRPr="0038228F">
        <w:rPr>
          <w:rFonts w:asciiTheme="minorHAnsi" w:hAnsiTheme="minorHAnsi" w:cstheme="minorHAnsi"/>
          <w:sz w:val="20"/>
        </w:rPr>
        <w:t>.  A “business day” is a business working day of KCATA administrative personnel which are days other than a Saturday, Sunday or legal holidays observed by the KCATA for administrative personnel.  If the time period by which any right or election provided under this Contract must be exercised, or by which any act required hereunder must be performed, expires on a day which is not a business day, then such time period shall be automatically extended through the close of business on the next regularly scheduled business day.</w:t>
      </w:r>
    </w:p>
    <w:p w14:paraId="06CFC8C5" w14:textId="77777777" w:rsidR="0038228F" w:rsidRPr="0038228F" w:rsidRDefault="0038228F" w:rsidP="0038228F">
      <w:pPr>
        <w:tabs>
          <w:tab w:val="left" w:pos="540"/>
          <w:tab w:val="left" w:pos="1260"/>
          <w:tab w:val="left" w:pos="1980"/>
          <w:tab w:val="left" w:pos="2880"/>
        </w:tabs>
        <w:ind w:left="540" w:hanging="540"/>
        <w:jc w:val="both"/>
        <w:rPr>
          <w:rFonts w:asciiTheme="minorHAnsi" w:eastAsia="Rockwell" w:hAnsiTheme="minorHAnsi" w:cstheme="minorHAnsi"/>
          <w:sz w:val="20"/>
          <w:szCs w:val="20"/>
        </w:rPr>
      </w:pPr>
    </w:p>
    <w:p w14:paraId="6C55EE9A" w14:textId="77777777" w:rsidR="0038228F" w:rsidRPr="0038228F" w:rsidRDefault="0038228F" w:rsidP="0038228F">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E.</w:t>
      </w:r>
      <w:r w:rsidRPr="0038228F">
        <w:rPr>
          <w:rFonts w:asciiTheme="minorHAnsi" w:hAnsiTheme="minorHAnsi" w:cstheme="minorHAnsi"/>
          <w:b/>
          <w:sz w:val="20"/>
          <w:szCs w:val="20"/>
        </w:rPr>
        <w:t xml:space="preserve"> </w:t>
      </w:r>
      <w:r w:rsidRPr="0038228F">
        <w:rPr>
          <w:rFonts w:asciiTheme="minorHAnsi" w:hAnsiTheme="minorHAnsi" w:cstheme="minorHAnsi"/>
          <w:b/>
          <w:sz w:val="20"/>
          <w:szCs w:val="20"/>
        </w:rPr>
        <w:tab/>
        <w:t>Binding Effect</w:t>
      </w:r>
      <w:r w:rsidRPr="0038228F">
        <w:rPr>
          <w:rFonts w:asciiTheme="minorHAnsi" w:hAnsiTheme="minorHAnsi" w:cstheme="minorHAnsi"/>
          <w:sz w:val="20"/>
          <w:szCs w:val="20"/>
        </w:rPr>
        <w:t>.  This Contract shall bind and inure to the benefit of the legal representatives, successors and permitted assigns of the parties.</w:t>
      </w:r>
    </w:p>
    <w:p w14:paraId="37AF7D43" w14:textId="77777777" w:rsidR="0038228F" w:rsidRPr="0038228F" w:rsidRDefault="0038228F" w:rsidP="0038228F">
      <w:pPr>
        <w:tabs>
          <w:tab w:val="left" w:pos="540"/>
          <w:tab w:val="left" w:pos="1260"/>
          <w:tab w:val="left" w:pos="1980"/>
          <w:tab w:val="left" w:pos="2880"/>
        </w:tabs>
        <w:ind w:left="540" w:hanging="540"/>
        <w:jc w:val="both"/>
        <w:rPr>
          <w:rFonts w:asciiTheme="minorHAnsi" w:eastAsia="Rockwell" w:hAnsiTheme="minorHAnsi" w:cstheme="minorHAnsi"/>
          <w:sz w:val="20"/>
          <w:szCs w:val="20"/>
        </w:rPr>
      </w:pPr>
    </w:p>
    <w:p w14:paraId="62653BCB" w14:textId="77777777" w:rsidR="0038228F" w:rsidRPr="0038228F" w:rsidRDefault="0038228F" w:rsidP="0038228F">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F.</w:t>
      </w:r>
      <w:r w:rsidRPr="0038228F">
        <w:rPr>
          <w:rFonts w:asciiTheme="minorHAnsi" w:hAnsiTheme="minorHAnsi" w:cstheme="minorHAnsi"/>
          <w:b/>
          <w:sz w:val="20"/>
          <w:szCs w:val="20"/>
        </w:rPr>
        <w:tab/>
        <w:t>Counterparts</w:t>
      </w:r>
      <w:r w:rsidRPr="0038228F">
        <w:rPr>
          <w:rFonts w:asciiTheme="minorHAnsi" w:hAnsiTheme="minorHAnsi" w:cstheme="minorHAnsi"/>
          <w:sz w:val="20"/>
          <w:szCs w:val="20"/>
        </w:rPr>
        <w:t>.  This Contract may be executed at different times and in two or more counterparts and all counterparts so executed shall for all purposes constitute one contract, binding on all the parties hereto, notwithstanding that all parties shall not have executed the same counterpart.  And, in proving this Contract, it shall not be necessary to produce or account for more than one such counterpart executed by the party against whom enforcement is sought.</w:t>
      </w:r>
    </w:p>
    <w:p w14:paraId="60B3CD62" w14:textId="77777777" w:rsidR="0038228F" w:rsidRPr="0038228F" w:rsidRDefault="0038228F" w:rsidP="0038228F">
      <w:pPr>
        <w:tabs>
          <w:tab w:val="left" w:pos="540"/>
          <w:tab w:val="left" w:pos="1260"/>
          <w:tab w:val="left" w:pos="1980"/>
          <w:tab w:val="left" w:pos="2880"/>
        </w:tabs>
        <w:ind w:left="540" w:hanging="540"/>
        <w:contextualSpacing/>
        <w:rPr>
          <w:rFonts w:asciiTheme="minorHAnsi" w:hAnsiTheme="minorHAnsi" w:cstheme="minorHAnsi"/>
          <w:sz w:val="20"/>
          <w:szCs w:val="20"/>
        </w:rPr>
      </w:pPr>
    </w:p>
    <w:p w14:paraId="6CDB255B" w14:textId="77777777" w:rsidR="0038228F" w:rsidRPr="0038228F" w:rsidRDefault="0038228F" w:rsidP="0038228F">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G.</w:t>
      </w:r>
      <w:r w:rsidRPr="0038228F">
        <w:rPr>
          <w:rFonts w:asciiTheme="minorHAnsi" w:hAnsiTheme="minorHAnsi" w:cstheme="minorHAnsi"/>
          <w:b/>
          <w:sz w:val="20"/>
          <w:szCs w:val="20"/>
        </w:rPr>
        <w:tab/>
        <w:t>Interpretation; Update of Citations</w:t>
      </w:r>
      <w:r w:rsidRPr="0038228F">
        <w:rPr>
          <w:rFonts w:asciiTheme="minorHAnsi" w:hAnsiTheme="minorHAnsi" w:cstheme="minorHAnsi"/>
          <w:sz w:val="20"/>
          <w:szCs w:val="20"/>
        </w:rPr>
        <w:t>.  Unless otherwise specified herein, (a) the singular includes the plural and the plural the singular; (b) words importing any gender include the other genders; and (c) references to persons or parties include their permitted successors and assigns. The parties recognize and agree that many of the laws, regulations, policies, procedures, and directives stated as governing the Contractor’s performance of its work or services, or the supplying of products, equipment, or materials, pursuant to this Contract are subject to updating, amendment or replacement. Therefore, all such references in this Contract are agreed by the parties to be deemed to refer to the then current updated, amended or replacement form of such laws, regulations, policies, procedures, and directives in effect at the applicable time during the term of this Contract and the same are hereby incorporated into this Contract by this reference.</w:t>
      </w:r>
    </w:p>
    <w:p w14:paraId="2E34FE75" w14:textId="77777777" w:rsidR="0038228F" w:rsidRPr="0038228F" w:rsidRDefault="0038228F" w:rsidP="0038228F">
      <w:pPr>
        <w:tabs>
          <w:tab w:val="left" w:pos="540"/>
          <w:tab w:val="left" w:pos="1260"/>
          <w:tab w:val="left" w:pos="1980"/>
          <w:tab w:val="left" w:pos="2880"/>
        </w:tabs>
        <w:ind w:left="540" w:hanging="540"/>
        <w:jc w:val="both"/>
        <w:rPr>
          <w:rFonts w:asciiTheme="minorHAnsi" w:eastAsia="Rockwell" w:hAnsiTheme="minorHAnsi" w:cstheme="minorHAnsi"/>
          <w:sz w:val="20"/>
          <w:szCs w:val="20"/>
        </w:rPr>
      </w:pPr>
    </w:p>
    <w:p w14:paraId="4212A5A5" w14:textId="77777777" w:rsidR="0038228F" w:rsidRPr="0038228F" w:rsidRDefault="0038228F" w:rsidP="0038228F">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r w:rsidRPr="0038228F">
        <w:rPr>
          <w:rFonts w:asciiTheme="minorHAnsi" w:hAnsiTheme="minorHAnsi" w:cstheme="minorHAnsi"/>
          <w:b/>
          <w:sz w:val="20"/>
          <w:szCs w:val="20"/>
        </w:rPr>
        <w:t xml:space="preserve"> </w:t>
      </w:r>
      <w:r w:rsidRPr="0038228F">
        <w:rPr>
          <w:rFonts w:asciiTheme="minorHAnsi" w:hAnsiTheme="minorHAnsi" w:cstheme="minorHAnsi"/>
          <w:sz w:val="20"/>
          <w:szCs w:val="20"/>
        </w:rPr>
        <w:t>H.</w:t>
      </w:r>
      <w:r w:rsidRPr="0038228F">
        <w:rPr>
          <w:rFonts w:asciiTheme="minorHAnsi" w:hAnsiTheme="minorHAnsi" w:cstheme="minorHAnsi"/>
          <w:b/>
          <w:sz w:val="20"/>
          <w:szCs w:val="20"/>
        </w:rPr>
        <w:tab/>
        <w:t>When Effective</w:t>
      </w:r>
      <w:r w:rsidRPr="0038228F">
        <w:rPr>
          <w:rFonts w:asciiTheme="minorHAnsi" w:hAnsiTheme="minorHAnsi" w:cstheme="minorHAnsi"/>
          <w:sz w:val="20"/>
          <w:szCs w:val="20"/>
        </w:rPr>
        <w:t>.  Notwithstanding any provision contained in this Contract to the contrary, this Contract shall become effective only after the execution and delivery of this Contract by each of the parties hereto and no course of conduct, oral contract or written memoranda shall bind the parties hereto with respect to the subject matter hereof except this Contract.</w:t>
      </w:r>
    </w:p>
    <w:p w14:paraId="60698E4B" w14:textId="77777777" w:rsidR="0038228F" w:rsidRPr="0038228F" w:rsidRDefault="0038228F" w:rsidP="0038228F">
      <w:pPr>
        <w:tabs>
          <w:tab w:val="left" w:pos="540"/>
          <w:tab w:val="left" w:pos="1260"/>
          <w:tab w:val="left" w:pos="1980"/>
          <w:tab w:val="left" w:pos="2880"/>
        </w:tabs>
        <w:ind w:left="540" w:hanging="540"/>
        <w:jc w:val="both"/>
        <w:rPr>
          <w:rFonts w:asciiTheme="minorHAnsi" w:eastAsia="Rockwell" w:hAnsiTheme="minorHAnsi" w:cstheme="minorHAnsi"/>
          <w:sz w:val="20"/>
          <w:szCs w:val="20"/>
        </w:rPr>
      </w:pPr>
    </w:p>
    <w:p w14:paraId="4C84CDE7" w14:textId="77777777" w:rsidR="0038228F" w:rsidRPr="0038228F" w:rsidRDefault="0038228F" w:rsidP="0038228F">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I.</w:t>
      </w:r>
      <w:r w:rsidRPr="0038228F">
        <w:rPr>
          <w:rFonts w:asciiTheme="minorHAnsi" w:hAnsiTheme="minorHAnsi" w:cstheme="minorHAnsi"/>
          <w:b/>
          <w:sz w:val="20"/>
          <w:szCs w:val="20"/>
        </w:rPr>
        <w:tab/>
        <w:t>Further Actions; Reasonableness and Cooperation by Parties; Time for Certain Actions</w:t>
      </w:r>
      <w:r w:rsidRPr="0038228F">
        <w:rPr>
          <w:rFonts w:asciiTheme="minorHAnsi" w:hAnsiTheme="minorHAnsi" w:cstheme="minorHAnsi"/>
          <w:sz w:val="20"/>
          <w:szCs w:val="20"/>
        </w:rPr>
        <w:t>.  Each party agrees to take such further actions and to execute such additional documents or instruments as may be reasonably requested by the other party to carry out the purpose and intent of this Contract.  Except where expressly stated to be in a party’s sole discretion, or where it is stated that a party has the ability to act in its sole judgment or for its own uses or purposes, wherever it is provided or contemplated in this Contract that a party must give its consent or approval to actions or inactions by the other party or a third party in connection with the transactions contemplated hereby, such consent or approval will not be unreasonably withheld or delayed.  If no time period is set hereunder for a party to approve or consent to an action or inaction by the other party or a third party such approval shall be given or affirmatively withheld in writing within ten (10) business days after it is requested in writing, or it shall be deemed given.</w:t>
      </w:r>
    </w:p>
    <w:p w14:paraId="1DDBFE06" w14:textId="77777777" w:rsidR="0038228F" w:rsidRPr="0038228F" w:rsidRDefault="0038228F" w:rsidP="0038228F">
      <w:pPr>
        <w:tabs>
          <w:tab w:val="left" w:pos="540"/>
          <w:tab w:val="left" w:pos="1260"/>
          <w:tab w:val="left" w:pos="1980"/>
          <w:tab w:val="left" w:pos="2880"/>
        </w:tabs>
        <w:ind w:left="540" w:hanging="540"/>
        <w:jc w:val="both"/>
        <w:rPr>
          <w:rFonts w:asciiTheme="minorHAnsi" w:eastAsia="Rockwell" w:hAnsiTheme="minorHAnsi" w:cstheme="minorHAnsi"/>
          <w:sz w:val="20"/>
          <w:szCs w:val="20"/>
        </w:rPr>
      </w:pPr>
    </w:p>
    <w:p w14:paraId="1BACDD43" w14:textId="77777777" w:rsidR="0038228F" w:rsidRPr="0038228F" w:rsidRDefault="0038228F" w:rsidP="0038228F">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J.</w:t>
      </w:r>
      <w:r w:rsidRPr="0038228F">
        <w:rPr>
          <w:rFonts w:asciiTheme="minorHAnsi" w:hAnsiTheme="minorHAnsi" w:cstheme="minorHAnsi"/>
          <w:b/>
          <w:sz w:val="20"/>
          <w:szCs w:val="20"/>
        </w:rPr>
        <w:tab/>
        <w:t>Survival.</w:t>
      </w:r>
      <w:r w:rsidRPr="0038228F">
        <w:rPr>
          <w:rFonts w:asciiTheme="minorHAnsi" w:hAnsiTheme="minorHAnsi" w:cstheme="minorHAnsi"/>
          <w:sz w:val="20"/>
          <w:szCs w:val="20"/>
        </w:rPr>
        <w:t xml:space="preserve">  In addition to any provisions expressly stated to survive termination of this Contract, all provisions which by their terms provide for or contemplate obligations or duties of a party which are to extend beyond such termination (and the corresponding rights of the other party to enforce or receive the benefit thereof) shall survive such termination.</w:t>
      </w:r>
    </w:p>
    <w:p w14:paraId="51B105D7" w14:textId="77777777" w:rsidR="0038228F" w:rsidRPr="0038228F" w:rsidRDefault="0038228F" w:rsidP="0038228F">
      <w:pPr>
        <w:tabs>
          <w:tab w:val="left" w:pos="540"/>
          <w:tab w:val="left" w:pos="1260"/>
          <w:tab w:val="left" w:pos="1980"/>
          <w:tab w:val="left" w:pos="2880"/>
        </w:tabs>
        <w:ind w:left="540" w:hanging="540"/>
        <w:jc w:val="both"/>
        <w:rPr>
          <w:rFonts w:asciiTheme="minorHAnsi" w:eastAsia="Rockwell" w:hAnsiTheme="minorHAnsi" w:cstheme="minorHAnsi"/>
          <w:b/>
          <w:sz w:val="20"/>
          <w:szCs w:val="20"/>
        </w:rPr>
      </w:pPr>
    </w:p>
    <w:p w14:paraId="0F39F348" w14:textId="77777777" w:rsidR="0038228F" w:rsidRPr="0038228F" w:rsidRDefault="0038228F" w:rsidP="0038228F">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K.</w:t>
      </w:r>
      <w:r w:rsidRPr="0038228F">
        <w:rPr>
          <w:rFonts w:asciiTheme="minorHAnsi" w:hAnsiTheme="minorHAnsi" w:cstheme="minorHAnsi"/>
          <w:sz w:val="20"/>
          <w:szCs w:val="20"/>
        </w:rPr>
        <w:tab/>
      </w:r>
      <w:r w:rsidRPr="0038228F">
        <w:rPr>
          <w:rFonts w:asciiTheme="minorHAnsi" w:hAnsiTheme="minorHAnsi" w:cstheme="minorHAnsi"/>
          <w:b/>
          <w:sz w:val="20"/>
          <w:szCs w:val="20"/>
        </w:rPr>
        <w:t>Authority of Signatories.</w:t>
      </w:r>
      <w:r w:rsidRPr="0038228F">
        <w:rPr>
          <w:rFonts w:asciiTheme="minorHAnsi" w:hAnsiTheme="minorHAnsi" w:cstheme="minorHAnsi"/>
          <w:sz w:val="20"/>
          <w:szCs w:val="20"/>
        </w:rPr>
        <w:t xml:space="preserve">  Any person executing this Contract in a representative capacity represents and warrants that such person has the authority to do so and, upon request, will furnish proof of such authority in customary form.</w:t>
      </w:r>
    </w:p>
    <w:p w14:paraId="3D36D365" w14:textId="77777777" w:rsidR="0038228F" w:rsidRPr="0038228F" w:rsidRDefault="0038228F" w:rsidP="0038228F">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sz w:val="20"/>
          <w:szCs w:val="20"/>
        </w:rPr>
      </w:pPr>
    </w:p>
    <w:p w14:paraId="051D5ADD" w14:textId="334CED67" w:rsidR="0038228F" w:rsidRPr="0038228F" w:rsidRDefault="003B790F" w:rsidP="0038228F">
      <w:pPr>
        <w:tabs>
          <w:tab w:val="left" w:pos="540"/>
        </w:tabs>
        <w:ind w:left="540" w:hanging="540"/>
        <w:jc w:val="both"/>
        <w:rPr>
          <w:rFonts w:asciiTheme="minorHAnsi" w:hAnsiTheme="minorHAnsi" w:cstheme="minorHAnsi"/>
          <w:sz w:val="20"/>
          <w:szCs w:val="20"/>
        </w:rPr>
      </w:pPr>
      <w:bookmarkStart w:id="18" w:name="_Hlk55837558"/>
      <w:r w:rsidRPr="008E2AC5">
        <w:rPr>
          <w:rFonts w:asciiTheme="minorHAnsi" w:eastAsia="Rockwell" w:hAnsiTheme="minorHAnsi" w:cstheme="minorHAnsi"/>
          <w:sz w:val="20"/>
          <w:szCs w:val="20"/>
        </w:rPr>
        <w:t>L</w:t>
      </w:r>
      <w:r w:rsidR="0038228F" w:rsidRPr="008E2AC5">
        <w:rPr>
          <w:rFonts w:asciiTheme="minorHAnsi" w:eastAsia="Rockwell" w:hAnsiTheme="minorHAnsi" w:cstheme="minorHAnsi"/>
          <w:sz w:val="20"/>
          <w:szCs w:val="20"/>
        </w:rPr>
        <w:t>.</w:t>
      </w:r>
      <w:r w:rsidR="0038228F" w:rsidRPr="008E2AC5">
        <w:rPr>
          <w:rFonts w:asciiTheme="minorHAnsi" w:eastAsia="Rockwell" w:hAnsiTheme="minorHAnsi" w:cstheme="minorHAnsi"/>
          <w:sz w:val="20"/>
          <w:szCs w:val="20"/>
        </w:rPr>
        <w:tab/>
      </w:r>
      <w:r w:rsidR="0038228F" w:rsidRPr="008E2AC5">
        <w:rPr>
          <w:rFonts w:asciiTheme="minorHAnsi" w:hAnsiTheme="minorHAnsi" w:cstheme="minorHAnsi"/>
          <w:b/>
          <w:bCs/>
          <w:sz w:val="20"/>
          <w:szCs w:val="20"/>
        </w:rPr>
        <w:t xml:space="preserve">Hazardous Material Identification and Material Safety Data. </w:t>
      </w:r>
      <w:r w:rsidR="0038228F" w:rsidRPr="008E2AC5">
        <w:rPr>
          <w:rFonts w:asciiTheme="minorHAnsi" w:hAnsiTheme="minorHAnsi" w:cstheme="minorHAnsi"/>
          <w:sz w:val="20"/>
          <w:szCs w:val="20"/>
        </w:rPr>
        <w:t>“</w:t>
      </w:r>
      <w:r w:rsidR="0038228F" w:rsidRPr="008E2AC5">
        <w:rPr>
          <w:rFonts w:asciiTheme="minorHAnsi" w:hAnsiTheme="minorHAnsi" w:cstheme="minorHAnsi"/>
          <w:color w:val="000000"/>
          <w:sz w:val="20"/>
          <w:szCs w:val="20"/>
        </w:rPr>
        <w:t>Hazardous Material” as used in this clause includes any material defined as hazardous under the latest version of Federal Standard No. 313 as amended.  Contractor shall properly identify any hazardous materials to be provided under this Agreement consistent with the Hazardous Materials Regulations on the standard Material Safety Data Sheet form.  The hazardous materials shall be properly identified and include any applicable identification number, such as National Stock Number or Special Item Number.  This information shall also be included on the Material Safety Data Sheet submitted under this Agreement. After award, Contractor shall notify KCATA of any changes to the composition of the item(s) or revision to Federal Standard No. 313, which renders incomplete or inaccurate data previously submitted.  Neither the requirements of this clause nor any act or failure to act by the Government shall relieve the Contractor of any responsibility or liability for the safety of Government, Contractor, or subcontractor personnel or property.  Nothing contained in this clause shall relieve the Contractor from complying with applicable Federal, State, and local laws, codes, ordinances, and regulations (including the obtaining of licenses and permits) in connection with hazardous material.  Failure to comply with this provision in any way is a material breach.</w:t>
      </w:r>
      <w:r w:rsidR="0038228F" w:rsidRPr="0038228F">
        <w:rPr>
          <w:rFonts w:asciiTheme="minorHAnsi" w:hAnsiTheme="minorHAnsi" w:cstheme="minorHAnsi"/>
          <w:color w:val="000000"/>
          <w:sz w:val="20"/>
          <w:szCs w:val="20"/>
        </w:rPr>
        <w:t> </w:t>
      </w:r>
    </w:p>
    <w:bookmarkEnd w:id="18"/>
    <w:p w14:paraId="52338063"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1CD14755" w14:textId="25CFB4DD"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1</w:t>
      </w:r>
      <w:r w:rsidR="0098078E">
        <w:rPr>
          <w:rFonts w:asciiTheme="minorHAnsi" w:eastAsia="Rockwell" w:hAnsiTheme="minorHAnsi" w:cstheme="minorHAnsi"/>
          <w:b/>
          <w:sz w:val="20"/>
          <w:szCs w:val="20"/>
        </w:rPr>
        <w:t>6</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t>GOVERNING LAW; CHOICE OF JUDICIAL FORUM</w:t>
      </w:r>
    </w:p>
    <w:p w14:paraId="23AA5AE7"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596E0D48" w14:textId="77777777" w:rsidR="0038228F" w:rsidRPr="0038228F" w:rsidRDefault="0038228F" w:rsidP="0038228F">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This Contract shall be deemed to have been made in, and be construed in accordance with, the laws of the State of Missouri.  Any action of law, suit in equity, or other judicial proceeding to enforce or construe this Contract, respecting its alleged breach, shall be instituted only in the Circuit Court of Jackson County, Missouri.</w:t>
      </w:r>
    </w:p>
    <w:p w14:paraId="6E007A4A"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236061BF" w14:textId="206AB65C" w:rsidR="0038228F" w:rsidRPr="0038228F" w:rsidRDefault="003B790F"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1</w:t>
      </w:r>
      <w:r w:rsidR="0098078E">
        <w:rPr>
          <w:rFonts w:asciiTheme="minorHAnsi" w:eastAsia="Rockwell" w:hAnsiTheme="minorHAnsi" w:cstheme="minorHAnsi"/>
          <w:b/>
          <w:sz w:val="20"/>
          <w:szCs w:val="20"/>
        </w:rPr>
        <w:t>7</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HEADINGS</w:t>
      </w:r>
    </w:p>
    <w:p w14:paraId="43928F6A"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6894A3BB" w14:textId="77777777" w:rsidR="0038228F" w:rsidRPr="0038228F" w:rsidRDefault="0038228F" w:rsidP="0038228F">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bookmarkStart w:id="19" w:name="_Hlk98429121"/>
      <w:r w:rsidRPr="0038228F">
        <w:rPr>
          <w:rFonts w:asciiTheme="minorHAnsi" w:eastAsia="Rockwell" w:hAnsiTheme="minorHAnsi" w:cstheme="minorHAnsi"/>
          <w:sz w:val="20"/>
          <w:szCs w:val="20"/>
        </w:rPr>
        <w:t>The headings included in this Contract are inserted only as a matter of convenience and for reference, and in no way define, limit, or describe the scope of intent of any provision, and shall not be construed to affect, in any manner, the terms and provisions hereof of the interpretation or construction thereof.</w:t>
      </w:r>
    </w:p>
    <w:bookmarkEnd w:id="19"/>
    <w:p w14:paraId="295A2F0D"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03CBD1B4" w14:textId="7612593A"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18</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INDEPENDENT CONTRACTOR</w:t>
      </w:r>
    </w:p>
    <w:p w14:paraId="3D38A0E9"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4081DF2A" w14:textId="77777777" w:rsidR="0038228F" w:rsidRPr="0038228F" w:rsidRDefault="0038228F" w:rsidP="0038228F">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parties agree that the Contractor is an independent contractor under this Contract.  Under no circumstance shall the Contractor be considered an agent, employee, or representative of KCATA and KCATA shall not be liable for any claims, losses, damages, or liabilities of any kind resulting from any action taken or failed to be taken by the Contractor.</w:t>
      </w:r>
    </w:p>
    <w:p w14:paraId="515B23E6" w14:textId="77777777" w:rsidR="0038228F" w:rsidRPr="0038228F" w:rsidRDefault="0038228F" w:rsidP="0038228F">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307D1FFF" w14:textId="77777777" w:rsidR="0038228F" w:rsidRPr="0038228F" w:rsidRDefault="0038228F" w:rsidP="0038228F">
      <w:pPr>
        <w:numPr>
          <w:ilvl w:val="0"/>
          <w:numId w:val="7"/>
        </w:numPr>
        <w:tabs>
          <w:tab w:val="left" w:pos="-720"/>
          <w:tab w:val="left" w:pos="0"/>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Contractor shall furnish adequate supervision, labor, materials, supplies, security, financial resources, and equipment necessary to perform all the services contemplated under this Contract in an orderly, timely, and efficient manner.</w:t>
      </w:r>
    </w:p>
    <w:p w14:paraId="4B4153A0" w14:textId="77777777" w:rsidR="0038228F" w:rsidRPr="0038228F" w:rsidRDefault="0038228F" w:rsidP="0038228F">
      <w:pPr>
        <w:tabs>
          <w:tab w:val="left" w:pos="-720"/>
          <w:tab w:val="left" w:pos="0"/>
          <w:tab w:val="left" w:pos="540"/>
          <w:tab w:val="left" w:pos="1260"/>
          <w:tab w:val="left" w:pos="1980"/>
          <w:tab w:val="left" w:pos="2880"/>
        </w:tabs>
        <w:suppressAutoHyphens/>
        <w:ind w:left="360"/>
        <w:jc w:val="both"/>
        <w:rPr>
          <w:rFonts w:asciiTheme="minorHAnsi" w:eastAsia="Rockwell" w:hAnsiTheme="minorHAnsi" w:cstheme="minorHAnsi"/>
          <w:sz w:val="20"/>
          <w:szCs w:val="20"/>
        </w:rPr>
      </w:pPr>
    </w:p>
    <w:p w14:paraId="243200BC" w14:textId="6E6726CD" w:rsidR="0038228F" w:rsidRPr="0038228F" w:rsidRDefault="0098078E" w:rsidP="0038228F">
      <w:pPr>
        <w:tabs>
          <w:tab w:val="left" w:pos="-720"/>
          <w:tab w:val="left" w:pos="540"/>
          <w:tab w:val="left" w:pos="1260"/>
          <w:tab w:val="left" w:pos="1980"/>
          <w:tab w:val="left" w:pos="2880"/>
        </w:tabs>
        <w:suppressAutoHyphens/>
        <w:jc w:val="both"/>
        <w:rPr>
          <w:rFonts w:asciiTheme="minorHAnsi" w:eastAsia="Rockwell" w:hAnsiTheme="minorHAnsi" w:cstheme="minorHAnsi"/>
          <w:b/>
          <w:i/>
          <w:iCs/>
          <w:color w:val="C00000"/>
          <w:sz w:val="20"/>
          <w:szCs w:val="20"/>
        </w:rPr>
      </w:pPr>
      <w:r>
        <w:rPr>
          <w:rFonts w:asciiTheme="minorHAnsi" w:eastAsia="Rockwell" w:hAnsiTheme="minorHAnsi" w:cstheme="minorHAnsi"/>
          <w:b/>
          <w:sz w:val="20"/>
          <w:szCs w:val="20"/>
        </w:rPr>
        <w:t>19</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INSPECTION OF SERVICES</w:t>
      </w:r>
    </w:p>
    <w:p w14:paraId="2D52FD72" w14:textId="77777777" w:rsidR="0038228F" w:rsidRPr="0038228F" w:rsidRDefault="0038228F" w:rsidP="0038228F">
      <w:pPr>
        <w:tabs>
          <w:tab w:val="left" w:pos="-720"/>
          <w:tab w:val="left" w:pos="540"/>
          <w:tab w:val="left" w:pos="1260"/>
          <w:tab w:val="left" w:pos="1980"/>
          <w:tab w:val="left" w:pos="2880"/>
        </w:tabs>
        <w:suppressAutoHyphens/>
        <w:jc w:val="both"/>
        <w:rPr>
          <w:rFonts w:asciiTheme="minorHAnsi" w:eastAsia="Rockwell" w:hAnsiTheme="minorHAnsi" w:cstheme="minorHAnsi"/>
          <w:b/>
          <w:sz w:val="20"/>
          <w:szCs w:val="20"/>
        </w:rPr>
      </w:pPr>
    </w:p>
    <w:p w14:paraId="63D1CD63" w14:textId="77777777" w:rsidR="0038228F" w:rsidRPr="0038228F" w:rsidRDefault="0038228F" w:rsidP="0036705B">
      <w:pPr>
        <w:numPr>
          <w:ilvl w:val="0"/>
          <w:numId w:val="31"/>
        </w:numPr>
        <w:tabs>
          <w:tab w:val="left" w:pos="540"/>
          <w:tab w:val="left" w:pos="1260"/>
          <w:tab w:val="left" w:pos="1980"/>
          <w:tab w:val="left" w:pos="2880"/>
        </w:tabs>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The Contractor shall provide and maintain an inspection system acceptable to the Authority covering the services provided in the performance of the Contract. “Services” as used in this clause, includes services performed, quality of the work, and materials furnished or used in the performance of services.</w:t>
      </w:r>
    </w:p>
    <w:p w14:paraId="02C13A0B" w14:textId="77777777" w:rsidR="0038228F" w:rsidRPr="0038228F" w:rsidRDefault="0038228F" w:rsidP="0038228F">
      <w:pPr>
        <w:tabs>
          <w:tab w:val="left" w:pos="540"/>
          <w:tab w:val="left" w:pos="1260"/>
          <w:tab w:val="left" w:pos="1980"/>
          <w:tab w:val="left" w:pos="2880"/>
          <w:tab w:val="left" w:pos="3855"/>
        </w:tabs>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ab/>
      </w:r>
    </w:p>
    <w:p w14:paraId="49DC5AC3" w14:textId="77777777" w:rsidR="0038228F" w:rsidRPr="0038228F" w:rsidRDefault="0038228F" w:rsidP="0036705B">
      <w:pPr>
        <w:numPr>
          <w:ilvl w:val="0"/>
          <w:numId w:val="31"/>
        </w:numPr>
        <w:tabs>
          <w:tab w:val="left" w:pos="540"/>
          <w:tab w:val="left" w:pos="1260"/>
          <w:tab w:val="left" w:pos="1980"/>
          <w:tab w:val="left" w:pos="2880"/>
        </w:tabs>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The Contractor shall provide and maintain an inspection system acceptable to the Authority covering the project. Complete records of all inspection work performed by the Contractor shall be maintained and made available to the Authority during contract performance and for as long afterwards as the Contract requires.</w:t>
      </w:r>
    </w:p>
    <w:p w14:paraId="2592CF79" w14:textId="77777777" w:rsidR="0038228F" w:rsidRPr="0038228F" w:rsidRDefault="0038228F" w:rsidP="0038228F">
      <w:pPr>
        <w:tabs>
          <w:tab w:val="left" w:pos="540"/>
          <w:tab w:val="left" w:pos="1260"/>
          <w:tab w:val="left" w:pos="1980"/>
          <w:tab w:val="left" w:pos="2880"/>
        </w:tabs>
        <w:ind w:left="540" w:hanging="540"/>
        <w:contextualSpacing/>
        <w:jc w:val="both"/>
        <w:rPr>
          <w:rFonts w:asciiTheme="minorHAnsi" w:hAnsiTheme="minorHAnsi" w:cstheme="minorHAnsi"/>
          <w:sz w:val="20"/>
          <w:szCs w:val="20"/>
        </w:rPr>
      </w:pPr>
    </w:p>
    <w:p w14:paraId="0C2E1D44" w14:textId="77777777" w:rsidR="0038228F" w:rsidRPr="0038228F" w:rsidRDefault="0038228F" w:rsidP="0036705B">
      <w:pPr>
        <w:numPr>
          <w:ilvl w:val="0"/>
          <w:numId w:val="31"/>
        </w:numPr>
        <w:tabs>
          <w:tab w:val="left" w:pos="540"/>
          <w:tab w:val="left" w:pos="1260"/>
          <w:tab w:val="left" w:pos="1980"/>
          <w:tab w:val="left" w:pos="2880"/>
        </w:tabs>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The Authority has the right to inspect and test all services called for by this Contract to the extent practicable at all times and places during the term of the Contract. The Authority shall perform inspection and tests in a manner that will not unduly delay the work.</w:t>
      </w:r>
    </w:p>
    <w:p w14:paraId="6025780B" w14:textId="77777777" w:rsidR="0038228F" w:rsidRPr="0038228F" w:rsidRDefault="0038228F" w:rsidP="0038228F">
      <w:pPr>
        <w:tabs>
          <w:tab w:val="left" w:pos="540"/>
          <w:tab w:val="left" w:pos="1260"/>
          <w:tab w:val="left" w:pos="1980"/>
          <w:tab w:val="left" w:pos="2880"/>
        </w:tabs>
        <w:ind w:left="360" w:hanging="360"/>
        <w:contextualSpacing/>
        <w:jc w:val="both"/>
        <w:rPr>
          <w:rFonts w:asciiTheme="minorHAnsi" w:hAnsiTheme="minorHAnsi" w:cstheme="minorHAnsi"/>
          <w:sz w:val="20"/>
          <w:szCs w:val="20"/>
        </w:rPr>
      </w:pPr>
    </w:p>
    <w:p w14:paraId="187B1CA2" w14:textId="77777777" w:rsidR="0038228F" w:rsidRPr="0038228F" w:rsidRDefault="0038228F" w:rsidP="0036705B">
      <w:pPr>
        <w:numPr>
          <w:ilvl w:val="0"/>
          <w:numId w:val="31"/>
        </w:numPr>
        <w:tabs>
          <w:tab w:val="left" w:pos="540"/>
          <w:tab w:val="left" w:pos="1260"/>
          <w:tab w:val="left" w:pos="1980"/>
          <w:tab w:val="left" w:pos="2880"/>
        </w:tabs>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If any of the services performed do not conform to Contract requirements, the Authority may require the contractor to perform the services again in conformity with Contract requirements for no additional fee. When the defects in performance cannot be corrected by re-performance, the Authority may:</w:t>
      </w:r>
    </w:p>
    <w:p w14:paraId="46063623" w14:textId="77777777" w:rsidR="0038228F" w:rsidRPr="0038228F" w:rsidRDefault="0038228F" w:rsidP="0038228F">
      <w:pPr>
        <w:tabs>
          <w:tab w:val="left" w:pos="540"/>
          <w:tab w:val="left" w:pos="1260"/>
          <w:tab w:val="left" w:pos="1980"/>
          <w:tab w:val="left" w:pos="2880"/>
        </w:tabs>
        <w:contextualSpacing/>
        <w:jc w:val="both"/>
        <w:rPr>
          <w:rFonts w:asciiTheme="minorHAnsi" w:hAnsiTheme="minorHAnsi" w:cstheme="minorHAnsi"/>
          <w:sz w:val="20"/>
          <w:szCs w:val="20"/>
        </w:rPr>
      </w:pPr>
    </w:p>
    <w:p w14:paraId="7757BAE6" w14:textId="77777777" w:rsidR="0038228F" w:rsidRPr="0038228F" w:rsidRDefault="0038228F" w:rsidP="0036705B">
      <w:pPr>
        <w:numPr>
          <w:ilvl w:val="0"/>
          <w:numId w:val="32"/>
        </w:numPr>
        <w:tabs>
          <w:tab w:val="left" w:pos="540"/>
          <w:tab w:val="left" w:pos="1080"/>
          <w:tab w:val="left" w:pos="1980"/>
          <w:tab w:val="left" w:pos="2880"/>
        </w:tabs>
        <w:ind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Require the Contractor to take necessary action to ensure that future performance conforms to Contract requirements; or</w:t>
      </w:r>
    </w:p>
    <w:p w14:paraId="7BA9EFC1" w14:textId="77777777" w:rsidR="0038228F" w:rsidRPr="0038228F" w:rsidRDefault="0038228F" w:rsidP="0038228F">
      <w:pPr>
        <w:tabs>
          <w:tab w:val="left" w:pos="540"/>
          <w:tab w:val="left" w:pos="1080"/>
          <w:tab w:val="left" w:pos="1980"/>
          <w:tab w:val="left" w:pos="2880"/>
        </w:tabs>
        <w:ind w:left="1080" w:hanging="540"/>
        <w:contextualSpacing/>
        <w:jc w:val="both"/>
        <w:rPr>
          <w:rFonts w:asciiTheme="minorHAnsi" w:hAnsiTheme="minorHAnsi" w:cstheme="minorHAnsi"/>
          <w:sz w:val="20"/>
          <w:szCs w:val="20"/>
        </w:rPr>
      </w:pPr>
    </w:p>
    <w:p w14:paraId="415FB606" w14:textId="77777777" w:rsidR="0038228F" w:rsidRPr="0038228F" w:rsidRDefault="0038228F" w:rsidP="0036705B">
      <w:pPr>
        <w:numPr>
          <w:ilvl w:val="0"/>
          <w:numId w:val="32"/>
        </w:numPr>
        <w:tabs>
          <w:tab w:val="left" w:pos="540"/>
          <w:tab w:val="left" w:pos="1080"/>
          <w:tab w:val="left" w:pos="1980"/>
          <w:tab w:val="left" w:pos="2880"/>
        </w:tabs>
        <w:ind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Reduce the Contract Sum accordingly.</w:t>
      </w:r>
    </w:p>
    <w:p w14:paraId="0FD6E836" w14:textId="77777777" w:rsidR="0038228F" w:rsidRPr="0038228F" w:rsidRDefault="0038228F" w:rsidP="0038228F">
      <w:pPr>
        <w:tabs>
          <w:tab w:val="left" w:pos="540"/>
          <w:tab w:val="left" w:pos="1260"/>
          <w:tab w:val="left" w:pos="1980"/>
          <w:tab w:val="left" w:pos="2880"/>
        </w:tabs>
        <w:contextualSpacing/>
        <w:jc w:val="both"/>
        <w:rPr>
          <w:rFonts w:asciiTheme="minorHAnsi" w:hAnsiTheme="minorHAnsi" w:cstheme="minorHAnsi"/>
          <w:sz w:val="20"/>
          <w:szCs w:val="20"/>
        </w:rPr>
      </w:pPr>
    </w:p>
    <w:p w14:paraId="429725E6" w14:textId="77777777" w:rsidR="0038228F" w:rsidRPr="0038228F" w:rsidRDefault="0038228F" w:rsidP="0036705B">
      <w:pPr>
        <w:numPr>
          <w:ilvl w:val="0"/>
          <w:numId w:val="31"/>
        </w:numPr>
        <w:tabs>
          <w:tab w:val="left" w:pos="540"/>
          <w:tab w:val="left" w:pos="1260"/>
          <w:tab w:val="left" w:pos="1980"/>
          <w:tab w:val="left" w:pos="2880"/>
        </w:tabs>
        <w:ind w:left="540"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If the Contractor fails to promptly perform the services again or to take the necessary action to ensure future performance in conformity with contract requirements, the Authority may:</w:t>
      </w:r>
    </w:p>
    <w:p w14:paraId="3B95D0EE" w14:textId="77777777" w:rsidR="0038228F" w:rsidRPr="0038228F" w:rsidRDefault="0038228F" w:rsidP="0038228F">
      <w:pPr>
        <w:tabs>
          <w:tab w:val="left" w:pos="540"/>
          <w:tab w:val="left" w:pos="1260"/>
          <w:tab w:val="left" w:pos="1980"/>
          <w:tab w:val="left" w:pos="2880"/>
        </w:tabs>
        <w:contextualSpacing/>
        <w:jc w:val="both"/>
        <w:rPr>
          <w:rFonts w:asciiTheme="minorHAnsi" w:hAnsiTheme="minorHAnsi" w:cstheme="minorHAnsi"/>
          <w:sz w:val="20"/>
          <w:szCs w:val="20"/>
        </w:rPr>
      </w:pPr>
    </w:p>
    <w:p w14:paraId="7D7D1545" w14:textId="77777777" w:rsidR="0038228F" w:rsidRPr="0038228F" w:rsidRDefault="0038228F" w:rsidP="0036705B">
      <w:pPr>
        <w:numPr>
          <w:ilvl w:val="0"/>
          <w:numId w:val="33"/>
        </w:numPr>
        <w:tabs>
          <w:tab w:val="left" w:pos="540"/>
          <w:tab w:val="left" w:pos="1080"/>
          <w:tab w:val="left" w:pos="1980"/>
          <w:tab w:val="left" w:pos="2880"/>
        </w:tabs>
        <w:ind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By contract or otherwise, perform the services and charge to the Contractor any cost incurred by the Authority that is directly related to the performance of the work; or</w:t>
      </w:r>
    </w:p>
    <w:p w14:paraId="42A5FDF7" w14:textId="77777777" w:rsidR="0038228F" w:rsidRPr="0038228F" w:rsidRDefault="0038228F" w:rsidP="0038228F">
      <w:pPr>
        <w:tabs>
          <w:tab w:val="left" w:pos="540"/>
          <w:tab w:val="left" w:pos="1080"/>
          <w:tab w:val="left" w:pos="1980"/>
          <w:tab w:val="left" w:pos="2880"/>
        </w:tabs>
        <w:ind w:left="1080" w:hanging="540"/>
        <w:contextualSpacing/>
        <w:jc w:val="both"/>
        <w:rPr>
          <w:rFonts w:asciiTheme="minorHAnsi" w:hAnsiTheme="minorHAnsi" w:cstheme="minorHAnsi"/>
          <w:sz w:val="20"/>
          <w:szCs w:val="20"/>
        </w:rPr>
      </w:pPr>
    </w:p>
    <w:p w14:paraId="750CB6FB" w14:textId="77777777" w:rsidR="0038228F" w:rsidRPr="0038228F" w:rsidRDefault="0038228F" w:rsidP="0036705B">
      <w:pPr>
        <w:numPr>
          <w:ilvl w:val="0"/>
          <w:numId w:val="33"/>
        </w:numPr>
        <w:tabs>
          <w:tab w:val="left" w:pos="540"/>
          <w:tab w:val="left" w:pos="1080"/>
          <w:tab w:val="left" w:pos="1980"/>
          <w:tab w:val="left" w:pos="2880"/>
        </w:tabs>
        <w:ind w:hanging="540"/>
        <w:contextualSpacing/>
        <w:jc w:val="both"/>
        <w:rPr>
          <w:rFonts w:asciiTheme="minorHAnsi" w:hAnsiTheme="minorHAnsi" w:cstheme="minorHAnsi"/>
          <w:sz w:val="20"/>
          <w:szCs w:val="20"/>
        </w:rPr>
      </w:pPr>
      <w:r w:rsidRPr="0038228F">
        <w:rPr>
          <w:rFonts w:asciiTheme="minorHAnsi" w:hAnsiTheme="minorHAnsi" w:cstheme="minorHAnsi"/>
          <w:sz w:val="20"/>
          <w:szCs w:val="20"/>
        </w:rPr>
        <w:t xml:space="preserve">Terminate the Contract for default. </w:t>
      </w:r>
    </w:p>
    <w:p w14:paraId="58C1461C" w14:textId="77777777" w:rsidR="0038228F" w:rsidRPr="00B82F98" w:rsidRDefault="0038228F" w:rsidP="0038228F">
      <w:pPr>
        <w:tabs>
          <w:tab w:val="left" w:pos="540"/>
          <w:tab w:val="left" w:pos="1260"/>
          <w:tab w:val="left" w:pos="1980"/>
          <w:tab w:val="left" w:pos="2880"/>
        </w:tabs>
        <w:jc w:val="both"/>
        <w:rPr>
          <w:rFonts w:asciiTheme="minorHAnsi" w:eastAsia="Rockwell" w:hAnsiTheme="minorHAnsi" w:cstheme="minorHAnsi"/>
          <w:b/>
          <w:strike/>
          <w:sz w:val="20"/>
          <w:szCs w:val="20"/>
        </w:rPr>
      </w:pPr>
    </w:p>
    <w:p w14:paraId="09AB7AFD" w14:textId="25DF5DFB"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2</w:t>
      </w:r>
      <w:r w:rsidR="0098078E">
        <w:rPr>
          <w:rFonts w:asciiTheme="minorHAnsi" w:eastAsia="Rockwell" w:hAnsiTheme="minorHAnsi" w:cstheme="minorHAnsi"/>
          <w:b/>
          <w:sz w:val="20"/>
          <w:szCs w:val="20"/>
        </w:rPr>
        <w:t>0</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r>
      <w:commentRangeStart w:id="20"/>
      <w:r w:rsidRPr="0038228F">
        <w:rPr>
          <w:rFonts w:asciiTheme="minorHAnsi" w:eastAsia="Rockwell" w:hAnsiTheme="minorHAnsi" w:cstheme="minorHAnsi"/>
          <w:b/>
          <w:sz w:val="20"/>
          <w:szCs w:val="20"/>
        </w:rPr>
        <w:t>INSURANCE</w:t>
      </w:r>
      <w:commentRangeEnd w:id="20"/>
      <w:r w:rsidRPr="0038228F">
        <w:rPr>
          <w:rStyle w:val="CommentReference"/>
          <w:rFonts w:asciiTheme="minorHAnsi" w:hAnsiTheme="minorHAnsi" w:cstheme="minorHAnsi"/>
          <w:sz w:val="20"/>
          <w:szCs w:val="20"/>
        </w:rPr>
        <w:commentReference w:id="20"/>
      </w:r>
      <w:r w:rsidRPr="0038228F">
        <w:rPr>
          <w:rFonts w:asciiTheme="minorHAnsi" w:eastAsia="Rockwell" w:hAnsiTheme="minorHAnsi" w:cstheme="minorHAnsi"/>
          <w:b/>
          <w:sz w:val="20"/>
          <w:szCs w:val="20"/>
        </w:rPr>
        <w:t xml:space="preserve"> </w:t>
      </w:r>
    </w:p>
    <w:p w14:paraId="1299F515"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375BF0CF" w14:textId="55A8AEC0" w:rsidR="0038228F" w:rsidRPr="0038228F" w:rsidRDefault="0038228F" w:rsidP="0038228F">
      <w:pPr>
        <w:numPr>
          <w:ilvl w:val="0"/>
          <w:numId w:val="10"/>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The insurance required in this Contract shall be written for not less than any limits of liability required by law or by those set forth below, whichever is greater, and shall include blanket contractual liability insurance as applicable to the Contractor’s obligations under the Liability and Indemnification section below.  All policies, except Professional Liability and Workers Compensation) policies, shall name KCATA, its commissioners, officers, and employees as Additional Insureds.  </w:t>
      </w:r>
      <w:commentRangeStart w:id="21"/>
      <w:r w:rsidRPr="0038228F">
        <w:rPr>
          <w:rFonts w:asciiTheme="minorHAnsi" w:eastAsia="Rockwell" w:hAnsiTheme="minorHAnsi" w:cstheme="minorHAnsi"/>
          <w:sz w:val="20"/>
          <w:szCs w:val="20"/>
        </w:rPr>
        <w:t>The</w:t>
      </w:r>
      <w:commentRangeEnd w:id="21"/>
      <w:r w:rsidRPr="0038228F">
        <w:rPr>
          <w:rStyle w:val="CommentReference"/>
          <w:rFonts w:asciiTheme="minorHAnsi" w:hAnsiTheme="minorHAnsi" w:cstheme="minorHAnsi"/>
          <w:sz w:val="20"/>
          <w:szCs w:val="20"/>
        </w:rPr>
        <w:commentReference w:id="21"/>
      </w:r>
      <w:r w:rsidRPr="0038228F">
        <w:rPr>
          <w:rFonts w:asciiTheme="minorHAnsi" w:eastAsia="Rockwell" w:hAnsiTheme="minorHAnsi" w:cstheme="minorHAnsi"/>
          <w:sz w:val="20"/>
          <w:szCs w:val="20"/>
        </w:rPr>
        <w:t xml:space="preserve"> insurance should be written with companies acceptable to KCATA and the companies should have a minimum A.M. Best’s insurance rating of A-(VIII).  An exception to the minimum A.M. Best rating is granted for Workers Compensation exposures insured through the Builders’ Association of Self Insurance Fund (BASIF).</w:t>
      </w:r>
    </w:p>
    <w:p w14:paraId="5D32084B"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63750FF1" w14:textId="77777777" w:rsidR="0038228F" w:rsidRPr="0038228F" w:rsidRDefault="0038228F" w:rsidP="0038228F">
      <w:pPr>
        <w:numPr>
          <w:ilvl w:val="0"/>
          <w:numId w:val="10"/>
        </w:numPr>
        <w:tabs>
          <w:tab w:val="left" w:pos="540"/>
          <w:tab w:val="left" w:pos="1260"/>
          <w:tab w:val="left" w:pos="1980"/>
          <w:tab w:val="left" w:pos="2880"/>
        </w:tab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The Contractor shall be required to furnish to KCATA certificates verifying the required insurance and relevant additional insured endorsements prior to execution of the Contract, and thereafter furnish the certificates on an annual basis. The certificates (with the exception of Professional Liability and Workers Compensation coverage) shall specifically state that: </w:t>
      </w:r>
    </w:p>
    <w:p w14:paraId="1CF18391" w14:textId="77777777" w:rsidR="0038228F" w:rsidRPr="0038228F" w:rsidRDefault="0038228F" w:rsidP="0038228F">
      <w:pPr>
        <w:tabs>
          <w:tab w:val="left" w:pos="-720"/>
          <w:tab w:val="left" w:pos="540"/>
          <w:tab w:val="left" w:pos="1260"/>
          <w:tab w:val="left" w:pos="1980"/>
          <w:tab w:val="left" w:pos="2880"/>
        </w:tabs>
        <w:jc w:val="both"/>
        <w:rPr>
          <w:rFonts w:asciiTheme="minorHAnsi" w:eastAsia="Rockwell" w:hAnsiTheme="minorHAnsi" w:cstheme="minorHAnsi"/>
          <w:sz w:val="20"/>
          <w:szCs w:val="20"/>
        </w:rPr>
      </w:pPr>
    </w:p>
    <w:p w14:paraId="7851248B" w14:textId="77777777" w:rsidR="0038228F" w:rsidRPr="0038228F" w:rsidRDefault="0038228F" w:rsidP="0038228F">
      <w:pPr>
        <w:numPr>
          <w:ilvl w:val="0"/>
          <w:numId w:val="9"/>
        </w:numPr>
        <w:tabs>
          <w:tab w:val="clear" w:pos="1200"/>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Contractual liability coverage is applicable; and</w:t>
      </w:r>
    </w:p>
    <w:p w14:paraId="5BF3E4A7" w14:textId="77777777" w:rsidR="0038228F" w:rsidRPr="0038228F" w:rsidRDefault="0038228F" w:rsidP="0038228F">
      <w:p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p>
    <w:p w14:paraId="3697B3C2" w14:textId="77777777" w:rsidR="0038228F" w:rsidRPr="0038228F" w:rsidRDefault="0038228F" w:rsidP="0038228F">
      <w:pPr>
        <w:numPr>
          <w:ilvl w:val="0"/>
          <w:numId w:val="9"/>
        </w:numPr>
        <w:tabs>
          <w:tab w:val="clear" w:pos="1200"/>
          <w:tab w:val="left" w:pos="540"/>
          <w:tab w:val="left" w:pos="1080"/>
          <w:tab w:val="left" w:pos="1980"/>
          <w:tab w:val="left" w:pos="2880"/>
        </w:tabs>
        <w:ind w:left="1080" w:hanging="540"/>
        <w:jc w:val="both"/>
        <w:rPr>
          <w:rFonts w:asciiTheme="minorHAnsi" w:eastAsia="Rockwell" w:hAnsiTheme="minorHAnsi" w:cstheme="minorHAnsi"/>
          <w:b/>
          <w:i/>
          <w:sz w:val="20"/>
          <w:szCs w:val="20"/>
          <w:u w:val="single"/>
        </w:rPr>
      </w:pPr>
      <w:r w:rsidRPr="0038228F">
        <w:rPr>
          <w:rFonts w:asciiTheme="minorHAnsi" w:eastAsia="Rockwell" w:hAnsiTheme="minorHAnsi" w:cstheme="minorHAnsi"/>
          <w:sz w:val="20"/>
          <w:szCs w:val="20"/>
        </w:rPr>
        <w:t xml:space="preserve">The Kansas City Area Transportation Authority, its commissioners, officers, and employees are named as additional insureds on the policies covered by the certificate; using this specific wording:  </w:t>
      </w:r>
      <w:r w:rsidRPr="0038228F">
        <w:rPr>
          <w:rFonts w:asciiTheme="minorHAnsi" w:eastAsia="Rockwell" w:hAnsiTheme="minorHAnsi" w:cstheme="minorHAnsi"/>
          <w:b/>
          <w:i/>
          <w:sz w:val="20"/>
          <w:szCs w:val="20"/>
          <w:u w:val="single"/>
        </w:rPr>
        <w:t>Kansas City Area Transportation Authority, its commissioners, officers, and employees are named as additional insureds as respects general liability and where required by written contract. Any coverage afforded the certificate holder as an additional insured shall apply as primary and not excess or contributing to any insurance or self-insurance in the name of the certificate holder and shall include a waiver of subrogation.</w:t>
      </w:r>
    </w:p>
    <w:p w14:paraId="74D7F230"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i/>
          <w:sz w:val="20"/>
          <w:szCs w:val="20"/>
          <w:u w:val="single"/>
        </w:rPr>
      </w:pPr>
    </w:p>
    <w:p w14:paraId="1B731E0A" w14:textId="77777777" w:rsidR="0038228F" w:rsidRPr="0038228F" w:rsidRDefault="0038228F" w:rsidP="0038228F">
      <w:pPr>
        <w:numPr>
          <w:ilvl w:val="0"/>
          <w:numId w:val="10"/>
        </w:numPr>
        <w:tabs>
          <w:tab w:val="left" w:pos="540"/>
          <w:tab w:val="left" w:pos="1260"/>
          <w:tab w:val="left" w:pos="1980"/>
          <w:tab w:val="left" w:pos="2880"/>
        </w:tabs>
        <w:suppressAutoHyphens/>
        <w:ind w:left="540" w:hanging="540"/>
        <w:jc w:val="both"/>
        <w:rPr>
          <w:rFonts w:asciiTheme="minorHAnsi" w:eastAsia="Rockwell" w:hAnsiTheme="minorHAnsi" w:cstheme="minorHAnsi"/>
          <w:iCs/>
          <w:sz w:val="20"/>
          <w:szCs w:val="20"/>
        </w:rPr>
      </w:pPr>
      <w:r w:rsidRPr="0038228F">
        <w:rPr>
          <w:rFonts w:asciiTheme="minorHAnsi" w:eastAsia="Rockwell" w:hAnsiTheme="minorHAnsi" w:cstheme="minorHAnsi"/>
          <w:iCs/>
          <w:sz w:val="20"/>
          <w:szCs w:val="20"/>
        </w:rPr>
        <w:t>Further, from time to time and whenever reasonably requested by KCATA, the Contractor shall represent and warrant to KCATA (1) the extent to which the insurance limits identified below have been, or may be, eroded due to paid or pending claims under the policies; and (2) the identity of other entities or individuals covered as an additional insured on the policies.  Further, the Contractor shall confirm that the insurers’ obligation to pay defense costs under the policies is in addition to, and not part of the liability limits stated in the policies.</w:t>
      </w:r>
    </w:p>
    <w:p w14:paraId="2A543030"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iCs/>
          <w:sz w:val="20"/>
          <w:szCs w:val="20"/>
        </w:rPr>
      </w:pPr>
    </w:p>
    <w:p w14:paraId="7AC97102" w14:textId="77777777" w:rsidR="0038228F" w:rsidRPr="0038228F" w:rsidRDefault="0038228F" w:rsidP="0038228F">
      <w:pPr>
        <w:numPr>
          <w:ilvl w:val="0"/>
          <w:numId w:val="10"/>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All such insurance, with the exception of Professional Liability coverage, shall contain endorsements that the policies may not be canceled or amended or allowed to lapse by the insurers with respect to KCATA its commissioners, officers and employers by the insurance company without thirty (30) days prior notice to KCATA in addition to the Named Insured (s) and that denial of coverage or voiding of the policy for failure of Contractor to comply with its terms shall not affect the interest of KCATA, its commissioners, officers and employees thereunder. </w:t>
      </w:r>
    </w:p>
    <w:p w14:paraId="1D01562F"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575417AC" w14:textId="77777777" w:rsidR="0038228F" w:rsidRPr="0038228F" w:rsidRDefault="0038228F" w:rsidP="0038228F">
      <w:pPr>
        <w:numPr>
          <w:ilvl w:val="0"/>
          <w:numId w:val="10"/>
        </w:numPr>
        <w:tabs>
          <w:tab w:val="left" w:pos="540"/>
          <w:tab w:val="left" w:pos="1260"/>
          <w:tab w:val="left" w:pos="1980"/>
          <w:tab w:val="left" w:pos="2880"/>
        </w:tab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requirements for insurance coverage are separate and independent of any other provision hereunder.</w:t>
      </w:r>
    </w:p>
    <w:p w14:paraId="501D1014"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05FEAD01" w14:textId="77777777" w:rsidR="0038228F" w:rsidRPr="0038228F" w:rsidRDefault="0038228F" w:rsidP="0038228F">
      <w:pPr>
        <w:numPr>
          <w:ilvl w:val="0"/>
          <w:numId w:val="8"/>
        </w:numPr>
        <w:tabs>
          <w:tab w:val="left" w:pos="540"/>
          <w:tab w:val="left" w:pos="1080"/>
          <w:tab w:val="left" w:pos="1980"/>
          <w:tab w:val="left" w:pos="2880"/>
        </w:tabs>
        <w:suppressAutoHyphens/>
        <w:ind w:hanging="540"/>
        <w:jc w:val="both"/>
        <w:rPr>
          <w:rFonts w:asciiTheme="minorHAnsi" w:eastAsia="Rockwell" w:hAnsiTheme="minorHAnsi" w:cstheme="minorHAnsi"/>
          <w:sz w:val="20"/>
          <w:szCs w:val="20"/>
        </w:rPr>
      </w:pPr>
      <w:r w:rsidRPr="0038228F">
        <w:rPr>
          <w:rFonts w:asciiTheme="minorHAnsi" w:eastAsia="Rockwell" w:hAnsiTheme="minorHAnsi" w:cstheme="minorHAnsi"/>
          <w:b/>
          <w:sz w:val="20"/>
          <w:szCs w:val="20"/>
        </w:rPr>
        <w:t>Worker’s Compensation</w:t>
      </w:r>
      <w:r w:rsidRPr="0038228F">
        <w:rPr>
          <w:rFonts w:asciiTheme="minorHAnsi" w:eastAsia="Rockwell" w:hAnsiTheme="minorHAnsi" w:cstheme="minorHAnsi"/>
          <w:sz w:val="20"/>
          <w:szCs w:val="20"/>
        </w:rPr>
        <w:t>:</w:t>
      </w:r>
    </w:p>
    <w:p w14:paraId="163FBBC2" w14:textId="77777777" w:rsidR="0038228F" w:rsidRPr="0038228F" w:rsidRDefault="0038228F" w:rsidP="0038228F">
      <w:pPr>
        <w:tabs>
          <w:tab w:val="left" w:pos="-720"/>
          <w:tab w:val="left" w:pos="0"/>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p>
    <w:p w14:paraId="2612C464" w14:textId="77777777" w:rsidR="0038228F" w:rsidRPr="0038228F" w:rsidRDefault="0038228F" w:rsidP="0038228F">
      <w:pPr>
        <w:numPr>
          <w:ilvl w:val="1"/>
          <w:numId w:val="8"/>
        </w:numPr>
        <w:tabs>
          <w:tab w:val="left" w:pos="540"/>
          <w:tab w:val="left" w:pos="1080"/>
          <w:tab w:val="left" w:pos="1800"/>
          <w:tab w:val="left" w:pos="2880"/>
        </w:tabs>
        <w:suppressAutoHyphens/>
        <w:ind w:left="1080" w:firstLine="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State:  Missouri and/or Kansas – Statutory</w:t>
      </w:r>
    </w:p>
    <w:p w14:paraId="3904EBAC" w14:textId="77777777" w:rsidR="0038228F" w:rsidRPr="0038228F" w:rsidRDefault="0038228F" w:rsidP="0038228F">
      <w:pPr>
        <w:numPr>
          <w:ilvl w:val="1"/>
          <w:numId w:val="8"/>
        </w:numPr>
        <w:tabs>
          <w:tab w:val="left" w:pos="540"/>
          <w:tab w:val="left" w:pos="1080"/>
          <w:tab w:val="left" w:pos="1800"/>
          <w:tab w:val="left" w:pos="2880"/>
        </w:tabs>
        <w:suppressAutoHyphens/>
        <w:ind w:left="1080" w:firstLine="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Employer’s Liability:</w:t>
      </w:r>
      <w:r w:rsidRPr="0038228F">
        <w:rPr>
          <w:rFonts w:asciiTheme="minorHAnsi" w:eastAsia="Rockwell" w:hAnsiTheme="minorHAnsi" w:cstheme="minorHAnsi"/>
          <w:sz w:val="20"/>
          <w:szCs w:val="20"/>
        </w:rPr>
        <w:tab/>
        <w:t>Bodily Injury by Accident -- $500,000 Each Accident</w:t>
      </w:r>
    </w:p>
    <w:p w14:paraId="0CD1F9EF" w14:textId="77777777" w:rsidR="0038228F" w:rsidRPr="0038228F" w:rsidRDefault="0038228F" w:rsidP="0038228F">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Bodily Injury by Disease -- $500,000 Each Employee</w:t>
      </w:r>
    </w:p>
    <w:p w14:paraId="6E6DEE22" w14:textId="77777777" w:rsidR="0038228F" w:rsidRPr="0038228F" w:rsidRDefault="0038228F" w:rsidP="0038228F">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Bodily Injury by Disease -- $500,000 Policy Limit</w:t>
      </w:r>
    </w:p>
    <w:p w14:paraId="0A5583EB" w14:textId="77777777" w:rsidR="0038228F" w:rsidRPr="0038228F" w:rsidRDefault="0038228F" w:rsidP="0038228F">
      <w:pPr>
        <w:tabs>
          <w:tab w:val="left" w:pos="540"/>
          <w:tab w:val="left" w:pos="1080"/>
          <w:tab w:val="left" w:pos="1980"/>
          <w:tab w:val="left" w:pos="2880"/>
        </w:tabs>
        <w:ind w:left="1080" w:hanging="540"/>
        <w:jc w:val="both"/>
        <w:rPr>
          <w:rFonts w:asciiTheme="minorHAnsi" w:eastAsia="Rockwell" w:hAnsiTheme="minorHAnsi" w:cstheme="minorHAnsi"/>
          <w:sz w:val="20"/>
          <w:szCs w:val="20"/>
        </w:rPr>
      </w:pPr>
    </w:p>
    <w:p w14:paraId="0DB281B3" w14:textId="77777777" w:rsidR="0038228F" w:rsidRPr="0038228F" w:rsidRDefault="0038228F" w:rsidP="0038228F">
      <w:pPr>
        <w:tabs>
          <w:tab w:val="left" w:pos="540"/>
          <w:tab w:val="left" w:pos="1080"/>
          <w:tab w:val="left" w:pos="1980"/>
          <w:tab w:val="left" w:pos="2880"/>
        </w:tabs>
        <w:ind w:left="108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t>The Contractor and any subcontractor shall maintain adequate workers’ compensation insurance as required by law to cover all employees during performance of services, or during delivery, installation, assembly, or related services in conjunction with this Agreement.</w:t>
      </w:r>
    </w:p>
    <w:p w14:paraId="142673C4" w14:textId="77777777" w:rsidR="0038228F" w:rsidRPr="0038228F" w:rsidRDefault="0038228F" w:rsidP="0038228F">
      <w:pPr>
        <w:tabs>
          <w:tab w:val="left" w:pos="540"/>
          <w:tab w:val="left" w:pos="1080"/>
          <w:tab w:val="left" w:pos="1980"/>
          <w:tab w:val="left" w:pos="2880"/>
        </w:tabs>
        <w:ind w:left="1080" w:hanging="540"/>
        <w:jc w:val="both"/>
        <w:rPr>
          <w:rFonts w:asciiTheme="minorHAnsi" w:eastAsia="Rockwell" w:hAnsiTheme="minorHAnsi" w:cstheme="minorHAnsi"/>
          <w:sz w:val="20"/>
          <w:szCs w:val="20"/>
        </w:rPr>
      </w:pPr>
    </w:p>
    <w:p w14:paraId="2233E179" w14:textId="77777777" w:rsidR="0038228F" w:rsidRPr="0038228F" w:rsidRDefault="0038228F" w:rsidP="0038228F">
      <w:pPr>
        <w:numPr>
          <w:ilvl w:val="0"/>
          <w:numId w:val="8"/>
        </w:numPr>
        <w:tabs>
          <w:tab w:val="left" w:pos="540"/>
          <w:tab w:val="left" w:pos="1080"/>
          <w:tab w:val="left" w:pos="1980"/>
          <w:tab w:val="left" w:pos="2880"/>
        </w:tabs>
        <w:suppressAutoHyphens/>
        <w:ind w:hanging="540"/>
        <w:jc w:val="both"/>
        <w:rPr>
          <w:rFonts w:asciiTheme="minorHAnsi" w:eastAsia="Rockwell" w:hAnsiTheme="minorHAnsi" w:cstheme="minorHAnsi"/>
          <w:sz w:val="20"/>
          <w:szCs w:val="20"/>
        </w:rPr>
      </w:pPr>
      <w:r w:rsidRPr="0038228F">
        <w:rPr>
          <w:rFonts w:asciiTheme="minorHAnsi" w:eastAsia="Rockwell" w:hAnsiTheme="minorHAnsi" w:cstheme="minorHAnsi"/>
          <w:b/>
          <w:sz w:val="20"/>
          <w:szCs w:val="20"/>
        </w:rPr>
        <w:t>Commercial General Liability</w:t>
      </w:r>
      <w:r w:rsidRPr="0038228F">
        <w:rPr>
          <w:rFonts w:asciiTheme="minorHAnsi" w:eastAsia="Rockwell" w:hAnsiTheme="minorHAnsi" w:cstheme="minorHAnsi"/>
          <w:sz w:val="20"/>
          <w:szCs w:val="20"/>
        </w:rPr>
        <w:t>:</w:t>
      </w:r>
    </w:p>
    <w:p w14:paraId="3B5DAC6F" w14:textId="77777777" w:rsidR="0038228F" w:rsidRPr="0038228F" w:rsidRDefault="0038228F" w:rsidP="0038228F">
      <w:pPr>
        <w:tabs>
          <w:tab w:val="left" w:pos="-720"/>
          <w:tab w:val="left" w:pos="540"/>
          <w:tab w:val="left" w:pos="1260"/>
          <w:tab w:val="left" w:pos="1980"/>
          <w:tab w:val="left" w:pos="2880"/>
          <w:tab w:val="left" w:pos="4590"/>
        </w:tabs>
        <w:suppressAutoHyphen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p>
    <w:p w14:paraId="13ACF11F" w14:textId="77777777" w:rsidR="0038228F" w:rsidRPr="0038228F" w:rsidRDefault="0038228F" w:rsidP="0038228F">
      <w:pPr>
        <w:tabs>
          <w:tab w:val="left" w:pos="-720"/>
          <w:tab w:val="left" w:pos="540"/>
          <w:tab w:val="left" w:pos="1080"/>
          <w:tab w:val="left" w:pos="1980"/>
          <w:tab w:val="left" w:pos="2880"/>
          <w:tab w:val="left" w:pos="4590"/>
        </w:tabs>
        <w:suppressAutoHyphen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Bodily Injury and Property Damage to include Products and Completed Operations:</w:t>
      </w:r>
    </w:p>
    <w:p w14:paraId="6CAB0115" w14:textId="77777777" w:rsidR="0038228F" w:rsidRPr="0038228F" w:rsidRDefault="0038228F" w:rsidP="0038228F">
      <w:pPr>
        <w:tabs>
          <w:tab w:val="left" w:pos="540"/>
          <w:tab w:val="left" w:pos="1080"/>
          <w:tab w:val="left" w:pos="1980"/>
          <w:tab w:val="left" w:pos="2880"/>
        </w:tabs>
        <w:suppressAutoHyphens/>
        <w:ind w:left="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$1,000,000 Each Occurrence</w:t>
      </w:r>
    </w:p>
    <w:p w14:paraId="77558620" w14:textId="77777777" w:rsidR="0038228F" w:rsidRPr="0038228F" w:rsidRDefault="0038228F" w:rsidP="0038228F">
      <w:pPr>
        <w:tabs>
          <w:tab w:val="left" w:pos="540"/>
          <w:tab w:val="left" w:pos="1080"/>
          <w:tab w:val="left" w:pos="1980"/>
          <w:tab w:val="left" w:pos="2880"/>
        </w:tabs>
        <w:suppressAutoHyphens/>
        <w:ind w:left="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$2,000,000 General Aggregate (per project)</w:t>
      </w:r>
    </w:p>
    <w:p w14:paraId="27077170" w14:textId="77777777" w:rsidR="0038228F" w:rsidRPr="0038228F" w:rsidRDefault="0038228F" w:rsidP="0038228F">
      <w:pPr>
        <w:tabs>
          <w:tab w:val="left" w:pos="540"/>
          <w:tab w:val="left" w:pos="1080"/>
          <w:tab w:val="left" w:pos="1980"/>
          <w:tab w:val="left" w:pos="2880"/>
        </w:tabs>
        <w:suppressAutoHyphens/>
        <w:ind w:left="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$1,000,000 Personal and Advertising Injury</w:t>
      </w:r>
    </w:p>
    <w:p w14:paraId="63979A3F" w14:textId="77777777" w:rsidR="0038228F" w:rsidRPr="0038228F" w:rsidRDefault="0038228F" w:rsidP="0038228F">
      <w:pPr>
        <w:tabs>
          <w:tab w:val="left" w:pos="540"/>
          <w:tab w:val="left" w:pos="1080"/>
          <w:tab w:val="left" w:pos="1980"/>
          <w:tab w:val="left" w:pos="2880"/>
        </w:tabs>
        <w:suppressAutoHyphens/>
        <w:ind w:left="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$50,000 Fire Damage</w:t>
      </w:r>
    </w:p>
    <w:p w14:paraId="4A054471" w14:textId="77777777" w:rsidR="0038228F" w:rsidRPr="0038228F" w:rsidRDefault="0038228F" w:rsidP="0038228F">
      <w:pPr>
        <w:tabs>
          <w:tab w:val="left" w:pos="540"/>
          <w:tab w:val="left" w:pos="1080"/>
          <w:tab w:val="left" w:pos="1980"/>
          <w:tab w:val="left" w:pos="2880"/>
        </w:tabs>
        <w:suppressAutoHyphens/>
        <w:ind w:left="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$5,000 Medical Expenses</w:t>
      </w:r>
    </w:p>
    <w:p w14:paraId="471F8FEC" w14:textId="77777777" w:rsidR="0038228F" w:rsidRPr="0038228F" w:rsidRDefault="0038228F" w:rsidP="0038228F">
      <w:pPr>
        <w:tabs>
          <w:tab w:val="left" w:pos="540"/>
          <w:tab w:val="left" w:pos="1080"/>
          <w:tab w:val="left" w:pos="1980"/>
          <w:tab w:val="left" w:pos="2880"/>
        </w:tabs>
        <w:suppressAutoHyphens/>
        <w:ind w:left="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2 Years (Completed Operations)</w:t>
      </w:r>
    </w:p>
    <w:p w14:paraId="20E127A7" w14:textId="77777777" w:rsidR="0038228F" w:rsidRPr="0038228F" w:rsidRDefault="0038228F" w:rsidP="0038228F">
      <w:pPr>
        <w:tabs>
          <w:tab w:val="left" w:pos="-720"/>
          <w:tab w:val="left" w:pos="540"/>
          <w:tab w:val="left" w:pos="1260"/>
          <w:tab w:val="left" w:pos="1980"/>
          <w:tab w:val="left" w:pos="2880"/>
        </w:tabs>
        <w:suppressAutoHyphens/>
        <w:jc w:val="both"/>
        <w:rPr>
          <w:rFonts w:asciiTheme="minorHAnsi" w:eastAsia="Rockwell" w:hAnsiTheme="minorHAnsi" w:cstheme="minorHAnsi"/>
          <w:sz w:val="20"/>
          <w:szCs w:val="20"/>
        </w:rPr>
      </w:pPr>
    </w:p>
    <w:p w14:paraId="78BB001D" w14:textId="77777777" w:rsidR="0038228F" w:rsidRPr="0038228F" w:rsidRDefault="0038228F" w:rsidP="0038228F">
      <w:pPr>
        <w:tabs>
          <w:tab w:val="left" w:pos="-720"/>
          <w:tab w:val="left" w:pos="540"/>
          <w:tab w:val="left" w:pos="1080"/>
          <w:tab w:val="left" w:pos="1980"/>
          <w:tab w:val="left" w:pos="2880"/>
        </w:tabs>
        <w:suppressAutoHyphens/>
        <w:ind w:left="108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Contractor shall procure and maintain at all times during the term of the KCATA purchase order or the Contract commercial general liability insurance for liability arising out of the operations of the Contractor and any subcontractors. The policy(ies) shall include coverage for the Contractor’s and subcontractors’ products and completed operations for at least two (2) years following project completion, or as otherwise noted. The policy(ies) shall name as an additional insured, in connection with Contractor's activities, the KCATA, its commissioners, officers, and employees. The Contractor shall be responsible for all premiums associated with the requested policy(ies) and endorsements.  The Insurer(s) shall agree that its policy(ies) is primary insurance and that it shall be liable for the full amount of any loss up to and including the total limit of liability without right of contribution from any other insurance or self-insurance KCATA may have. </w:t>
      </w:r>
    </w:p>
    <w:p w14:paraId="39005F8F" w14:textId="77777777" w:rsidR="0038228F" w:rsidRPr="0038228F" w:rsidRDefault="0038228F" w:rsidP="0038228F">
      <w:pPr>
        <w:tabs>
          <w:tab w:val="left" w:pos="-720"/>
          <w:tab w:val="left" w:pos="0"/>
          <w:tab w:val="left" w:pos="540"/>
          <w:tab w:val="left" w:pos="1260"/>
          <w:tab w:val="left" w:pos="1980"/>
          <w:tab w:val="left" w:pos="2880"/>
        </w:tabs>
        <w:suppressAutoHyphens/>
        <w:ind w:hanging="1440"/>
        <w:jc w:val="both"/>
        <w:rPr>
          <w:rFonts w:asciiTheme="minorHAnsi" w:eastAsia="Rockwell" w:hAnsiTheme="minorHAnsi" w:cstheme="minorHAnsi"/>
          <w:b/>
          <w:sz w:val="20"/>
          <w:szCs w:val="20"/>
        </w:rPr>
      </w:pPr>
    </w:p>
    <w:p w14:paraId="5E5EB0B6" w14:textId="77777777" w:rsidR="0038228F" w:rsidRPr="0038228F" w:rsidRDefault="0038228F" w:rsidP="0038228F">
      <w:pPr>
        <w:numPr>
          <w:ilvl w:val="0"/>
          <w:numId w:val="8"/>
        </w:numPr>
        <w:tabs>
          <w:tab w:val="left" w:pos="540"/>
          <w:tab w:val="left" w:pos="1080"/>
          <w:tab w:val="left" w:pos="1980"/>
          <w:tab w:val="left" w:pos="2880"/>
        </w:tabs>
        <w:suppressAutoHyphens/>
        <w:ind w:left="0" w:firstLine="540"/>
        <w:jc w:val="both"/>
        <w:rPr>
          <w:rFonts w:asciiTheme="minorHAnsi" w:eastAsia="Rockwell" w:hAnsiTheme="minorHAnsi" w:cstheme="minorHAnsi"/>
          <w:sz w:val="20"/>
          <w:szCs w:val="20"/>
        </w:rPr>
      </w:pPr>
      <w:r w:rsidRPr="0038228F">
        <w:rPr>
          <w:rFonts w:asciiTheme="minorHAnsi" w:eastAsia="Rockwell" w:hAnsiTheme="minorHAnsi" w:cstheme="minorHAnsi"/>
          <w:b/>
          <w:sz w:val="20"/>
          <w:szCs w:val="20"/>
        </w:rPr>
        <w:t>Auto Liability</w:t>
      </w:r>
      <w:r w:rsidRPr="0038228F">
        <w:rPr>
          <w:rFonts w:asciiTheme="minorHAnsi" w:eastAsia="Rockwell" w:hAnsiTheme="minorHAnsi" w:cstheme="minorHAnsi"/>
          <w:sz w:val="20"/>
          <w:szCs w:val="20"/>
        </w:rPr>
        <w:t>:</w:t>
      </w:r>
    </w:p>
    <w:p w14:paraId="71AE260F" w14:textId="77777777" w:rsidR="0038228F" w:rsidRPr="0038228F" w:rsidRDefault="0038228F" w:rsidP="0038228F">
      <w:pPr>
        <w:tabs>
          <w:tab w:val="left" w:pos="540"/>
          <w:tab w:val="left" w:pos="1080"/>
          <w:tab w:val="left" w:pos="1980"/>
          <w:tab w:val="left" w:pos="2880"/>
        </w:tabs>
        <w:suppressAutoHyphens/>
        <w:ind w:firstLine="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p>
    <w:p w14:paraId="40F6F586" w14:textId="77777777" w:rsidR="0038228F" w:rsidRPr="0038228F" w:rsidRDefault="0038228F" w:rsidP="0038228F">
      <w:pPr>
        <w:tabs>
          <w:tab w:val="left" w:pos="540"/>
          <w:tab w:val="left" w:pos="1080"/>
          <w:tab w:val="left" w:pos="1980"/>
          <w:tab w:val="left" w:pos="2880"/>
        </w:tabs>
        <w:suppressAutoHyphens/>
        <w:ind w:firstLine="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t>Bodily Injury and Property Damage:</w:t>
      </w:r>
      <w:r w:rsidRPr="0038228F">
        <w:rPr>
          <w:rFonts w:asciiTheme="minorHAnsi" w:eastAsia="Rockwell" w:hAnsiTheme="minorHAnsi" w:cstheme="minorHAnsi"/>
          <w:sz w:val="20"/>
          <w:szCs w:val="20"/>
        </w:rPr>
        <w:tab/>
        <w:t>$1,000,000 Combined Single Limit</w:t>
      </w:r>
    </w:p>
    <w:p w14:paraId="5D35FB0E" w14:textId="77777777" w:rsidR="0038228F" w:rsidRPr="0038228F" w:rsidRDefault="0038228F" w:rsidP="0038228F">
      <w:pPr>
        <w:tabs>
          <w:tab w:val="left" w:pos="-720"/>
          <w:tab w:val="left" w:pos="540"/>
          <w:tab w:val="left" w:pos="1080"/>
          <w:tab w:val="left" w:pos="1980"/>
          <w:tab w:val="left" w:pos="2880"/>
        </w:tabs>
        <w:suppressAutoHyphens/>
        <w:ind w:firstLine="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 xml:space="preserve">                                                          </w:t>
      </w:r>
    </w:p>
    <w:p w14:paraId="7AED3F12" w14:textId="77777777" w:rsidR="0038228F" w:rsidRPr="0038228F" w:rsidRDefault="0038228F" w:rsidP="0038228F">
      <w:pPr>
        <w:tabs>
          <w:tab w:val="left" w:pos="540"/>
          <w:tab w:val="left" w:pos="1080"/>
          <w:tab w:val="left" w:pos="1980"/>
          <w:tab w:val="left" w:pos="2880"/>
        </w:tabs>
        <w:suppressAutoHyphens/>
        <w:ind w:left="108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The policy(ies) shall include automobile liability coverage for all vehicles, licensed or unlicensed, on or off the KCATA premises, whether the vehicles are owned, hired or non-owned, covering use by or on behalf of the Contractor and any subcontractors during the performance of work under this Contract. </w:t>
      </w:r>
    </w:p>
    <w:p w14:paraId="5F23798C" w14:textId="77777777" w:rsidR="0038228F" w:rsidRPr="0038228F" w:rsidRDefault="0038228F" w:rsidP="008E2AC5">
      <w:pPr>
        <w:tabs>
          <w:tab w:val="left" w:pos="540"/>
          <w:tab w:val="left" w:pos="1080"/>
          <w:tab w:val="left" w:pos="1980"/>
          <w:tab w:val="left" w:pos="2880"/>
        </w:tabs>
        <w:jc w:val="both"/>
        <w:rPr>
          <w:rFonts w:asciiTheme="minorHAnsi" w:eastAsia="Rockwell" w:hAnsiTheme="minorHAnsi" w:cstheme="minorHAnsi"/>
          <w:sz w:val="20"/>
          <w:szCs w:val="20"/>
        </w:rPr>
      </w:pPr>
    </w:p>
    <w:p w14:paraId="6EFAD336" w14:textId="77777777" w:rsidR="0038228F" w:rsidRPr="0038228F" w:rsidRDefault="0038228F" w:rsidP="0038228F">
      <w:pPr>
        <w:numPr>
          <w:ilvl w:val="0"/>
          <w:numId w:val="8"/>
        </w:numPr>
        <w:tabs>
          <w:tab w:val="left" w:pos="540"/>
          <w:tab w:val="left" w:pos="1080"/>
          <w:tab w:val="left" w:pos="1980"/>
          <w:tab w:val="left" w:pos="2880"/>
        </w:tabs>
        <w:ind w:left="0" w:firstLine="540"/>
        <w:contextualSpacing/>
        <w:jc w:val="both"/>
        <w:rPr>
          <w:rFonts w:asciiTheme="minorHAnsi" w:hAnsiTheme="minorHAnsi" w:cstheme="minorHAnsi"/>
          <w:sz w:val="20"/>
          <w:szCs w:val="20"/>
        </w:rPr>
      </w:pPr>
      <w:r w:rsidRPr="0038228F">
        <w:rPr>
          <w:rFonts w:asciiTheme="minorHAnsi" w:hAnsiTheme="minorHAnsi" w:cstheme="minorHAnsi"/>
          <w:b/>
          <w:sz w:val="20"/>
          <w:szCs w:val="20"/>
        </w:rPr>
        <w:t>Umbrella or Excess Liability</w:t>
      </w:r>
    </w:p>
    <w:p w14:paraId="2785B947" w14:textId="77777777" w:rsidR="0038228F" w:rsidRPr="0038228F" w:rsidRDefault="0038228F" w:rsidP="0038228F">
      <w:pPr>
        <w:tabs>
          <w:tab w:val="left" w:pos="540"/>
          <w:tab w:val="left" w:pos="1080"/>
          <w:tab w:val="left" w:pos="1980"/>
          <w:tab w:val="left" w:pos="2880"/>
        </w:tabs>
        <w:ind w:firstLine="540"/>
        <w:jc w:val="both"/>
        <w:rPr>
          <w:rFonts w:asciiTheme="minorHAnsi" w:eastAsia="Rockwell" w:hAnsiTheme="minorHAnsi" w:cstheme="minorHAnsi"/>
          <w:sz w:val="20"/>
          <w:szCs w:val="20"/>
        </w:rPr>
      </w:pPr>
    </w:p>
    <w:p w14:paraId="5021999B" w14:textId="77777777" w:rsidR="0038228F" w:rsidRPr="0038228F" w:rsidRDefault="0038228F" w:rsidP="0038228F">
      <w:pPr>
        <w:tabs>
          <w:tab w:val="left" w:pos="540"/>
          <w:tab w:val="left" w:pos="1080"/>
          <w:tab w:val="left" w:pos="1980"/>
          <w:tab w:val="left" w:pos="2880"/>
          <w:tab w:val="left" w:pos="4320"/>
        </w:tabs>
        <w:ind w:firstLine="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t>Umbrella or Excess Liability Limit:</w:t>
      </w:r>
      <w:r w:rsidRPr="0038228F">
        <w:rPr>
          <w:rFonts w:asciiTheme="minorHAnsi" w:eastAsia="Rockwell" w:hAnsiTheme="minorHAnsi" w:cstheme="minorHAnsi"/>
          <w:sz w:val="20"/>
          <w:szCs w:val="20"/>
        </w:rPr>
        <w:tab/>
        <w:t>$1,000,000 Each Occurrence</w:t>
      </w:r>
    </w:p>
    <w:p w14:paraId="340EADB8" w14:textId="77777777" w:rsidR="0038228F" w:rsidRPr="0038228F" w:rsidRDefault="0038228F" w:rsidP="0038228F">
      <w:pPr>
        <w:tabs>
          <w:tab w:val="left" w:pos="540"/>
          <w:tab w:val="left" w:pos="1080"/>
          <w:tab w:val="left" w:pos="1980"/>
          <w:tab w:val="left" w:pos="2880"/>
          <w:tab w:val="left" w:pos="4320"/>
          <w:tab w:val="left" w:pos="4500"/>
          <w:tab w:val="left" w:pos="4770"/>
        </w:tabs>
        <w:ind w:firstLine="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$1,000,000 Aggregate (per project)</w:t>
      </w:r>
    </w:p>
    <w:p w14:paraId="322B4097" w14:textId="77777777" w:rsidR="0038228F" w:rsidRPr="0038228F" w:rsidRDefault="0038228F" w:rsidP="0038228F">
      <w:pPr>
        <w:tabs>
          <w:tab w:val="left" w:pos="540"/>
          <w:tab w:val="left" w:pos="1080"/>
          <w:tab w:val="left" w:pos="1980"/>
          <w:tab w:val="left" w:pos="2880"/>
          <w:tab w:val="left" w:pos="4500"/>
        </w:tabs>
        <w:ind w:firstLine="540"/>
        <w:jc w:val="both"/>
        <w:rPr>
          <w:rFonts w:asciiTheme="minorHAnsi" w:eastAsia="Rockwell" w:hAnsiTheme="minorHAnsi" w:cstheme="minorHAnsi"/>
          <w:sz w:val="20"/>
          <w:szCs w:val="20"/>
        </w:rPr>
      </w:pPr>
    </w:p>
    <w:p w14:paraId="4059A50A" w14:textId="77777777" w:rsidR="0038228F" w:rsidRPr="0038228F" w:rsidRDefault="0038228F" w:rsidP="0038228F">
      <w:pPr>
        <w:tabs>
          <w:tab w:val="left" w:pos="540"/>
          <w:tab w:val="left" w:pos="1080"/>
          <w:tab w:val="left" w:pos="1980"/>
          <w:tab w:val="left" w:pos="2880"/>
          <w:tab w:val="left" w:pos="4500"/>
        </w:tabs>
        <w:ind w:left="1080"/>
        <w:jc w:val="both"/>
        <w:rPr>
          <w:rFonts w:asciiTheme="minorHAnsi" w:eastAsia="Rockwell" w:hAnsiTheme="minorHAnsi" w:cstheme="minorHAnsi"/>
          <w:sz w:val="20"/>
          <w:szCs w:val="20"/>
        </w:rPr>
      </w:pPr>
      <w:r w:rsidRPr="0038228F">
        <w:rPr>
          <w:rFonts w:asciiTheme="minorHAnsi" w:eastAsia="Rockwell" w:hAnsiTheme="minorHAnsi" w:cstheme="minorHAnsi"/>
          <w:bCs/>
          <w:sz w:val="20"/>
          <w:szCs w:val="20"/>
        </w:rPr>
        <w:t>The</w:t>
      </w:r>
      <w:r w:rsidRPr="0038228F">
        <w:rPr>
          <w:rFonts w:asciiTheme="minorHAnsi" w:eastAsia="Rockwell" w:hAnsiTheme="minorHAnsi" w:cstheme="minorHAnsi"/>
          <w:sz w:val="20"/>
          <w:szCs w:val="20"/>
        </w:rPr>
        <w:t xml:space="preserve"> Contractor shall obtain and keep in effect during the term of the contract, Umbrella or Excess Liability Insurance covering their liability over the limit for primary general liability, automobile liability, and employer’s liability. </w:t>
      </w:r>
    </w:p>
    <w:p w14:paraId="4A1D55B6" w14:textId="77777777" w:rsidR="0038228F" w:rsidRPr="0038228F" w:rsidRDefault="0038228F" w:rsidP="0038228F">
      <w:pPr>
        <w:tabs>
          <w:tab w:val="left" w:pos="540"/>
          <w:tab w:val="left" w:pos="1080"/>
          <w:tab w:val="left" w:pos="1980"/>
          <w:tab w:val="left" w:pos="2880"/>
          <w:tab w:val="left" w:pos="4500"/>
        </w:tabs>
        <w:ind w:left="1080" w:hanging="540"/>
        <w:jc w:val="both"/>
        <w:rPr>
          <w:rFonts w:asciiTheme="minorHAnsi" w:eastAsia="Rockwell" w:hAnsiTheme="minorHAnsi" w:cstheme="minorHAnsi"/>
          <w:b/>
          <w:sz w:val="20"/>
          <w:szCs w:val="20"/>
        </w:rPr>
      </w:pPr>
    </w:p>
    <w:p w14:paraId="626E023A" w14:textId="5B9DF40E" w:rsidR="0038228F" w:rsidRPr="0038228F" w:rsidRDefault="008E2AC5" w:rsidP="0038228F">
      <w:pPr>
        <w:tabs>
          <w:tab w:val="left" w:pos="540"/>
          <w:tab w:val="left" w:pos="1080"/>
          <w:tab w:val="left" w:pos="1980"/>
          <w:tab w:val="left" w:pos="2880"/>
          <w:tab w:val="left" w:pos="4320"/>
        </w:tabs>
        <w:ind w:left="1080" w:hanging="540"/>
        <w:jc w:val="both"/>
        <w:rPr>
          <w:rFonts w:asciiTheme="minorHAnsi" w:eastAsia="Rockwell" w:hAnsiTheme="minorHAnsi" w:cstheme="minorHAnsi"/>
          <w:bCs/>
          <w:sz w:val="20"/>
          <w:szCs w:val="20"/>
        </w:rPr>
      </w:pPr>
      <w:r>
        <w:rPr>
          <w:rFonts w:asciiTheme="minorHAnsi" w:eastAsia="Rockwell" w:hAnsiTheme="minorHAnsi" w:cstheme="minorHAnsi"/>
          <w:bCs/>
          <w:sz w:val="20"/>
          <w:szCs w:val="20"/>
        </w:rPr>
        <w:t>5</w:t>
      </w:r>
      <w:r w:rsidR="0038228F" w:rsidRPr="0038228F">
        <w:rPr>
          <w:rFonts w:asciiTheme="minorHAnsi" w:eastAsia="Rockwell" w:hAnsiTheme="minorHAnsi" w:cstheme="minorHAnsi"/>
          <w:bCs/>
          <w:sz w:val="20"/>
          <w:szCs w:val="20"/>
        </w:rPr>
        <w:t>.</w:t>
      </w:r>
      <w:r w:rsidR="0038228F" w:rsidRPr="0038228F">
        <w:rPr>
          <w:rFonts w:asciiTheme="minorHAnsi" w:eastAsia="Rockwell" w:hAnsiTheme="minorHAnsi" w:cstheme="minorHAnsi"/>
          <w:b/>
          <w:sz w:val="20"/>
          <w:szCs w:val="20"/>
        </w:rPr>
        <w:tab/>
        <w:t>Cyber Security</w:t>
      </w:r>
      <w:r w:rsidR="0038228F" w:rsidRPr="0038228F">
        <w:rPr>
          <w:rFonts w:asciiTheme="minorHAnsi" w:eastAsia="Rockwell" w:hAnsiTheme="minorHAnsi" w:cstheme="minorHAnsi"/>
          <w:b/>
          <w:sz w:val="20"/>
          <w:szCs w:val="20"/>
        </w:rPr>
        <w:tab/>
      </w:r>
      <w:r w:rsidR="0038228F" w:rsidRPr="0038228F">
        <w:rPr>
          <w:rFonts w:asciiTheme="minorHAnsi" w:eastAsia="Rockwell" w:hAnsiTheme="minorHAnsi" w:cstheme="minorHAnsi"/>
          <w:b/>
          <w:sz w:val="20"/>
          <w:szCs w:val="20"/>
        </w:rPr>
        <w:tab/>
      </w:r>
      <w:r w:rsidR="0038228F" w:rsidRPr="0038228F">
        <w:rPr>
          <w:rFonts w:asciiTheme="minorHAnsi" w:eastAsia="Rockwell" w:hAnsiTheme="minorHAnsi" w:cstheme="minorHAnsi"/>
          <w:bCs/>
          <w:sz w:val="20"/>
          <w:szCs w:val="20"/>
        </w:rPr>
        <w:t>$3,000,000</w:t>
      </w:r>
      <w:r w:rsidR="00B82F98">
        <w:rPr>
          <w:rFonts w:asciiTheme="minorHAnsi" w:eastAsia="Rockwell" w:hAnsiTheme="minorHAnsi" w:cstheme="minorHAnsi"/>
          <w:bCs/>
          <w:sz w:val="20"/>
          <w:szCs w:val="20"/>
        </w:rPr>
        <w:t xml:space="preserve"> Minimum</w:t>
      </w:r>
    </w:p>
    <w:p w14:paraId="3158667A" w14:textId="77777777" w:rsidR="0038228F" w:rsidRPr="0038228F" w:rsidRDefault="0038228F" w:rsidP="0038228F">
      <w:pPr>
        <w:tabs>
          <w:tab w:val="left" w:pos="540"/>
          <w:tab w:val="left" w:pos="1080"/>
          <w:tab w:val="left" w:pos="1980"/>
          <w:tab w:val="left" w:pos="2880"/>
        </w:tabs>
        <w:ind w:firstLine="540"/>
        <w:jc w:val="both"/>
        <w:rPr>
          <w:rFonts w:asciiTheme="minorHAnsi" w:eastAsia="Rockwell" w:hAnsiTheme="minorHAnsi" w:cstheme="minorHAnsi"/>
          <w:sz w:val="20"/>
          <w:szCs w:val="20"/>
        </w:rPr>
      </w:pPr>
    </w:p>
    <w:p w14:paraId="27603661" w14:textId="7E27B99A"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2</w:t>
      </w:r>
      <w:r w:rsidR="0098078E">
        <w:rPr>
          <w:rFonts w:asciiTheme="minorHAnsi" w:eastAsia="Rockwell" w:hAnsiTheme="minorHAnsi" w:cstheme="minorHAnsi"/>
          <w:b/>
          <w:sz w:val="20"/>
          <w:szCs w:val="20"/>
        </w:rPr>
        <w:t>1</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t>LIABILITY AND INDEMNIFICATION</w:t>
      </w:r>
    </w:p>
    <w:p w14:paraId="3112FBD5"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4053F6FE" w14:textId="77777777" w:rsidR="0038228F" w:rsidRPr="0038228F" w:rsidRDefault="0038228F" w:rsidP="0038228F">
      <w:pPr>
        <w:numPr>
          <w:ilvl w:val="0"/>
          <w:numId w:val="11"/>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b/>
          <w:sz w:val="20"/>
          <w:szCs w:val="20"/>
        </w:rPr>
        <w:t>Contractor’s Liability.</w:t>
      </w:r>
      <w:r w:rsidRPr="0038228F">
        <w:rPr>
          <w:rFonts w:asciiTheme="minorHAnsi" w:eastAsia="Rockwell" w:hAnsiTheme="minorHAnsi" w:cstheme="minorHAnsi"/>
          <w:sz w:val="20"/>
          <w:szCs w:val="20"/>
        </w:rPr>
        <w:t xml:space="preserve">  Contractor shall be liable for all damages to persons (including employees of Contractor) or property of any type that may occur as a result of any act or omission by Contractor, any subcontractors, or sub-subcontractor, their respective agents or anyone directly employed by any of them or anyone. </w:t>
      </w:r>
    </w:p>
    <w:p w14:paraId="7037353A" w14:textId="77777777" w:rsidR="0038228F" w:rsidRPr="0038228F" w:rsidRDefault="0038228F" w:rsidP="0038228F">
      <w:pPr>
        <w:tabs>
          <w:tab w:val="left" w:pos="540"/>
          <w:tab w:val="left" w:pos="1260"/>
          <w:tab w:val="left" w:pos="1980"/>
          <w:tab w:val="left" w:pos="2880"/>
          <w:tab w:val="left" w:pos="9630"/>
        </w:tabs>
        <w:ind w:left="540"/>
        <w:jc w:val="both"/>
        <w:rPr>
          <w:rFonts w:asciiTheme="minorHAnsi" w:eastAsia="Rockwell" w:hAnsiTheme="minorHAnsi" w:cstheme="minorHAnsi"/>
          <w:sz w:val="20"/>
          <w:szCs w:val="20"/>
        </w:rPr>
      </w:pPr>
    </w:p>
    <w:p w14:paraId="1101F2CD" w14:textId="77777777" w:rsidR="0038228F" w:rsidRPr="0038228F" w:rsidRDefault="0038228F" w:rsidP="0038228F">
      <w:pPr>
        <w:numPr>
          <w:ilvl w:val="0"/>
          <w:numId w:val="11"/>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b/>
          <w:sz w:val="20"/>
          <w:szCs w:val="20"/>
        </w:rPr>
        <w:t>Subrogation.</w:t>
      </w:r>
      <w:r w:rsidRPr="0038228F">
        <w:rPr>
          <w:rFonts w:asciiTheme="minorHAnsi" w:eastAsia="Rockwell" w:hAnsiTheme="minorHAnsi" w:cstheme="minorHAnsi"/>
          <w:sz w:val="20"/>
          <w:szCs w:val="20"/>
        </w:rPr>
        <w:t xml:space="preserve">  Contractor, its agents, and any subcontractor hereby waive and relinquish any right of subrogation or claim against KCATA, its commissioners, senior leaders and employees arising out of the use of KCATA’s premises (including any equipment) by any party in performance of this Agreement.</w:t>
      </w:r>
    </w:p>
    <w:p w14:paraId="12CC5859" w14:textId="77777777" w:rsidR="0038228F" w:rsidRPr="0038228F" w:rsidRDefault="0038228F" w:rsidP="0038228F">
      <w:pPr>
        <w:pStyle w:val="ListParagraph"/>
        <w:tabs>
          <w:tab w:val="left" w:pos="540"/>
          <w:tab w:val="left" w:pos="1260"/>
          <w:tab w:val="left" w:pos="1980"/>
          <w:tab w:val="left" w:pos="2880"/>
        </w:tabs>
        <w:ind w:left="540" w:hanging="540"/>
        <w:rPr>
          <w:rFonts w:asciiTheme="minorHAnsi" w:eastAsia="Rockwell" w:hAnsiTheme="minorHAnsi" w:cstheme="minorHAnsi"/>
          <w:sz w:val="20"/>
        </w:rPr>
      </w:pPr>
    </w:p>
    <w:p w14:paraId="446618D0" w14:textId="77777777" w:rsidR="0038228F" w:rsidRPr="0038228F" w:rsidRDefault="0038228F" w:rsidP="0038228F">
      <w:pPr>
        <w:numPr>
          <w:ilvl w:val="0"/>
          <w:numId w:val="11"/>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b/>
          <w:sz w:val="20"/>
          <w:szCs w:val="20"/>
        </w:rPr>
        <w:t>Indemnification.</w:t>
      </w:r>
      <w:r w:rsidRPr="0038228F">
        <w:rPr>
          <w:rFonts w:asciiTheme="minorHAnsi" w:eastAsia="Rockwell" w:hAnsiTheme="minorHAnsi" w:cstheme="minorHAnsi"/>
          <w:sz w:val="20"/>
          <w:szCs w:val="20"/>
        </w:rPr>
        <w:t xml:space="preserve">  </w:t>
      </w:r>
    </w:p>
    <w:p w14:paraId="1BD2AC2C" w14:textId="77777777" w:rsidR="0038228F" w:rsidRPr="0038228F" w:rsidRDefault="0038228F" w:rsidP="0038228F">
      <w:pPr>
        <w:tabs>
          <w:tab w:val="left" w:pos="540"/>
          <w:tab w:val="left" w:pos="1260"/>
          <w:tab w:val="left" w:pos="1980"/>
          <w:tab w:val="left" w:pos="2880"/>
          <w:tab w:val="left" w:pos="9630"/>
        </w:tabs>
        <w:jc w:val="both"/>
        <w:rPr>
          <w:rFonts w:asciiTheme="minorHAnsi" w:eastAsia="Rockwell" w:hAnsiTheme="minorHAnsi" w:cstheme="minorHAnsi"/>
          <w:sz w:val="20"/>
          <w:szCs w:val="20"/>
        </w:rPr>
      </w:pPr>
    </w:p>
    <w:p w14:paraId="7C23C7D5" w14:textId="77777777" w:rsidR="0038228F" w:rsidRPr="0038228F" w:rsidRDefault="0038228F" w:rsidP="0038228F">
      <w:pPr>
        <w:numPr>
          <w:ilvl w:val="0"/>
          <w:numId w:val="12"/>
        </w:numPr>
        <w:tabs>
          <w:tab w:val="left" w:pos="540"/>
          <w:tab w:val="left" w:pos="1080"/>
          <w:tab w:val="left" w:pos="1980"/>
          <w:tab w:val="left" w:pos="2880"/>
          <w:tab w:val="left" w:pos="9630"/>
        </w:tabs>
        <w:ind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To the fullest extent permitted by law, Contractor agrees to and shall indemnify, defend and hold harmless KCATA, its Commissioners, officers and employees from and against any and all claims, losses, damages, causes of action, suits, liens and liability of every kind, (including all expenses of litigation, expert witness fees, court costs and attorney’s fees whether or not suit be commenced) by or to any person or entity (collectively the “Liabilities”) arising out of, caused by, or resulting from the acts or omissions of Contractor, subcontractors, or sub-subcontractors, their respective agents or anyone directly or indirectly employed by any of them in performing work under this Contract, regardless of whether or not such claim, damage, loss or expense is caused in part by a party indemnified hereunder, so long as such Liabilities are not caused by the sole negligence or willful misconduct of a party indemnified hereunder.  Such obligation shall not be construed to negate, abridge, or otherwise reduce other rights or obligations of indemnity which would otherwise exist as to a party or person described in this paragraph.  Contractor shall also indemnify, hold harmless and defend the KCATA for any contractor or subcontractor action, tort, or violation of federal or state law or city ordinance. </w:t>
      </w:r>
    </w:p>
    <w:p w14:paraId="03B62AE5" w14:textId="77777777" w:rsidR="0038228F" w:rsidRPr="0038228F" w:rsidRDefault="0038228F" w:rsidP="0038228F">
      <w:pPr>
        <w:tabs>
          <w:tab w:val="left" w:pos="540"/>
          <w:tab w:val="left" w:pos="1080"/>
          <w:tab w:val="left" w:pos="1980"/>
          <w:tab w:val="left" w:pos="2880"/>
          <w:tab w:val="left" w:pos="9630"/>
        </w:tabs>
        <w:ind w:left="1080" w:hanging="540"/>
        <w:jc w:val="both"/>
        <w:rPr>
          <w:rFonts w:asciiTheme="minorHAnsi" w:eastAsia="Rockwell" w:hAnsiTheme="minorHAnsi" w:cstheme="minorHAnsi"/>
          <w:sz w:val="20"/>
          <w:szCs w:val="20"/>
        </w:rPr>
      </w:pPr>
    </w:p>
    <w:p w14:paraId="7E98580C" w14:textId="77777777" w:rsidR="0038228F" w:rsidRPr="0038228F" w:rsidRDefault="0038228F" w:rsidP="0038228F">
      <w:pPr>
        <w:numPr>
          <w:ilvl w:val="0"/>
          <w:numId w:val="12"/>
        </w:numPr>
        <w:tabs>
          <w:tab w:val="left" w:pos="540"/>
          <w:tab w:val="left" w:pos="1080"/>
          <w:tab w:val="left" w:pos="1980"/>
          <w:tab w:val="left" w:pos="2880"/>
          <w:tab w:val="left" w:pos="9630"/>
        </w:tabs>
        <w:ind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In claims against any person or entity indemnified under this section, by an employee or Contractor, or anyone directly or indirectly employed by any of them, the subcontractor or sub-subcontractor indemnification obligation shall not be limited by a limitation on the amount or type of damages, compensation or benefits payable by or for the Contractor, subcontractor, or sub-subcontractor under worker’s compensation acts, disability benefit acts or other employee benefit acts.  If any action at law or suit in equity is instituted by any third party against Contractor arising out of or resulting from the acts of Contractor in performing work under this Contract, Contractor shall promptly notify KCATA of such suit. </w:t>
      </w:r>
    </w:p>
    <w:p w14:paraId="3576C1CA" w14:textId="77777777" w:rsidR="0038228F" w:rsidRPr="0038228F" w:rsidRDefault="0038228F" w:rsidP="0038228F">
      <w:pPr>
        <w:tabs>
          <w:tab w:val="left" w:pos="540"/>
          <w:tab w:val="left" w:pos="1080"/>
          <w:tab w:val="left" w:pos="1980"/>
          <w:tab w:val="left" w:pos="2880"/>
          <w:tab w:val="left" w:pos="9630"/>
        </w:tabs>
        <w:ind w:left="1080" w:hanging="540"/>
        <w:jc w:val="both"/>
        <w:rPr>
          <w:rFonts w:asciiTheme="minorHAnsi" w:eastAsia="Rockwell" w:hAnsiTheme="minorHAnsi" w:cstheme="minorHAnsi"/>
          <w:sz w:val="20"/>
          <w:szCs w:val="20"/>
        </w:rPr>
      </w:pPr>
    </w:p>
    <w:p w14:paraId="27F53EEC" w14:textId="77777777" w:rsidR="0038228F" w:rsidRPr="0038228F" w:rsidRDefault="0038228F" w:rsidP="0038228F">
      <w:pPr>
        <w:numPr>
          <w:ilvl w:val="0"/>
          <w:numId w:val="12"/>
        </w:numPr>
        <w:tabs>
          <w:tab w:val="left" w:pos="540"/>
          <w:tab w:val="left" w:pos="1080"/>
          <w:tab w:val="left" w:pos="1980"/>
          <w:tab w:val="left" w:pos="2880"/>
        </w:tabs>
        <w:ind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If any action at law or suit in equity is instituted by any third party against KCATA or its commissioners, officers or employees arising out of or resulting from the acts of Contractor, a subcontractor or sub-subcontractor, their respective agents or anyone directly or indirectly employed by any of them in providing products, equipment or materials, or in performing work or services under this Contract, and if Contractor has failed to provide insurance coverage to KCATA against such action as required herein or otherwise refuses to defend such action, KCATA shall have the right to conduct and control, through counsel of its choosing, the defense of any third party claim, action or suit, and may compromise or settle the same, provided that KCATA shall give the Contractor advance notice of any proposed compromise or settlement.  Under these circumstances, KCATA retains the right to recover all costs of defense from the Contractor.</w:t>
      </w:r>
    </w:p>
    <w:p w14:paraId="067BA3BA"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5044CEB1" w14:textId="77777777" w:rsidR="0038228F" w:rsidRPr="0038228F" w:rsidRDefault="0038228F" w:rsidP="0038228F">
      <w:pPr>
        <w:numPr>
          <w:ilvl w:val="0"/>
          <w:numId w:val="12"/>
        </w:numPr>
        <w:tabs>
          <w:tab w:val="left" w:pos="540"/>
          <w:tab w:val="left" w:pos="1080"/>
          <w:tab w:val="left" w:pos="1980"/>
          <w:tab w:val="left" w:pos="2880"/>
        </w:tabs>
        <w:ind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KCATA shall permit Contractor to participate in the defense of any such action or suit through counsel chosen by the Contractor, provided that all fees and expenses of such counsel shall be borne by Contractor. If KCATA permits Contractor to undertake, conduct and control the conduct and settlement of such action or suit, Contractor shall not consent to any settlement that does not include as an unconditional term thereof the giving of a complete release from liability with respect to such action or suit to KCATA.  Contractor shall promptly reimburse KCATA for the full amount of any damages, including fees and expenses of counsel for KCATA, incurred in connection with any such action.</w:t>
      </w:r>
    </w:p>
    <w:p w14:paraId="7ABA3802" w14:textId="77777777" w:rsidR="0038228F" w:rsidRPr="0038228F" w:rsidRDefault="0038228F" w:rsidP="0038228F">
      <w:pPr>
        <w:tabs>
          <w:tab w:val="left" w:pos="540"/>
          <w:tab w:val="left" w:pos="1980"/>
          <w:tab w:val="left" w:pos="2880"/>
        </w:tabs>
        <w:jc w:val="both"/>
        <w:rPr>
          <w:rFonts w:asciiTheme="minorHAnsi" w:eastAsia="Rockwell" w:hAnsiTheme="minorHAnsi" w:cstheme="minorHAnsi"/>
          <w:sz w:val="20"/>
          <w:szCs w:val="20"/>
        </w:rPr>
      </w:pPr>
    </w:p>
    <w:p w14:paraId="5503B184" w14:textId="77777777" w:rsidR="0038228F" w:rsidRPr="0038228F" w:rsidRDefault="0038228F" w:rsidP="0038228F">
      <w:pPr>
        <w:tabs>
          <w:tab w:val="left" w:pos="540"/>
          <w:tab w:val="left" w:pos="1980"/>
          <w:tab w:val="left" w:pos="2880"/>
        </w:tab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D.</w:t>
      </w:r>
      <w:r w:rsidRPr="0038228F">
        <w:rPr>
          <w:rFonts w:asciiTheme="minorHAnsi" w:eastAsia="Rockwell" w:hAnsiTheme="minorHAnsi" w:cstheme="minorHAnsi"/>
          <w:sz w:val="20"/>
          <w:szCs w:val="20"/>
        </w:rPr>
        <w:tab/>
      </w:r>
      <w:r w:rsidRPr="0038228F">
        <w:rPr>
          <w:rFonts w:asciiTheme="minorHAnsi" w:eastAsia="Rockwell" w:hAnsiTheme="minorHAnsi" w:cstheme="minorHAnsi"/>
          <w:b/>
          <w:sz w:val="20"/>
          <w:szCs w:val="20"/>
        </w:rPr>
        <w:t>Release of Liability.</w:t>
      </w:r>
      <w:r w:rsidRPr="0038228F">
        <w:rPr>
          <w:rFonts w:asciiTheme="minorHAnsi" w:eastAsia="Rockwell" w:hAnsiTheme="minorHAnsi" w:cstheme="minorHAnsi"/>
          <w:sz w:val="20"/>
          <w:szCs w:val="20"/>
        </w:rPr>
        <w:t xml:space="preserve">  Contractor, its officers, directors, employees, heirs, administrators, executors, agents and representatives and respective successors and assigns hereby fully release, remise, acquit and forever discharge the KCATA and its commissioners, officers, directors, attorneys, employees, agents, representatives and its respective successors and assigns from any and all actions, claims,  causes of action, suits, rights, debts, liabilities, accounts, agreements, covenants, contracts, promises, warranties, judgments, executions, demands, damages, costs and expenses, whether known or unknown at this time, of any kind or nature, absolute or contingent, existing at law or in equity, on account of any matter related to this agreement, cause or thing whatsoever that has happened, developed or occurred before or after you sign and deliver this Contract to KCATA.  This release will survive the termination of this Contract. </w:t>
      </w:r>
    </w:p>
    <w:p w14:paraId="09BDFA7C"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583F1F3E" w14:textId="3A1066CC"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2</w:t>
      </w:r>
      <w:r w:rsidR="0098078E">
        <w:rPr>
          <w:rFonts w:asciiTheme="minorHAnsi" w:eastAsia="Rockwell" w:hAnsiTheme="minorHAnsi" w:cstheme="minorHAnsi"/>
          <w:b/>
          <w:sz w:val="20"/>
          <w:szCs w:val="20"/>
        </w:rPr>
        <w:t>2</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t xml:space="preserve">LICENSING, LAWS, AND REGULATIONS </w:t>
      </w:r>
    </w:p>
    <w:p w14:paraId="089E7035"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41435D32" w14:textId="77777777" w:rsidR="0038228F" w:rsidRPr="0038228F" w:rsidRDefault="0038228F" w:rsidP="0038228F">
      <w:pPr>
        <w:numPr>
          <w:ilvl w:val="1"/>
          <w:numId w:val="13"/>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Contractor shall, without additional expense to KCATA, be responsible for obtaining any necessary licenses and permits, and for complying with all federal, state, and municipal laws, codes, and regulations applicable to the providing of products, equipment or materials, or the performance of the Services, under this Contract.</w:t>
      </w:r>
    </w:p>
    <w:p w14:paraId="505B2CFE" w14:textId="77777777" w:rsidR="0038228F" w:rsidRPr="0038228F" w:rsidRDefault="0038228F" w:rsidP="0038228F">
      <w:pPr>
        <w:tabs>
          <w:tab w:val="left" w:pos="540"/>
          <w:tab w:val="left" w:pos="1260"/>
          <w:tab w:val="left" w:pos="1980"/>
          <w:tab w:val="left" w:pos="2880"/>
        </w:tabs>
        <w:ind w:left="540" w:hanging="540"/>
        <w:jc w:val="both"/>
        <w:rPr>
          <w:rFonts w:asciiTheme="minorHAnsi" w:eastAsia="Rockwell" w:hAnsiTheme="minorHAnsi" w:cstheme="minorHAnsi"/>
          <w:sz w:val="20"/>
          <w:szCs w:val="20"/>
        </w:rPr>
      </w:pPr>
    </w:p>
    <w:p w14:paraId="54D9E058" w14:textId="77777777" w:rsidR="0038228F" w:rsidRPr="0038228F" w:rsidRDefault="0038228F" w:rsidP="0038228F">
      <w:pPr>
        <w:numPr>
          <w:ilvl w:val="1"/>
          <w:numId w:val="13"/>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Contractor shall comply with all applicable and current rules, regulations, and ordinances of any applicable federal, state, county or municipal governmental body or authority, including but not limited to those as set forth by the Environmental Protection Agency, the Missouri Department of Natural Resources, the Kansas Department of Health and Environmental, the FTA, the Department of Transportation, and the City of Kansas City, Missouri.</w:t>
      </w:r>
    </w:p>
    <w:p w14:paraId="4580622A"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6942C90F" w14:textId="35AE6BFB"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2</w:t>
      </w:r>
      <w:r w:rsidR="0098078E">
        <w:rPr>
          <w:rFonts w:asciiTheme="minorHAnsi" w:eastAsia="Rockwell" w:hAnsiTheme="minorHAnsi" w:cstheme="minorHAnsi"/>
          <w:b/>
          <w:sz w:val="20"/>
          <w:szCs w:val="20"/>
        </w:rPr>
        <w:t>3</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t>NOTIFICATION AND COMMUNICATION</w:t>
      </w:r>
    </w:p>
    <w:p w14:paraId="4228428E"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1D8E0FF7" w14:textId="1A681BFB" w:rsidR="0038228F" w:rsidRPr="000820F7"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w:t>
      </w:r>
      <w:r w:rsidRPr="0038228F">
        <w:rPr>
          <w:rFonts w:asciiTheme="minorHAnsi" w:eastAsia="Rockwell" w:hAnsiTheme="minorHAnsi" w:cstheme="minorHAnsi"/>
          <w:sz w:val="20"/>
          <w:szCs w:val="20"/>
        </w:rPr>
        <w:tab/>
      </w:r>
      <w:r w:rsidRPr="000820F7">
        <w:rPr>
          <w:rFonts w:asciiTheme="minorHAnsi" w:eastAsia="Rockwell" w:hAnsiTheme="minorHAnsi" w:cstheme="minorHAnsi"/>
          <w:sz w:val="20"/>
          <w:szCs w:val="20"/>
        </w:rPr>
        <w:t xml:space="preserve">Communications regarding technical issues and activities of the project shall be exchanged with </w:t>
      </w:r>
      <w:r w:rsidR="00B82F98" w:rsidRPr="000820F7">
        <w:rPr>
          <w:rFonts w:asciiTheme="minorHAnsi" w:eastAsia="Rockwell" w:hAnsiTheme="minorHAnsi" w:cstheme="minorHAnsi"/>
          <w:sz w:val="20"/>
          <w:szCs w:val="20"/>
        </w:rPr>
        <w:t>Vicky Vasquez</w:t>
      </w:r>
      <w:r w:rsidRPr="000820F7">
        <w:rPr>
          <w:rFonts w:asciiTheme="minorHAnsi" w:eastAsia="Rockwell" w:hAnsiTheme="minorHAnsi" w:cstheme="minorHAnsi"/>
          <w:sz w:val="20"/>
          <w:szCs w:val="20"/>
        </w:rPr>
        <w:t xml:space="preserve"> </w:t>
      </w:r>
      <w:commentRangeStart w:id="22"/>
      <w:r w:rsidRPr="000820F7">
        <w:rPr>
          <w:rFonts w:asciiTheme="minorHAnsi" w:eastAsia="Rockwell" w:hAnsiTheme="minorHAnsi" w:cstheme="minorHAnsi"/>
          <w:sz w:val="20"/>
          <w:szCs w:val="20"/>
        </w:rPr>
        <w:t>KCATA’s</w:t>
      </w:r>
      <w:commentRangeEnd w:id="22"/>
      <w:r w:rsidR="00010B76" w:rsidRPr="000820F7">
        <w:rPr>
          <w:rStyle w:val="CommentReference"/>
          <w:rFonts w:ascii="CG Times" w:hAnsi="CG Times"/>
          <w:szCs w:val="20"/>
        </w:rPr>
        <w:commentReference w:id="22"/>
      </w:r>
      <w:r w:rsidRPr="000820F7">
        <w:rPr>
          <w:rFonts w:asciiTheme="minorHAnsi" w:eastAsia="Rockwell" w:hAnsiTheme="minorHAnsi" w:cstheme="minorHAnsi"/>
          <w:sz w:val="20"/>
          <w:szCs w:val="20"/>
        </w:rPr>
        <w:t xml:space="preserve"> </w:t>
      </w:r>
      <w:r w:rsidR="00B82F98" w:rsidRPr="000820F7">
        <w:rPr>
          <w:rFonts w:asciiTheme="minorHAnsi" w:eastAsia="Rockwell" w:hAnsiTheme="minorHAnsi" w:cstheme="minorHAnsi"/>
          <w:sz w:val="20"/>
          <w:szCs w:val="20"/>
          <w:u w:val="single"/>
        </w:rPr>
        <w:t>Facilities Manager</w:t>
      </w:r>
      <w:r w:rsidRPr="000820F7">
        <w:rPr>
          <w:rFonts w:asciiTheme="minorHAnsi" w:eastAsia="Rockwell" w:hAnsiTheme="minorHAnsi" w:cstheme="minorHAnsi"/>
          <w:sz w:val="20"/>
          <w:szCs w:val="20"/>
          <w:u w:val="single"/>
        </w:rPr>
        <w:t>, at (816) 346-</w:t>
      </w:r>
      <w:r w:rsidR="00B82F98" w:rsidRPr="000820F7">
        <w:rPr>
          <w:rFonts w:asciiTheme="minorHAnsi" w:eastAsia="Rockwell" w:hAnsiTheme="minorHAnsi" w:cstheme="minorHAnsi"/>
          <w:sz w:val="20"/>
          <w:szCs w:val="20"/>
          <w:u w:val="single"/>
        </w:rPr>
        <w:t>0819</w:t>
      </w:r>
      <w:r w:rsidRPr="000820F7">
        <w:rPr>
          <w:rFonts w:asciiTheme="minorHAnsi" w:eastAsia="Rockwell" w:hAnsiTheme="minorHAnsi" w:cstheme="minorHAnsi"/>
          <w:sz w:val="20"/>
          <w:szCs w:val="20"/>
          <w:u w:val="single"/>
        </w:rPr>
        <w:t xml:space="preserve"> or via e-mail at </w:t>
      </w:r>
      <w:r w:rsidR="00B82F98" w:rsidRPr="000820F7">
        <w:rPr>
          <w:rFonts w:asciiTheme="minorHAnsi" w:eastAsia="Rockwell" w:hAnsiTheme="minorHAnsi" w:cstheme="minorHAnsi"/>
          <w:color w:val="000000" w:themeColor="text1"/>
          <w:sz w:val="20"/>
          <w:szCs w:val="20"/>
          <w:u w:val="single"/>
        </w:rPr>
        <w:t>vvasquez</w:t>
      </w:r>
      <w:r w:rsidRPr="000820F7">
        <w:rPr>
          <w:rFonts w:asciiTheme="minorHAnsi" w:eastAsia="Rockwell" w:hAnsiTheme="minorHAnsi" w:cstheme="minorHAnsi"/>
          <w:color w:val="000000" w:themeColor="text1"/>
          <w:sz w:val="20"/>
          <w:szCs w:val="20"/>
          <w:u w:val="single"/>
        </w:rPr>
        <w:t xml:space="preserve">@kcata.org. </w:t>
      </w:r>
    </w:p>
    <w:p w14:paraId="6E072A0E" w14:textId="77777777" w:rsidR="0038228F" w:rsidRPr="000820F7" w:rsidRDefault="0038228F" w:rsidP="0038228F">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p>
    <w:p w14:paraId="23E54530" w14:textId="77777777" w:rsidR="0038228F" w:rsidRPr="000820F7"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0820F7">
        <w:rPr>
          <w:rFonts w:asciiTheme="minorHAnsi" w:eastAsia="Rockwell" w:hAnsiTheme="minorHAnsi" w:cstheme="minorHAnsi"/>
          <w:sz w:val="20"/>
          <w:szCs w:val="20"/>
        </w:rPr>
        <w:t>B.</w:t>
      </w:r>
      <w:r w:rsidRPr="000820F7">
        <w:rPr>
          <w:rFonts w:asciiTheme="minorHAnsi" w:eastAsia="Rockwell" w:hAnsiTheme="minorHAnsi" w:cstheme="minorHAnsi"/>
          <w:sz w:val="20"/>
          <w:szCs w:val="20"/>
        </w:rPr>
        <w:tab/>
        <w:t>Issues regarding the contract document, changes, amendments, etc. are the responsibility of KCATA’s Procurement Department.  All notices and communications on all matters regarding this Contract may be given by delivery or mailing the same postage prepaid, addressed to the following:</w:t>
      </w:r>
    </w:p>
    <w:p w14:paraId="2D9BFDB5" w14:textId="77777777" w:rsidR="0038228F" w:rsidRPr="000820F7" w:rsidRDefault="0038228F" w:rsidP="0038228F">
      <w:pPr>
        <w:tabs>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z w:val="20"/>
          <w:szCs w:val="20"/>
        </w:rPr>
      </w:pPr>
      <w:r w:rsidRPr="000820F7">
        <w:rPr>
          <w:rFonts w:asciiTheme="minorHAnsi" w:eastAsia="Rockwell" w:hAnsiTheme="minorHAnsi" w:cstheme="minorHAnsi"/>
          <w:sz w:val="20"/>
          <w:szCs w:val="20"/>
        </w:rPr>
        <w:tab/>
      </w:r>
    </w:p>
    <w:p w14:paraId="5460D63B" w14:textId="22BFAE1D" w:rsidR="0038228F" w:rsidRPr="0038228F" w:rsidRDefault="0038228F" w:rsidP="0038228F">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z w:val="20"/>
          <w:szCs w:val="20"/>
        </w:rPr>
      </w:pPr>
      <w:r w:rsidRPr="000820F7">
        <w:rPr>
          <w:rFonts w:asciiTheme="minorHAnsi" w:eastAsia="Rockwell" w:hAnsiTheme="minorHAnsi" w:cstheme="minorHAnsi"/>
          <w:sz w:val="20"/>
          <w:szCs w:val="20"/>
        </w:rPr>
        <w:tab/>
      </w:r>
      <w:r w:rsidRPr="000820F7">
        <w:rPr>
          <w:rFonts w:asciiTheme="minorHAnsi" w:eastAsia="Rockwell" w:hAnsiTheme="minorHAnsi" w:cstheme="minorHAnsi"/>
          <w:sz w:val="20"/>
          <w:szCs w:val="20"/>
        </w:rPr>
        <w:tab/>
      </w:r>
      <w:r w:rsidRPr="000820F7">
        <w:rPr>
          <w:rFonts w:asciiTheme="minorHAnsi" w:eastAsia="Rockwell" w:hAnsiTheme="minorHAnsi" w:cstheme="minorHAnsi"/>
          <w:sz w:val="20"/>
          <w:szCs w:val="20"/>
        </w:rPr>
        <w:tab/>
        <w:t>If to KCATA:</w:t>
      </w:r>
      <w:r w:rsidRPr="000820F7">
        <w:rPr>
          <w:rFonts w:asciiTheme="minorHAnsi" w:eastAsia="Rockwell" w:hAnsiTheme="minorHAnsi" w:cstheme="minorHAnsi"/>
          <w:sz w:val="20"/>
          <w:szCs w:val="20"/>
        </w:rPr>
        <w:tab/>
      </w:r>
      <w:r w:rsidRPr="000820F7">
        <w:rPr>
          <w:rFonts w:asciiTheme="minorHAnsi" w:eastAsia="Rockwell" w:hAnsiTheme="minorHAnsi" w:cstheme="minorHAnsi"/>
          <w:sz w:val="20"/>
          <w:szCs w:val="20"/>
        </w:rPr>
        <w:tab/>
      </w:r>
      <w:r w:rsidR="00B82F98" w:rsidRPr="000820F7">
        <w:rPr>
          <w:rFonts w:asciiTheme="minorHAnsi" w:eastAsia="Rockwell" w:hAnsiTheme="minorHAnsi" w:cstheme="minorHAnsi"/>
          <w:sz w:val="20"/>
          <w:szCs w:val="20"/>
        </w:rPr>
        <w:t>Jen Webb</w:t>
      </w:r>
      <w:r w:rsidRPr="000820F7">
        <w:rPr>
          <w:rFonts w:asciiTheme="minorHAnsi" w:eastAsia="Rockwell" w:hAnsiTheme="minorHAnsi" w:cstheme="minorHAnsi"/>
          <w:sz w:val="20"/>
          <w:szCs w:val="20"/>
        </w:rPr>
        <w:t xml:space="preserve">, </w:t>
      </w:r>
      <w:r w:rsidR="00B82F98" w:rsidRPr="000820F7">
        <w:rPr>
          <w:rFonts w:asciiTheme="minorHAnsi" w:eastAsia="Rockwell" w:hAnsiTheme="minorHAnsi" w:cstheme="minorHAnsi"/>
          <w:sz w:val="20"/>
          <w:szCs w:val="20"/>
        </w:rPr>
        <w:t>Procurement Buyer</w:t>
      </w:r>
    </w:p>
    <w:p w14:paraId="2207683B" w14:textId="77777777" w:rsidR="0038228F" w:rsidRPr="0038228F" w:rsidRDefault="0038228F" w:rsidP="0038228F">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Kansas City Area Transportation Authority</w:t>
      </w:r>
    </w:p>
    <w:p w14:paraId="11366E43" w14:textId="77777777" w:rsidR="0038228F" w:rsidRPr="0038228F" w:rsidRDefault="0038228F" w:rsidP="0038228F">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1350 East 17</w:t>
      </w:r>
      <w:r w:rsidRPr="0038228F">
        <w:rPr>
          <w:rFonts w:asciiTheme="minorHAnsi" w:eastAsia="Rockwell" w:hAnsiTheme="minorHAnsi" w:cstheme="minorHAnsi"/>
          <w:sz w:val="20"/>
          <w:szCs w:val="20"/>
          <w:vertAlign w:val="superscript"/>
        </w:rPr>
        <w:t>th</w:t>
      </w:r>
      <w:r w:rsidRPr="0038228F">
        <w:rPr>
          <w:rFonts w:asciiTheme="minorHAnsi" w:eastAsia="Rockwell" w:hAnsiTheme="minorHAnsi" w:cstheme="minorHAnsi"/>
          <w:sz w:val="20"/>
          <w:szCs w:val="20"/>
        </w:rPr>
        <w:t xml:space="preserve"> Street</w:t>
      </w:r>
    </w:p>
    <w:p w14:paraId="7030B71C" w14:textId="77777777" w:rsidR="0038228F" w:rsidRPr="0038228F" w:rsidRDefault="0038228F" w:rsidP="0038228F">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Kansas City, MO  64108</w:t>
      </w:r>
    </w:p>
    <w:p w14:paraId="17EDA4E9" w14:textId="77777777" w:rsidR="0038228F" w:rsidRPr="0038228F" w:rsidRDefault="0038228F" w:rsidP="0038228F">
      <w:pPr>
        <w:tabs>
          <w:tab w:val="left" w:pos="540"/>
          <w:tab w:val="left" w:pos="1260"/>
          <w:tab w:val="left" w:pos="1980"/>
          <w:tab w:val="left" w:pos="2880"/>
        </w:tabs>
        <w:rPr>
          <w:rFonts w:asciiTheme="minorHAnsi" w:eastAsia="Rockwell" w:hAnsiTheme="minorHAnsi" w:cstheme="minorHAnsi"/>
          <w:sz w:val="20"/>
          <w:szCs w:val="20"/>
        </w:rPr>
      </w:pPr>
    </w:p>
    <w:p w14:paraId="12DC3C50" w14:textId="77777777" w:rsidR="0038228F" w:rsidRPr="0038228F" w:rsidRDefault="0038228F" w:rsidP="0038228F">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If to Contractor:</w:t>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u w:val="single"/>
        </w:rPr>
        <w:t xml:space="preserve"> </w:t>
      </w:r>
      <w:r w:rsidRPr="0038228F">
        <w:rPr>
          <w:rFonts w:asciiTheme="minorHAnsi" w:eastAsia="Rockwell" w:hAnsiTheme="minorHAnsi" w:cstheme="minorHAnsi"/>
          <w:sz w:val="20"/>
          <w:szCs w:val="20"/>
          <w:u w:val="single"/>
        </w:rPr>
        <w:tab/>
      </w:r>
      <w:r w:rsidRPr="0038228F">
        <w:rPr>
          <w:rFonts w:asciiTheme="minorHAnsi" w:eastAsia="Rockwell" w:hAnsiTheme="minorHAnsi" w:cstheme="minorHAnsi"/>
          <w:sz w:val="20"/>
          <w:szCs w:val="20"/>
          <w:u w:val="single"/>
        </w:rPr>
        <w:tab/>
      </w:r>
      <w:r w:rsidRPr="0038228F">
        <w:rPr>
          <w:rFonts w:asciiTheme="minorHAnsi" w:eastAsia="Rockwell" w:hAnsiTheme="minorHAnsi" w:cstheme="minorHAnsi"/>
          <w:sz w:val="20"/>
          <w:szCs w:val="20"/>
          <w:u w:val="single"/>
        </w:rPr>
        <w:tab/>
      </w:r>
      <w:r w:rsidRPr="0038228F">
        <w:rPr>
          <w:rFonts w:asciiTheme="minorHAnsi" w:eastAsia="Rockwell" w:hAnsiTheme="minorHAnsi" w:cstheme="minorHAnsi"/>
          <w:sz w:val="20"/>
          <w:szCs w:val="20"/>
          <w:u w:val="single"/>
        </w:rPr>
        <w:tab/>
      </w:r>
    </w:p>
    <w:p w14:paraId="26028F59" w14:textId="77777777" w:rsidR="0038228F" w:rsidRPr="0038228F" w:rsidRDefault="0038228F" w:rsidP="0038228F">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t xml:space="preserve"> _____________________________</w:t>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p>
    <w:p w14:paraId="4B420B58" w14:textId="77777777" w:rsidR="0038228F" w:rsidRPr="0038228F" w:rsidRDefault="0038228F" w:rsidP="0038228F">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u w:val="single"/>
        </w:rPr>
        <w:tab/>
      </w:r>
      <w:r w:rsidRPr="0038228F">
        <w:rPr>
          <w:rFonts w:asciiTheme="minorHAnsi" w:eastAsia="Rockwell" w:hAnsiTheme="minorHAnsi" w:cstheme="minorHAnsi"/>
          <w:sz w:val="20"/>
          <w:szCs w:val="20"/>
          <w:u w:val="single"/>
        </w:rPr>
        <w:tab/>
      </w:r>
      <w:r w:rsidRPr="0038228F">
        <w:rPr>
          <w:rFonts w:asciiTheme="minorHAnsi" w:eastAsia="Rockwell" w:hAnsiTheme="minorHAnsi" w:cstheme="minorHAnsi"/>
          <w:sz w:val="20"/>
          <w:szCs w:val="20"/>
          <w:u w:val="single"/>
        </w:rPr>
        <w:tab/>
      </w:r>
      <w:r w:rsidRPr="0038228F">
        <w:rPr>
          <w:rFonts w:asciiTheme="minorHAnsi" w:eastAsia="Rockwell" w:hAnsiTheme="minorHAnsi" w:cstheme="minorHAnsi"/>
          <w:sz w:val="20"/>
          <w:szCs w:val="20"/>
          <w:u w:val="single"/>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p>
    <w:p w14:paraId="3FBA09C8" w14:textId="77777777" w:rsidR="0038228F" w:rsidRPr="0038228F" w:rsidRDefault="0038228F" w:rsidP="0038228F">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sz w:val="20"/>
          <w:szCs w:val="20"/>
          <w:u w:val="single"/>
        </w:rPr>
      </w:pPr>
    </w:p>
    <w:p w14:paraId="5F161D30" w14:textId="77777777" w:rsidR="0038228F" w:rsidRPr="0038228F" w:rsidRDefault="0038228F" w:rsidP="0038228F">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C.</w:t>
      </w:r>
      <w:r w:rsidRPr="0038228F">
        <w:rPr>
          <w:rFonts w:asciiTheme="minorHAnsi" w:eastAsia="Rockwell" w:hAnsiTheme="minorHAnsi" w:cstheme="minorHAnsi"/>
          <w:sz w:val="20"/>
          <w:szCs w:val="20"/>
        </w:rPr>
        <w:tab/>
        <w:t>The Contractor shall notify KCATA immediately when a change in ownership has occurred or is certain to occur.</w:t>
      </w:r>
    </w:p>
    <w:p w14:paraId="6E6AAAFA" w14:textId="77777777" w:rsidR="0038228F" w:rsidRPr="0038228F" w:rsidRDefault="0038228F" w:rsidP="0038228F">
      <w:pPr>
        <w:tabs>
          <w:tab w:val="left" w:pos="-720"/>
          <w:tab w:val="left" w:pos="540"/>
          <w:tab w:val="left" w:pos="1260"/>
          <w:tab w:val="left" w:pos="1980"/>
          <w:tab w:val="left" w:pos="2880"/>
        </w:tabs>
        <w:suppressAutoHyphens/>
        <w:jc w:val="both"/>
        <w:rPr>
          <w:rFonts w:asciiTheme="minorHAnsi" w:eastAsia="Rockwell" w:hAnsiTheme="minorHAnsi" w:cstheme="minorHAnsi"/>
          <w:sz w:val="20"/>
          <w:szCs w:val="20"/>
        </w:rPr>
      </w:pPr>
    </w:p>
    <w:p w14:paraId="0D2E3248" w14:textId="77777777" w:rsidR="0038228F" w:rsidRPr="0038228F" w:rsidRDefault="0038228F" w:rsidP="0038228F">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D.</w:t>
      </w:r>
      <w:r w:rsidRPr="0038228F">
        <w:rPr>
          <w:rFonts w:asciiTheme="minorHAnsi" w:eastAsia="Rockwell" w:hAnsiTheme="minorHAnsi" w:cstheme="minorHAnsi"/>
          <w:sz w:val="20"/>
          <w:szCs w:val="20"/>
        </w:rPr>
        <w:tab/>
        <w:t xml:space="preserve">The addresses to which notices may be made may be changed from time to time by notice mailed as described above.  Any notice given by mail shall be deemed given on the day after that on which it is deposited in the United States Mail as provided above. </w:t>
      </w:r>
    </w:p>
    <w:p w14:paraId="3B3C0889" w14:textId="77562FA4" w:rsidR="0038228F" w:rsidRPr="008E2AC5" w:rsidRDefault="0038228F" w:rsidP="008E2AC5">
      <w:pPr>
        <w:tabs>
          <w:tab w:val="left" w:pos="540"/>
          <w:tab w:val="left" w:pos="1260"/>
          <w:tab w:val="left" w:pos="1980"/>
          <w:tab w:val="left" w:pos="2880"/>
        </w:tabs>
        <w:ind w:hanging="72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p>
    <w:p w14:paraId="09203ED3" w14:textId="36C4FAF8" w:rsidR="0038228F" w:rsidRPr="0038228F" w:rsidRDefault="003B790F"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2</w:t>
      </w:r>
      <w:r w:rsidR="0098078E">
        <w:rPr>
          <w:rFonts w:asciiTheme="minorHAnsi" w:eastAsia="Rockwell" w:hAnsiTheme="minorHAnsi" w:cstheme="minorHAnsi"/>
          <w:b/>
          <w:sz w:val="20"/>
          <w:szCs w:val="20"/>
        </w:rPr>
        <w:t>4</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r>
      <w:bookmarkStart w:id="23" w:name="_Hlk98429498"/>
      <w:r w:rsidR="0038228F" w:rsidRPr="0038228F">
        <w:rPr>
          <w:rFonts w:asciiTheme="minorHAnsi" w:eastAsia="Rockwell" w:hAnsiTheme="minorHAnsi" w:cstheme="minorHAnsi"/>
          <w:b/>
          <w:sz w:val="20"/>
          <w:szCs w:val="20"/>
        </w:rPr>
        <w:t xml:space="preserve">PRIVACY ACT REQUIREMENTS </w:t>
      </w:r>
    </w:p>
    <w:p w14:paraId="3516C9F8"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464EF41A" w14:textId="77777777" w:rsidR="0038228F" w:rsidRPr="0038228F" w:rsidRDefault="0038228F" w:rsidP="0036705B">
      <w:pPr>
        <w:numPr>
          <w:ilvl w:val="0"/>
          <w:numId w:val="34"/>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The Contractor agrees to comply with, and assures the compliance of its employees and subcontractors with, the information restrictions and other applicable requirements of the Privacy Act of 1974, 5 U.S.C. § 552.  Among other things, the Contractor agrees to obtain the express consent of the KCATA and/or the Federal Government before the Contractor or its employees operate a system of records on behalf of the KCATA or Federal Government.  </w:t>
      </w:r>
    </w:p>
    <w:p w14:paraId="5DF76E72"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785505EB" w14:textId="77777777" w:rsidR="0038228F" w:rsidRPr="0038228F" w:rsidRDefault="0038228F" w:rsidP="0036705B">
      <w:pPr>
        <w:numPr>
          <w:ilvl w:val="0"/>
          <w:numId w:val="34"/>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Contractor understands that the requirements of the Privacy Act, including the civil and criminal penalties for violation of that Act, apply to all individuals involved, and that failure to comply with the terms of the Privacy Act may result in termination of the underlying Agreement.</w:t>
      </w:r>
    </w:p>
    <w:p w14:paraId="70D107E5" w14:textId="77777777" w:rsidR="0038228F" w:rsidRPr="0038228F" w:rsidRDefault="0038228F" w:rsidP="0038228F">
      <w:pPr>
        <w:pStyle w:val="ListParagraph"/>
        <w:tabs>
          <w:tab w:val="left" w:pos="540"/>
          <w:tab w:val="left" w:pos="1260"/>
          <w:tab w:val="left" w:pos="1980"/>
          <w:tab w:val="left" w:pos="2880"/>
        </w:tabs>
        <w:ind w:left="540" w:hanging="540"/>
        <w:rPr>
          <w:rFonts w:asciiTheme="minorHAnsi" w:eastAsia="Rockwell" w:hAnsiTheme="minorHAnsi" w:cstheme="minorHAnsi"/>
          <w:sz w:val="20"/>
        </w:rPr>
      </w:pPr>
    </w:p>
    <w:p w14:paraId="1E28E264" w14:textId="77777777" w:rsidR="0038228F" w:rsidRPr="0038228F" w:rsidRDefault="0038228F" w:rsidP="0036705B">
      <w:pPr>
        <w:numPr>
          <w:ilvl w:val="0"/>
          <w:numId w:val="34"/>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Contractor agrees that strict privacy will be maintained in the collection, storage, use, transfer, access to and/or security of personnel information.  Contractor agrees to protect such information, and to limit the use of the information to that required by the contract.</w:t>
      </w:r>
    </w:p>
    <w:p w14:paraId="2181D618" w14:textId="77777777" w:rsidR="0038228F" w:rsidRPr="0038228F" w:rsidRDefault="0038228F" w:rsidP="0038228F">
      <w:pPr>
        <w:pStyle w:val="ListParagraph"/>
        <w:tabs>
          <w:tab w:val="left" w:pos="540"/>
          <w:tab w:val="left" w:pos="1260"/>
          <w:tab w:val="left" w:pos="1980"/>
          <w:tab w:val="left" w:pos="2880"/>
        </w:tabs>
        <w:ind w:left="540" w:hanging="540"/>
        <w:rPr>
          <w:rFonts w:asciiTheme="minorHAnsi" w:eastAsia="Rockwell" w:hAnsiTheme="minorHAnsi" w:cstheme="minorHAnsi"/>
          <w:sz w:val="20"/>
        </w:rPr>
      </w:pPr>
    </w:p>
    <w:p w14:paraId="0CFF204D" w14:textId="77777777" w:rsidR="0038228F" w:rsidRPr="0038228F" w:rsidRDefault="0038228F" w:rsidP="0036705B">
      <w:pPr>
        <w:numPr>
          <w:ilvl w:val="0"/>
          <w:numId w:val="34"/>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Contractor shall be liable to each employee for loss of any private or personal information lost or left unsecure by Contractor. Contractor shall not have any personal employee information for any reason outside of this contract.</w:t>
      </w:r>
    </w:p>
    <w:p w14:paraId="3286EBB0"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bookmarkEnd w:id="15"/>
    <w:bookmarkEnd w:id="23"/>
    <w:p w14:paraId="7D0C7DE0" w14:textId="6B304E9C"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25</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PROHIBITED INTERESTS</w:t>
      </w:r>
    </w:p>
    <w:p w14:paraId="6345EA64"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0C3DED73" w14:textId="77777777" w:rsidR="0038228F" w:rsidRPr="0038228F" w:rsidRDefault="0038228F" w:rsidP="0038228F">
      <w:pPr>
        <w:numPr>
          <w:ilvl w:val="0"/>
          <w:numId w:val="14"/>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No board member, officer, employee or agent of KCATA or of a local public body who has participated or will participate in the selection, award, or administration of this Contract, nor any member of his or her immediate family, business partner or any organization which employs, or intends to employ any of the above during such period, shall have any interest, direct or indirect, in this Contract or the proceeds thereof, to any share or part of this Contract, or to any benefit arising there from.  This shall not be construed to prevent any such person from owning stock in a publicly owned corporation.</w:t>
      </w:r>
    </w:p>
    <w:p w14:paraId="3ECB1691"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102D7E96" w14:textId="77777777" w:rsidR="0038228F" w:rsidRPr="0038228F" w:rsidRDefault="0038228F" w:rsidP="0038228F">
      <w:pPr>
        <w:numPr>
          <w:ilvl w:val="0"/>
          <w:numId w:val="14"/>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No member of, or delegates to, the Congress of the United States shall be admitted to any share or part of the Contract, or to any benefit arising there from.  This shall not be construed to prevent any such person from owning stock in a publicly owned corporation.</w:t>
      </w:r>
    </w:p>
    <w:p w14:paraId="3C5E0607" w14:textId="77777777" w:rsidR="0038228F" w:rsidRPr="0038228F" w:rsidRDefault="0038228F" w:rsidP="0038228F">
      <w:pPr>
        <w:tabs>
          <w:tab w:val="left" w:pos="540"/>
          <w:tab w:val="left" w:pos="1260"/>
          <w:tab w:val="left" w:pos="1980"/>
          <w:tab w:val="left" w:pos="2880"/>
        </w:tabs>
        <w:suppressAutoHyphens/>
        <w:jc w:val="both"/>
        <w:rPr>
          <w:rFonts w:asciiTheme="minorHAnsi" w:eastAsia="Rockwell" w:hAnsiTheme="minorHAnsi" w:cstheme="minorHAnsi"/>
          <w:sz w:val="20"/>
          <w:szCs w:val="20"/>
        </w:rPr>
      </w:pPr>
    </w:p>
    <w:p w14:paraId="7E1A0398" w14:textId="4636BFFA"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26</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PROHIBITED WEAPONS AND MATERIALS</w:t>
      </w:r>
    </w:p>
    <w:p w14:paraId="4708E23E"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3ADC4076" w14:textId="77777777" w:rsidR="0038228F" w:rsidRPr="0038228F" w:rsidRDefault="0038228F" w:rsidP="0038228F">
      <w:pPr>
        <w:numPr>
          <w:ilvl w:val="0"/>
          <w:numId w:val="15"/>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Missouri Revised Statutes, Section 571.107 (RSMo §571.107) allows government units and businesses to prohibit persons holding a concealed carry endorsement from carrying concealed firearms on its premises. Accordingly, KCATA has adopted the following rules prohibiting weapons, whether concealed or not, and whether or not the individual carrying the weapon has an endorsement or permit to carry.</w:t>
      </w:r>
    </w:p>
    <w:p w14:paraId="2EA1C3D6"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0EE2C1D6" w14:textId="77777777" w:rsidR="0038228F" w:rsidRPr="0038228F" w:rsidRDefault="0038228F" w:rsidP="0038228F">
      <w:pPr>
        <w:numPr>
          <w:ilvl w:val="0"/>
          <w:numId w:val="15"/>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No weapon, including firearms concealed or not, or other instrument intended for use as a weapon, or any object capable of inflicting serious bodily injury upon another person or property may be carried in or on any facility or property of KCATA, including vehicles of contractors parked on KCATA property or leased facilities, or vehicles used in transporting KCATA customers, even if a person has a permit to carry a concealed weapon, unless authorized in writing to do so by KCATA. For the purposes hereof, a weapon shall include, but not be limited to, a firearm, knife, sword, mace, or any instrument of any kind known as blackjack, billy club, club, sandbag, and metal knuckles.</w:t>
      </w:r>
    </w:p>
    <w:p w14:paraId="2C32E118"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36F231F5" w14:textId="77777777" w:rsidR="0038228F" w:rsidRPr="0038228F" w:rsidRDefault="0038228F" w:rsidP="0038228F">
      <w:pPr>
        <w:numPr>
          <w:ilvl w:val="0"/>
          <w:numId w:val="15"/>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No explosives, flammable liquids, acids, fireworks, other highly combustible materials, radioactive materials, or biochemical materials may be carried on or in any KCATA property, facility or vehicle, including vehicles of contractors parked on KCATA property or leased facilities, or vehicles used in transporting any KCATA customer, except as authorized in writing by KCATA.</w:t>
      </w:r>
    </w:p>
    <w:p w14:paraId="04734E7D"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5696B3A7" w14:textId="77777777" w:rsidR="0038228F" w:rsidRPr="0038228F" w:rsidRDefault="0038228F" w:rsidP="0038228F">
      <w:pPr>
        <w:numPr>
          <w:ilvl w:val="0"/>
          <w:numId w:val="15"/>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Any contractor, subcontractor, employee or agent thereof, who has a firearm or other weapon, including those used for recreational purposes, in his/her possession, including on his/her person, in a vehicle on an KCATA facility, in a vehicle carrying KCATA customers, or accessible such as in first aid kits, toolboxes, purses, lunch or carrying bags, etc., at any time while performing KCATA contracted services or on KCATA property, including parking lots, concealed or not, shall be immediately prohibited from performing any further KCATA work, even if the person has a permit to carry a concealed weapon.</w:t>
      </w:r>
    </w:p>
    <w:p w14:paraId="6E76E7E1"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45795D79" w14:textId="41EEFC6E" w:rsidR="0038228F" w:rsidRPr="003A21D8" w:rsidRDefault="0038228F" w:rsidP="0038228F">
      <w:pPr>
        <w:numPr>
          <w:ilvl w:val="0"/>
          <w:numId w:val="15"/>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Any KCATA contractor, subcontractor, employee or agent thereof, while performing KCATA contracted services or on any KCATA property or facilities, who has in his/her possession, carries, transports, displays, uses, flourishes, or threatens another person with a weapon, radioactive material, biochemical material or other dangerous weapon, object or material, which has the capability of inflicting bodily injury, shall be immediately prohibited from performing any further KCATA work and reported to local law enforcement authorities.</w:t>
      </w:r>
    </w:p>
    <w:p w14:paraId="5E1BDC15"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6DD6EC97" w14:textId="5AFB0F4B"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27</w:t>
      </w:r>
      <w:r w:rsidR="003B790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RECORD RETENTION AND ACCESS</w:t>
      </w:r>
    </w:p>
    <w:p w14:paraId="693F4A53"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3C133A87" w14:textId="77777777" w:rsidR="0038228F" w:rsidRPr="0038228F" w:rsidRDefault="0038228F" w:rsidP="0038228F">
      <w:pPr>
        <w:numPr>
          <w:ilvl w:val="0"/>
          <w:numId w:val="16"/>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Contractor agrees that, during the course of this agreement and any extensions thereof, and for three years thereafter, it will maintain intact and readily accessible all data, documents, reports, records, contracts, and supporting materials relating to this Contract in accordance with 2 CFR § 200.33, 49 U.S.C. § 5325(g) and 49 CFR part 633.  In the event of litigation or settlement of claims arising from the performance of this Contract, the Contractor agrees to maintain same until such litigation, appeals, claims or exceptions related thereto have been disposed of.</w:t>
      </w:r>
    </w:p>
    <w:p w14:paraId="48B927DB"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023ADC19" w14:textId="77777777" w:rsidR="0038228F" w:rsidRPr="0038228F" w:rsidRDefault="0038228F" w:rsidP="0038228F">
      <w:pPr>
        <w:numPr>
          <w:ilvl w:val="0"/>
          <w:numId w:val="16"/>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Contractor shall permit KCATA, the U.S. Secretary of Transportation, the Comptroller General of the United States, and, as applicable, any local municipality, to inspect all work, materials, construction sites, payrolls, and other data and records, and to audit the books, records, and accounts of the Contractor relating to its performance under this Contract.</w:t>
      </w:r>
    </w:p>
    <w:p w14:paraId="271A4EE6"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3751A0A7" w14:textId="77777777" w:rsidR="0038228F" w:rsidRPr="0038228F" w:rsidRDefault="0038228F" w:rsidP="0038228F">
      <w:pPr>
        <w:numPr>
          <w:ilvl w:val="1"/>
          <w:numId w:val="17"/>
        </w:numPr>
        <w:tabs>
          <w:tab w:val="clear" w:pos="720"/>
          <w:tab w:val="left" w:pos="540"/>
          <w:tab w:val="left" w:pos="1260"/>
          <w:tab w:val="left" w:pos="1980"/>
          <w:tab w:val="left" w:pos="2880"/>
        </w:tabs>
        <w:ind w:left="540" w:hanging="540"/>
        <w:contextualSpacing/>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Contractor agrees to permit any of the foregoing parties to reproduce by any means whatsoever or to copy excerpts and transcriptions as reasonably needed, and to include this clause in all subcontracts.</w:t>
      </w:r>
    </w:p>
    <w:p w14:paraId="518D0201" w14:textId="77777777" w:rsidR="0038228F" w:rsidRPr="0038228F" w:rsidRDefault="0038228F" w:rsidP="0038228F">
      <w:pPr>
        <w:tabs>
          <w:tab w:val="left" w:pos="540"/>
          <w:tab w:val="left" w:pos="1260"/>
          <w:tab w:val="left" w:pos="1980"/>
          <w:tab w:val="left" w:pos="2880"/>
        </w:tabs>
        <w:ind w:left="540"/>
        <w:contextualSpacing/>
        <w:jc w:val="both"/>
        <w:rPr>
          <w:rFonts w:asciiTheme="minorHAnsi" w:eastAsia="Rockwell" w:hAnsiTheme="minorHAnsi" w:cstheme="minorHAnsi"/>
          <w:sz w:val="20"/>
          <w:szCs w:val="20"/>
        </w:rPr>
      </w:pPr>
    </w:p>
    <w:p w14:paraId="2992CA50" w14:textId="71EA9E11"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28</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REQUESTS FOR PAYMENT</w:t>
      </w:r>
    </w:p>
    <w:p w14:paraId="7F6832C1"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5B701231" w14:textId="77777777" w:rsidR="0038228F" w:rsidRPr="0038228F" w:rsidRDefault="0038228F" w:rsidP="0036705B">
      <w:pPr>
        <w:numPr>
          <w:ilvl w:val="0"/>
          <w:numId w:val="56"/>
        </w:numPr>
        <w:ind w:left="540" w:hanging="540"/>
        <w:jc w:val="both"/>
        <w:rPr>
          <w:rFonts w:asciiTheme="minorHAnsi" w:hAnsiTheme="minorHAnsi" w:cstheme="minorHAnsi"/>
          <w:sz w:val="20"/>
          <w:szCs w:val="20"/>
        </w:rPr>
      </w:pPr>
      <w:r w:rsidRPr="0038228F">
        <w:rPr>
          <w:rFonts w:asciiTheme="minorHAnsi" w:hAnsiTheme="minorHAnsi" w:cstheme="minorHAnsi"/>
          <w:sz w:val="20"/>
          <w:szCs w:val="20"/>
        </w:rPr>
        <w:t>Contractor shall timely submit invoices for work performed each calendar month by the 15</w:t>
      </w:r>
      <w:r w:rsidRPr="0038228F">
        <w:rPr>
          <w:rFonts w:asciiTheme="minorHAnsi" w:hAnsiTheme="minorHAnsi" w:cstheme="minorHAnsi"/>
          <w:sz w:val="20"/>
          <w:szCs w:val="20"/>
          <w:vertAlign w:val="superscript"/>
        </w:rPr>
        <w:t>th</w:t>
      </w:r>
      <w:r w:rsidRPr="0038228F">
        <w:rPr>
          <w:rFonts w:asciiTheme="minorHAnsi" w:hAnsiTheme="minorHAnsi" w:cstheme="minorHAnsi"/>
          <w:sz w:val="20"/>
          <w:szCs w:val="20"/>
        </w:rPr>
        <w:t xml:space="preserve"> day of each subsequent month for work performed the previous month.  Invoices requesting payment shall be submitted electronically to KCATA’s dedicated Accounts Payable email at </w:t>
      </w:r>
      <w:hyperlink r:id="rId15" w:history="1">
        <w:r w:rsidRPr="0038228F">
          <w:rPr>
            <w:rStyle w:val="Hyperlink"/>
            <w:rFonts w:asciiTheme="minorHAnsi" w:hAnsiTheme="minorHAnsi" w:cstheme="minorHAnsi"/>
            <w:sz w:val="20"/>
            <w:szCs w:val="20"/>
          </w:rPr>
          <w:t>payme@kcata.org</w:t>
        </w:r>
      </w:hyperlink>
      <w:r w:rsidRPr="0038228F">
        <w:rPr>
          <w:rFonts w:asciiTheme="minorHAnsi" w:hAnsiTheme="minorHAnsi" w:cstheme="minorHAnsi"/>
          <w:sz w:val="20"/>
          <w:szCs w:val="20"/>
        </w:rPr>
        <w:t xml:space="preserve">.  Invoices shall be numbered, dated, and contain </w:t>
      </w:r>
      <w:proofErr w:type="gramStart"/>
      <w:r w:rsidRPr="0038228F">
        <w:rPr>
          <w:rFonts w:asciiTheme="minorHAnsi" w:hAnsiTheme="minorHAnsi" w:cstheme="minorHAnsi"/>
          <w:sz w:val="20"/>
          <w:szCs w:val="20"/>
        </w:rPr>
        <w:t>full</w:t>
      </w:r>
      <w:proofErr w:type="gramEnd"/>
      <w:r w:rsidRPr="0038228F">
        <w:rPr>
          <w:rFonts w:asciiTheme="minorHAnsi" w:hAnsiTheme="minorHAnsi" w:cstheme="minorHAnsi"/>
          <w:sz w:val="20"/>
          <w:szCs w:val="20"/>
        </w:rPr>
        <w:t xml:space="preserve"> descriptive information of materials or services furnished per Agreement by and between the Contractor and KCATA. Contractor shall reference KCATA’s contract number and FSM number (provided by KCATA to Contractor), the billing period applicable and, if travel expenses, pre-approved before issuance of an Agreement by the Authority, are included for reimbursement, receipts for each line item claimed as reimbursable shall be included with Invoice and/or Payment Application.  Contractor agrees the KCATA shall have no contract obligation to pay any contractor invoices submitted to the KCATA more than ninety (90) days from the date the service was performed for the KCATA.  </w:t>
      </w:r>
    </w:p>
    <w:p w14:paraId="7576DA35" w14:textId="77777777" w:rsidR="0038228F" w:rsidRPr="0038228F" w:rsidRDefault="0038228F" w:rsidP="0038228F">
      <w:pPr>
        <w:ind w:left="540" w:hanging="540"/>
        <w:jc w:val="both"/>
        <w:rPr>
          <w:rFonts w:asciiTheme="minorHAnsi" w:hAnsiTheme="minorHAnsi" w:cstheme="minorHAnsi"/>
          <w:sz w:val="20"/>
          <w:szCs w:val="20"/>
        </w:rPr>
      </w:pPr>
    </w:p>
    <w:p w14:paraId="6B9E1F7C" w14:textId="77777777" w:rsidR="0038228F" w:rsidRPr="0038228F" w:rsidRDefault="0038228F" w:rsidP="0036705B">
      <w:pPr>
        <w:numPr>
          <w:ilvl w:val="0"/>
          <w:numId w:val="56"/>
        </w:numPr>
        <w:ind w:left="540" w:hanging="540"/>
        <w:jc w:val="both"/>
        <w:rPr>
          <w:rFonts w:asciiTheme="minorHAnsi" w:hAnsiTheme="minorHAnsi" w:cstheme="minorHAnsi"/>
          <w:sz w:val="20"/>
          <w:szCs w:val="20"/>
        </w:rPr>
      </w:pPr>
      <w:r w:rsidRPr="0038228F">
        <w:rPr>
          <w:rFonts w:asciiTheme="minorHAnsi" w:hAnsiTheme="minorHAnsi" w:cstheme="minorHAnsi"/>
          <w:sz w:val="20"/>
          <w:szCs w:val="20"/>
        </w:rPr>
        <w:t xml:space="preserve">Payment by KCATA shall be made within 30 days after receipt of a proper and timely invoice.  </w:t>
      </w:r>
    </w:p>
    <w:p w14:paraId="2C2AB82E"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7DE89858" w14:textId="77777777" w:rsidR="0038228F" w:rsidRPr="0038228F" w:rsidRDefault="0038228F" w:rsidP="0038228F">
      <w:pPr>
        <w:numPr>
          <w:ilvl w:val="0"/>
          <w:numId w:val="18"/>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All final invoices shall be submitted to KCATA within 90 days of project completion or contract termination.  Invoices submitted more than 90 days after project completion or contract termination will not be valid and will not be paid. Contractor indemnifies and holds KCATA harmless for any suit filed for payment of invoices submitted after 90 days of project completion or contract termination.</w:t>
      </w:r>
    </w:p>
    <w:p w14:paraId="5F296DCA" w14:textId="77777777" w:rsidR="0038228F" w:rsidRPr="0038228F" w:rsidRDefault="0038228F" w:rsidP="0038228F">
      <w:pPr>
        <w:tabs>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p>
    <w:p w14:paraId="5365C81B" w14:textId="77777777" w:rsidR="0038228F" w:rsidRPr="0038228F" w:rsidRDefault="0038228F" w:rsidP="0038228F">
      <w:pPr>
        <w:numPr>
          <w:ilvl w:val="0"/>
          <w:numId w:val="18"/>
        </w:numPr>
        <w:tabs>
          <w:tab w:val="left" w:pos="0"/>
          <w:tab w:val="left" w:pos="540"/>
          <w:tab w:val="left" w:pos="1260"/>
          <w:tab w:val="left" w:pos="1980"/>
          <w:tab w:val="left" w:pos="2880"/>
        </w:tabs>
        <w:suppressAutoHyphens/>
        <w:ind w:left="0" w:firstLine="0"/>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Subcontractor Payments.</w:t>
      </w:r>
    </w:p>
    <w:p w14:paraId="02BA98F7" w14:textId="77777777" w:rsidR="0038228F" w:rsidRPr="0038228F" w:rsidRDefault="0038228F" w:rsidP="0038228F">
      <w:pPr>
        <w:pStyle w:val="ListParagraph"/>
        <w:tabs>
          <w:tab w:val="left" w:pos="540"/>
          <w:tab w:val="left" w:pos="1260"/>
          <w:tab w:val="left" w:pos="1980"/>
          <w:tab w:val="left" w:pos="2880"/>
        </w:tabs>
        <w:ind w:left="0"/>
        <w:rPr>
          <w:rFonts w:asciiTheme="minorHAnsi" w:eastAsia="Rockwell" w:hAnsiTheme="minorHAnsi" w:cstheme="minorHAnsi"/>
          <w:b/>
          <w:sz w:val="20"/>
        </w:rPr>
      </w:pPr>
    </w:p>
    <w:p w14:paraId="4B8AF773" w14:textId="77777777" w:rsidR="0038228F" w:rsidRPr="0038228F" w:rsidRDefault="0038228F" w:rsidP="0038228F">
      <w:pPr>
        <w:numPr>
          <w:ilvl w:val="0"/>
          <w:numId w:val="19"/>
        </w:num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r w:rsidRPr="0038228F">
        <w:rPr>
          <w:rFonts w:asciiTheme="minorHAnsi" w:eastAsia="Rockwell" w:hAnsiTheme="minorHAnsi" w:cstheme="minorHAnsi"/>
          <w:b/>
          <w:bCs/>
          <w:sz w:val="20"/>
          <w:szCs w:val="20"/>
        </w:rPr>
        <w:t>Prompt Payment.</w:t>
      </w:r>
      <w:r w:rsidRPr="0038228F">
        <w:rPr>
          <w:rFonts w:asciiTheme="minorHAnsi" w:eastAsia="Rockwell" w:hAnsiTheme="minorHAnsi" w:cstheme="minorHAnsi"/>
          <w:sz w:val="20"/>
          <w:szCs w:val="20"/>
        </w:rPr>
        <w:t xml:space="preserve">  The Contractor shall establish procedures to ensure timely payment of amounts due pursuant to the terms of its subcontracts.  The Contractor shall pay each DBE and non-DBE subcontractor for satisfactory performance of its contract, or any billable portion thereof, in accordance with the timing set forth in any applicable laws or no later than 30 days, whichever is less, from the date of the Contractor’s receipt of payment from the Authority for work by that subcontractor.</w:t>
      </w:r>
    </w:p>
    <w:p w14:paraId="2D43C7B4" w14:textId="77777777" w:rsidR="0038228F" w:rsidRPr="0038228F" w:rsidRDefault="0038228F" w:rsidP="0038228F">
      <w:p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p>
    <w:p w14:paraId="1C511577" w14:textId="77777777" w:rsidR="0038228F" w:rsidRPr="0038228F" w:rsidRDefault="0038228F" w:rsidP="0038228F">
      <w:pPr>
        <w:numPr>
          <w:ilvl w:val="0"/>
          <w:numId w:val="19"/>
        </w:num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r w:rsidRPr="0038228F">
        <w:rPr>
          <w:rFonts w:asciiTheme="minorHAnsi" w:eastAsia="Rockwell" w:hAnsiTheme="minorHAnsi" w:cstheme="minorHAnsi"/>
          <w:b/>
          <w:bCs/>
          <w:sz w:val="20"/>
          <w:szCs w:val="20"/>
        </w:rPr>
        <w:t>Prompt Return of Retainage.</w:t>
      </w:r>
      <w:r w:rsidRPr="0038228F">
        <w:rPr>
          <w:rFonts w:asciiTheme="minorHAnsi" w:eastAsia="Rockwell" w:hAnsiTheme="minorHAnsi" w:cstheme="minorHAnsi"/>
          <w:sz w:val="20"/>
          <w:szCs w:val="20"/>
        </w:rPr>
        <w:t xml:space="preserve">  If retainage is withheld from subcontractors, the Contractor is required to return any retainage payment to its DBE and non-DBE subcontractors in accordance with the timing set forth in any applicable laws or no later than 30 days, whichever is less, from the date of receipt of the retainage payment from the Authority related to the subcontractor’s work.  Any delay or postponement of payment from said time frame may occur only for good cause following written approval from KCATA.</w:t>
      </w:r>
    </w:p>
    <w:p w14:paraId="6DB13E3C" w14:textId="77777777" w:rsidR="0038228F" w:rsidRPr="0038228F" w:rsidRDefault="0038228F" w:rsidP="0038228F">
      <w:p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p>
    <w:p w14:paraId="43AD72FE" w14:textId="77777777" w:rsidR="0038228F" w:rsidRPr="0038228F" w:rsidRDefault="0038228F" w:rsidP="0038228F">
      <w:pPr>
        <w:numPr>
          <w:ilvl w:val="0"/>
          <w:numId w:val="19"/>
        </w:num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Contractor shall certify on each payment request to the Authority that payment has been or will be made to all subcontractors.  Lien waivers may be required for the Contractor and its subcontractors.  The Contractor shall notify KCATA on or before each payment request, of any situation in which scheduled subcontractor payments have not been made.</w:t>
      </w:r>
    </w:p>
    <w:p w14:paraId="70214307" w14:textId="77777777" w:rsidR="0038228F" w:rsidRPr="0038228F" w:rsidRDefault="0038228F" w:rsidP="0038228F">
      <w:p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p>
    <w:p w14:paraId="47154BB1" w14:textId="77777777" w:rsidR="0038228F" w:rsidRPr="0038228F" w:rsidRDefault="0038228F" w:rsidP="0038228F">
      <w:pPr>
        <w:numPr>
          <w:ilvl w:val="0"/>
          <w:numId w:val="19"/>
        </w:num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If a subcontractor alleges that the Contractor has failed to comply with this provision, the Contractor agrees to support any Authority investigation, and if deemed appropriate by the Authority, to consent to remedial measures to ensure that subcontractors are properly paid as set forth herein.</w:t>
      </w:r>
    </w:p>
    <w:p w14:paraId="1705B1BA" w14:textId="77777777" w:rsidR="0038228F" w:rsidRPr="0038228F" w:rsidRDefault="0038228F" w:rsidP="0038228F">
      <w:p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p>
    <w:p w14:paraId="507FD9AD" w14:textId="77777777" w:rsidR="0038228F" w:rsidRPr="0038228F" w:rsidRDefault="0038228F" w:rsidP="0038228F">
      <w:pPr>
        <w:numPr>
          <w:ilvl w:val="0"/>
          <w:numId w:val="19"/>
        </w:num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The Contractor agrees that the Authority may provide appropriate information to interested subcontractors who inquire about the status of Authority payments to the Contractor.</w:t>
      </w:r>
    </w:p>
    <w:p w14:paraId="53CEA906" w14:textId="77777777" w:rsidR="0038228F" w:rsidRPr="0038228F" w:rsidRDefault="0038228F" w:rsidP="0038228F">
      <w:pPr>
        <w:tabs>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p>
    <w:p w14:paraId="3A372997" w14:textId="77777777" w:rsidR="0038228F" w:rsidRPr="0038228F" w:rsidRDefault="0038228F" w:rsidP="0038228F">
      <w:pPr>
        <w:numPr>
          <w:ilvl w:val="0"/>
          <w:numId w:val="19"/>
        </w:num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Nothing in this provision is intended to create a contractual obligation between the Authority and any subcontractor or to alter or affect traditional concepts of privity of contract between all parties.</w:t>
      </w:r>
    </w:p>
    <w:p w14:paraId="71435A99" w14:textId="77777777" w:rsidR="0038228F" w:rsidRPr="0038228F" w:rsidRDefault="0038228F" w:rsidP="0038228F">
      <w:p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p>
    <w:p w14:paraId="3FF78A21" w14:textId="1EC73350"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29</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 xml:space="preserve">RIGHT TO OFFSET </w:t>
      </w:r>
    </w:p>
    <w:p w14:paraId="167AF938"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06B79C09"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KCATA, without waiver or limitation of any rights, may deduct from any amounts due Contractor in connection with this Contract, or any other contract between Contractor and KCATA, any amounts owed by Contractor to KCATA, including amounts owed by Contractor pursuant to Contractor’s obligation to indemnify KCATA against third party claims arising out of Contractor’s performance of work under this Contract.</w:t>
      </w:r>
    </w:p>
    <w:p w14:paraId="4CE9ABB5" w14:textId="77777777" w:rsidR="0038228F" w:rsidRPr="0038228F" w:rsidRDefault="0038228F" w:rsidP="0038228F">
      <w:pPr>
        <w:tabs>
          <w:tab w:val="left" w:pos="540"/>
          <w:tab w:val="left" w:pos="1260"/>
          <w:tab w:val="left" w:pos="1980"/>
          <w:tab w:val="left" w:pos="2880"/>
        </w:tabs>
        <w:rPr>
          <w:rFonts w:asciiTheme="minorHAnsi" w:eastAsia="Rockwell" w:hAnsiTheme="minorHAnsi" w:cstheme="minorHAnsi"/>
          <w:sz w:val="20"/>
          <w:szCs w:val="20"/>
        </w:rPr>
      </w:pPr>
    </w:p>
    <w:p w14:paraId="3B6D1F90" w14:textId="678940CF"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3</w:t>
      </w:r>
      <w:r w:rsidR="0098078E">
        <w:rPr>
          <w:rFonts w:asciiTheme="minorHAnsi" w:eastAsia="Rockwell" w:hAnsiTheme="minorHAnsi" w:cstheme="minorHAnsi"/>
          <w:b/>
          <w:sz w:val="20"/>
          <w:szCs w:val="20"/>
        </w:rPr>
        <w:t>0</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t>SEAT BELT USE POLICY</w:t>
      </w:r>
    </w:p>
    <w:p w14:paraId="6460A4DD" w14:textId="77777777" w:rsidR="0038228F" w:rsidRPr="0038228F" w:rsidRDefault="0038228F" w:rsidP="0038228F">
      <w:pPr>
        <w:tabs>
          <w:tab w:val="left" w:pos="-720"/>
          <w:tab w:val="left" w:pos="540"/>
          <w:tab w:val="left" w:pos="1260"/>
          <w:tab w:val="left" w:pos="1980"/>
          <w:tab w:val="left" w:pos="2880"/>
        </w:tabs>
        <w:suppressAutoHyphens/>
        <w:jc w:val="both"/>
        <w:rPr>
          <w:rFonts w:asciiTheme="minorHAnsi" w:eastAsia="Rockwell" w:hAnsiTheme="minorHAnsi" w:cstheme="minorHAnsi"/>
          <w:sz w:val="20"/>
          <w:szCs w:val="20"/>
        </w:rPr>
      </w:pPr>
    </w:p>
    <w:p w14:paraId="6AA18C0C" w14:textId="77777777" w:rsidR="0038228F" w:rsidRPr="0038228F" w:rsidRDefault="0038228F" w:rsidP="0038228F">
      <w:pPr>
        <w:tabs>
          <w:tab w:val="left" w:pos="-720"/>
          <w:tab w:val="left" w:pos="540"/>
          <w:tab w:val="left" w:pos="1260"/>
          <w:tab w:val="left" w:pos="1980"/>
          <w:tab w:val="left" w:pos="2880"/>
        </w:tabs>
        <w:suppressAutoHyphen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Contractor agrees to comply with terms of Executive Order No. 13043, “Increasing Seat Belt Use in the United States,” April 16, 1997, 23 U.S.C. § 402 note, (62 Fed Reg. 19217); Contractor is encouraged to include those requirements in each subcontract awarded for work relating to this Agreement.</w:t>
      </w:r>
    </w:p>
    <w:p w14:paraId="4D2BEBB9"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28FEF738" w14:textId="5E631A0D"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r w:rsidRPr="0038228F">
        <w:rPr>
          <w:rFonts w:asciiTheme="minorHAnsi" w:eastAsia="Rockwell" w:hAnsiTheme="minorHAnsi" w:cstheme="minorHAnsi"/>
          <w:b/>
          <w:sz w:val="20"/>
          <w:szCs w:val="20"/>
        </w:rPr>
        <w:t>3</w:t>
      </w:r>
      <w:r w:rsidR="0098078E">
        <w:rPr>
          <w:rFonts w:asciiTheme="minorHAnsi" w:eastAsia="Rockwell" w:hAnsiTheme="minorHAnsi" w:cstheme="minorHAnsi"/>
          <w:b/>
          <w:sz w:val="20"/>
          <w:szCs w:val="20"/>
        </w:rPr>
        <w:t>1</w:t>
      </w:r>
      <w:r w:rsidRPr="0038228F">
        <w:rPr>
          <w:rFonts w:asciiTheme="minorHAnsi" w:eastAsia="Rockwell" w:hAnsiTheme="minorHAnsi" w:cstheme="minorHAnsi"/>
          <w:b/>
          <w:sz w:val="20"/>
          <w:szCs w:val="20"/>
        </w:rPr>
        <w:t>.</w:t>
      </w:r>
      <w:r w:rsidRPr="0038228F">
        <w:rPr>
          <w:rFonts w:asciiTheme="minorHAnsi" w:eastAsia="Rockwell" w:hAnsiTheme="minorHAnsi" w:cstheme="minorHAnsi"/>
          <w:b/>
          <w:sz w:val="20"/>
          <w:szCs w:val="20"/>
        </w:rPr>
        <w:tab/>
        <w:t>SEVERABILITY</w:t>
      </w:r>
    </w:p>
    <w:p w14:paraId="585EDF1B"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4AA1FEC0"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If any clause or provision of this Contract is held to be invalid illegal or otherwise unenforceable by a court of competent jurisdiction, the remaining provisions of this Contract shall continue in full force and effect.</w:t>
      </w:r>
    </w:p>
    <w:p w14:paraId="43B6F3D3"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5CB4CAF4" w14:textId="4ED73FF5" w:rsidR="0038228F" w:rsidRPr="0038228F" w:rsidRDefault="004B7935"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3</w:t>
      </w:r>
      <w:r w:rsidR="0098078E">
        <w:rPr>
          <w:rFonts w:asciiTheme="minorHAnsi" w:eastAsia="Rockwell" w:hAnsiTheme="minorHAnsi" w:cstheme="minorHAnsi"/>
          <w:b/>
          <w:sz w:val="20"/>
          <w:szCs w:val="20"/>
        </w:rPr>
        <w:t>2</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SUBCONTRACTORS</w:t>
      </w:r>
    </w:p>
    <w:p w14:paraId="1EDAE2A9"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4E363613" w14:textId="77777777" w:rsidR="0038228F" w:rsidRPr="0038228F" w:rsidRDefault="0038228F" w:rsidP="0036705B">
      <w:pPr>
        <w:numPr>
          <w:ilvl w:val="0"/>
          <w:numId w:val="44"/>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b/>
          <w:sz w:val="20"/>
          <w:szCs w:val="20"/>
        </w:rPr>
        <w:t>Subcontractor Approval.</w:t>
      </w:r>
      <w:r w:rsidRPr="0038228F">
        <w:rPr>
          <w:rFonts w:asciiTheme="minorHAnsi" w:eastAsia="Rockwell" w:hAnsiTheme="minorHAnsi" w:cstheme="minorHAnsi"/>
          <w:sz w:val="20"/>
          <w:szCs w:val="20"/>
        </w:rPr>
        <w:t xml:space="preserve">  None of the work or services covered by this Contract shall be subcontracted without the prior written approval of KCATA.  The only subcontractors approved for this Contract, if any, are listed in an appendix to this Contract.  Any substitutions or additions of subcontractors must have the prior written approval of KCATA as set forth herein.</w:t>
      </w:r>
    </w:p>
    <w:p w14:paraId="10C55816" w14:textId="77777777" w:rsidR="0038228F" w:rsidRPr="0038228F" w:rsidRDefault="0038228F" w:rsidP="0038228F">
      <w:pPr>
        <w:tabs>
          <w:tab w:val="left" w:pos="540"/>
          <w:tab w:val="left" w:pos="1260"/>
          <w:tab w:val="left" w:pos="1980"/>
          <w:tab w:val="left" w:pos="2880"/>
        </w:tabs>
        <w:suppressAutoHyphens/>
        <w:ind w:left="540"/>
        <w:jc w:val="both"/>
        <w:rPr>
          <w:rFonts w:asciiTheme="minorHAnsi" w:eastAsia="Rockwell" w:hAnsiTheme="minorHAnsi" w:cstheme="minorHAnsi"/>
          <w:sz w:val="20"/>
          <w:szCs w:val="20"/>
        </w:rPr>
      </w:pPr>
    </w:p>
    <w:p w14:paraId="7DD10E05" w14:textId="77777777" w:rsidR="0038228F" w:rsidRPr="0038228F" w:rsidRDefault="0038228F" w:rsidP="0036705B">
      <w:pPr>
        <w:numPr>
          <w:ilvl w:val="0"/>
          <w:numId w:val="44"/>
        </w:num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The Contractor is responsible for managing and directing the work of the Subcontractors and for all actions of subcontractors performing work under this Contract.  Any contact from Subcontractors to KCATA shall be limited to KCATA’s Director of Procurement. </w:t>
      </w:r>
    </w:p>
    <w:p w14:paraId="5813C156" w14:textId="77777777" w:rsidR="0038228F" w:rsidRPr="0038228F" w:rsidRDefault="0038228F" w:rsidP="0038228F">
      <w:pPr>
        <w:tabs>
          <w:tab w:val="left" w:pos="540"/>
          <w:tab w:val="left" w:pos="1260"/>
          <w:tab w:val="left" w:pos="1980"/>
          <w:tab w:val="left" w:pos="2880"/>
        </w:tabs>
        <w:suppressAutoHyphens/>
        <w:ind w:left="540" w:hanging="540"/>
        <w:jc w:val="both"/>
        <w:rPr>
          <w:rFonts w:asciiTheme="minorHAnsi" w:eastAsia="Rockwell" w:hAnsiTheme="minorHAnsi" w:cstheme="minorHAnsi"/>
          <w:sz w:val="20"/>
          <w:szCs w:val="20"/>
        </w:rPr>
      </w:pPr>
    </w:p>
    <w:p w14:paraId="1CA62A24" w14:textId="77777777" w:rsidR="0038228F" w:rsidRPr="0038228F" w:rsidRDefault="0038228F" w:rsidP="0036705B">
      <w:pPr>
        <w:numPr>
          <w:ilvl w:val="0"/>
          <w:numId w:val="44"/>
        </w:numPr>
        <w:tabs>
          <w:tab w:val="left" w:pos="540"/>
          <w:tab w:val="left" w:pos="1260"/>
          <w:tab w:val="left" w:pos="1980"/>
          <w:tab w:val="left" w:pos="2880"/>
        </w:tabs>
        <w:suppressAutoHyphens/>
        <w:ind w:left="540" w:hanging="540"/>
        <w:contextualSpacing/>
        <w:jc w:val="both"/>
        <w:rPr>
          <w:rFonts w:asciiTheme="minorHAnsi" w:eastAsia="Rockwell" w:hAnsiTheme="minorHAnsi" w:cstheme="minorHAnsi"/>
          <w:sz w:val="20"/>
          <w:szCs w:val="20"/>
        </w:rPr>
      </w:pPr>
      <w:r w:rsidRPr="0038228F">
        <w:rPr>
          <w:rFonts w:asciiTheme="minorHAnsi" w:eastAsia="Rockwell" w:hAnsiTheme="minorHAnsi" w:cstheme="minorHAnsi"/>
          <w:b/>
          <w:sz w:val="20"/>
          <w:szCs w:val="20"/>
        </w:rPr>
        <w:t>Adequate Provision(s) in Subcontract(s).</w:t>
      </w:r>
      <w:r w:rsidRPr="0038228F">
        <w:rPr>
          <w:rFonts w:asciiTheme="minorHAnsi" w:eastAsia="Rockwell" w:hAnsiTheme="minorHAnsi" w:cstheme="minorHAnsi"/>
          <w:sz w:val="20"/>
          <w:szCs w:val="20"/>
        </w:rPr>
        <w:t xml:space="preserve">  Any subcontracts related to this Contract must contain adequate provisions to define a sound and complete agreement.  In addition, all subcontracts shall contain contractual provisions or conditions that allow for:</w:t>
      </w:r>
    </w:p>
    <w:p w14:paraId="2DAB78D4" w14:textId="77777777" w:rsidR="0038228F" w:rsidRPr="0038228F" w:rsidRDefault="0038228F" w:rsidP="0038228F">
      <w:pPr>
        <w:tabs>
          <w:tab w:val="left" w:pos="-720"/>
          <w:tab w:val="left" w:pos="540"/>
          <w:tab w:val="left" w:pos="1260"/>
          <w:tab w:val="left" w:pos="1980"/>
          <w:tab w:val="left" w:pos="2880"/>
        </w:tabs>
        <w:suppressAutoHyphens/>
        <w:jc w:val="both"/>
        <w:rPr>
          <w:rFonts w:asciiTheme="minorHAnsi" w:eastAsia="Rockwell" w:hAnsiTheme="minorHAnsi" w:cstheme="minorHAnsi"/>
          <w:sz w:val="20"/>
          <w:szCs w:val="20"/>
        </w:rPr>
      </w:pPr>
    </w:p>
    <w:p w14:paraId="26471703" w14:textId="77777777" w:rsidR="0038228F" w:rsidRPr="0038228F" w:rsidRDefault="0038228F" w:rsidP="0038228F">
      <w:p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1.</w:t>
      </w:r>
      <w:r w:rsidRPr="0038228F">
        <w:rPr>
          <w:rFonts w:asciiTheme="minorHAnsi" w:eastAsia="Rockwell" w:hAnsiTheme="minorHAnsi" w:cstheme="minorHAnsi"/>
          <w:sz w:val="20"/>
          <w:szCs w:val="20"/>
        </w:rPr>
        <w:tab/>
        <w:t>Administrative, contractual, or legal remedies in instances where subcontractors violate or breach contract terms, including sanctions and penalties as may be appropriate.</w:t>
      </w:r>
    </w:p>
    <w:p w14:paraId="104A9832" w14:textId="77777777" w:rsidR="0038228F" w:rsidRPr="0038228F" w:rsidRDefault="0038228F" w:rsidP="0038228F">
      <w:pPr>
        <w:tabs>
          <w:tab w:val="left" w:pos="540"/>
          <w:tab w:val="left" w:pos="1080"/>
          <w:tab w:val="left" w:pos="1980"/>
          <w:tab w:val="left" w:pos="2880"/>
        </w:tabs>
        <w:ind w:left="1080" w:hanging="540"/>
        <w:rPr>
          <w:rFonts w:asciiTheme="minorHAnsi" w:eastAsia="Rockwell" w:hAnsiTheme="minorHAnsi" w:cstheme="minorHAnsi"/>
          <w:sz w:val="20"/>
          <w:szCs w:val="20"/>
        </w:rPr>
      </w:pPr>
    </w:p>
    <w:p w14:paraId="18BD824B" w14:textId="77777777" w:rsidR="0038228F" w:rsidRPr="0038228F" w:rsidRDefault="0038228F" w:rsidP="0038228F">
      <w:pPr>
        <w:tabs>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2.</w:t>
      </w:r>
      <w:r w:rsidRPr="0038228F">
        <w:rPr>
          <w:rFonts w:asciiTheme="minorHAnsi" w:eastAsia="Rockwell" w:hAnsiTheme="minorHAnsi" w:cstheme="minorHAnsi"/>
          <w:sz w:val="20"/>
          <w:szCs w:val="20"/>
        </w:rPr>
        <w:tab/>
        <w:t>Termination for cause and for convenience including the manner by which it will be effected and the basis for settlement.</w:t>
      </w:r>
    </w:p>
    <w:p w14:paraId="393C3FB4" w14:textId="77777777" w:rsidR="0038228F" w:rsidRPr="0038228F" w:rsidRDefault="0038228F" w:rsidP="0038228F">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p>
    <w:p w14:paraId="5764A8AB" w14:textId="789EB000" w:rsidR="0038228F" w:rsidRPr="0038228F" w:rsidRDefault="0038228F" w:rsidP="0038228F">
      <w:pPr>
        <w:tabs>
          <w:tab w:val="left" w:pos="540"/>
          <w:tab w:val="left" w:pos="1080"/>
          <w:tab w:val="left" w:pos="1980"/>
          <w:tab w:val="left" w:pos="2880"/>
        </w:tabs>
        <w:suppressAutoHyphens/>
        <w:ind w:left="1080" w:hanging="540"/>
        <w:jc w:val="both"/>
        <w:rPr>
          <w:rFonts w:asciiTheme="minorHAnsi" w:eastAsia="Rockwell" w:hAnsiTheme="minorHAnsi" w:cstheme="minorHAnsi"/>
          <w:i/>
          <w:iCs/>
          <w:color w:val="C00000"/>
          <w:sz w:val="20"/>
          <w:szCs w:val="20"/>
        </w:rPr>
      </w:pPr>
      <w:r w:rsidRPr="0038228F">
        <w:rPr>
          <w:rFonts w:asciiTheme="minorHAnsi" w:eastAsia="Rockwell" w:hAnsiTheme="minorHAnsi" w:cstheme="minorHAnsi"/>
          <w:sz w:val="20"/>
          <w:szCs w:val="20"/>
        </w:rPr>
        <w:t>3.</w:t>
      </w:r>
      <w:r w:rsidRPr="0038228F">
        <w:rPr>
          <w:rFonts w:asciiTheme="minorHAnsi" w:eastAsia="Rockwell" w:hAnsiTheme="minorHAnsi" w:cstheme="minorHAnsi"/>
          <w:sz w:val="20"/>
          <w:szCs w:val="20"/>
        </w:rPr>
        <w:tab/>
        <w:t>The following provisions if included in this Contract:</w:t>
      </w:r>
    </w:p>
    <w:p w14:paraId="4BA77E83" w14:textId="77777777" w:rsidR="0038228F" w:rsidRPr="0038228F" w:rsidRDefault="0038228F" w:rsidP="0038228F">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p>
    <w:p w14:paraId="73AD51FC"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ADA Access Requirements </w:t>
      </w:r>
    </w:p>
    <w:p w14:paraId="3C068C27"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Assignment </w:t>
      </w:r>
    </w:p>
    <w:p w14:paraId="2A98857E"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Civil Rights</w:t>
      </w:r>
    </w:p>
    <w:p w14:paraId="38460858"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Conflicts of Interest </w:t>
      </w:r>
    </w:p>
    <w:p w14:paraId="60E7D1D7"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Dispute Resolution</w:t>
      </w:r>
    </w:p>
    <w:p w14:paraId="56DC0AC6" w14:textId="33823C7F"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Employee Eligibility Verification</w:t>
      </w:r>
    </w:p>
    <w:p w14:paraId="199521F6"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Force Majeure</w:t>
      </w:r>
    </w:p>
    <w:p w14:paraId="2721DC36"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General Provisions</w:t>
      </w:r>
    </w:p>
    <w:p w14:paraId="5909C088"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Headings</w:t>
      </w:r>
    </w:p>
    <w:p w14:paraId="1637FD0E"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Prohibited Interests</w:t>
      </w:r>
    </w:p>
    <w:p w14:paraId="2CB4450C"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Prohibited Weapons and Materials</w:t>
      </w:r>
    </w:p>
    <w:p w14:paraId="1AC99F60"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Record Retention and Access</w:t>
      </w:r>
    </w:p>
    <w:p w14:paraId="43F3DA53"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Seat Belt Use Policy</w:t>
      </w:r>
    </w:p>
    <w:p w14:paraId="3D7B071E"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Subcontractors</w:t>
      </w:r>
    </w:p>
    <w:p w14:paraId="33CCDD25"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Termination</w:t>
      </w:r>
    </w:p>
    <w:p w14:paraId="554CA6B6" w14:textId="77777777" w:rsidR="0038228F" w:rsidRPr="0038228F" w:rsidRDefault="0038228F" w:rsidP="0038228F">
      <w:pPr>
        <w:tabs>
          <w:tab w:val="left" w:pos="540"/>
          <w:tab w:val="left" w:pos="1080"/>
          <w:tab w:val="left" w:pos="1980"/>
          <w:tab w:val="left" w:pos="2880"/>
        </w:tabs>
        <w:ind w:left="162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Texting While Driving and Distracted Driving</w:t>
      </w:r>
    </w:p>
    <w:p w14:paraId="2D989736" w14:textId="77777777" w:rsidR="0038228F" w:rsidRPr="0038228F" w:rsidRDefault="0038228F" w:rsidP="0038228F">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sz w:val="20"/>
          <w:szCs w:val="20"/>
        </w:rPr>
        <w:tab/>
      </w:r>
      <w:r w:rsidRPr="0038228F">
        <w:rPr>
          <w:rFonts w:asciiTheme="minorHAnsi" w:eastAsia="Rockwell" w:hAnsiTheme="minorHAnsi" w:cstheme="minorHAnsi"/>
          <w:b/>
          <w:sz w:val="20"/>
          <w:szCs w:val="20"/>
        </w:rPr>
        <w:t xml:space="preserve">                                      </w:t>
      </w:r>
    </w:p>
    <w:p w14:paraId="51EDC81C" w14:textId="77777777" w:rsidR="0038228F" w:rsidRPr="0038228F" w:rsidRDefault="0038228F" w:rsidP="0036705B">
      <w:pPr>
        <w:numPr>
          <w:ilvl w:val="0"/>
          <w:numId w:val="44"/>
        </w:numPr>
        <w:tabs>
          <w:tab w:val="left" w:pos="54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The Contractor will take such action with respect to any subcontractor as KCATA or the U.S. Department of Transportation may direct as means of enforcing such provisions of this contract. </w:t>
      </w:r>
    </w:p>
    <w:p w14:paraId="2A22BDAE" w14:textId="77777777" w:rsidR="0038228F" w:rsidRPr="0038228F" w:rsidRDefault="0038228F" w:rsidP="0038228F">
      <w:pPr>
        <w:tabs>
          <w:tab w:val="left" w:pos="540"/>
          <w:tab w:val="left" w:pos="1980"/>
          <w:tab w:val="left" w:pos="2880"/>
        </w:tabs>
        <w:suppressAutoHyphens/>
        <w:ind w:left="540" w:hanging="540"/>
        <w:jc w:val="both"/>
        <w:rPr>
          <w:rFonts w:asciiTheme="minorHAnsi" w:eastAsia="Rockwell" w:hAnsiTheme="minorHAnsi" w:cstheme="minorHAnsi"/>
          <w:sz w:val="20"/>
          <w:szCs w:val="20"/>
        </w:rPr>
      </w:pPr>
    </w:p>
    <w:p w14:paraId="11D37815" w14:textId="77777777" w:rsidR="0038228F" w:rsidRPr="0038228F" w:rsidRDefault="0038228F" w:rsidP="0036705B">
      <w:pPr>
        <w:numPr>
          <w:ilvl w:val="0"/>
          <w:numId w:val="44"/>
        </w:numPr>
        <w:tabs>
          <w:tab w:val="left" w:pos="54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KCATA reserves the right to review the Contractor’s written agreement with its subcontractors (DBE and non-DBE) to confirm that required federal contract clauses are included.  </w:t>
      </w:r>
    </w:p>
    <w:p w14:paraId="78B2761F" w14:textId="77777777" w:rsidR="0038228F" w:rsidRPr="0038228F" w:rsidRDefault="0038228F" w:rsidP="0038228F">
      <w:pPr>
        <w:tabs>
          <w:tab w:val="left" w:pos="540"/>
          <w:tab w:val="left" w:pos="1980"/>
          <w:tab w:val="left" w:pos="2880"/>
        </w:tabs>
        <w:suppressAutoHyphens/>
        <w:ind w:left="540" w:hanging="540"/>
        <w:jc w:val="both"/>
        <w:rPr>
          <w:rFonts w:asciiTheme="minorHAnsi" w:eastAsia="Rockwell" w:hAnsiTheme="minorHAnsi" w:cstheme="minorHAnsi"/>
          <w:sz w:val="20"/>
          <w:szCs w:val="20"/>
        </w:rPr>
      </w:pPr>
    </w:p>
    <w:p w14:paraId="716A81D0" w14:textId="77777777" w:rsidR="0038228F" w:rsidRPr="0038228F" w:rsidRDefault="0038228F" w:rsidP="0036705B">
      <w:pPr>
        <w:numPr>
          <w:ilvl w:val="0"/>
          <w:numId w:val="44"/>
        </w:numPr>
        <w:tabs>
          <w:tab w:val="left" w:pos="540"/>
          <w:tab w:val="left" w:pos="1980"/>
          <w:tab w:val="left" w:pos="2880"/>
        </w:tabs>
        <w:suppressAutoHyphen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 xml:space="preserve">KCATA may perform random audits and contact minority subcontractors to confirm the reported DBE participation. </w:t>
      </w:r>
    </w:p>
    <w:p w14:paraId="1E0300D3" w14:textId="77777777" w:rsidR="0038228F" w:rsidRPr="0038228F" w:rsidRDefault="0038228F" w:rsidP="0038228F">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p>
    <w:p w14:paraId="744366A8" w14:textId="6E1CEE9D"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33</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SUSPENSION OF WORK</w:t>
      </w:r>
    </w:p>
    <w:p w14:paraId="58C62A39"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454EBBD3" w14:textId="77777777" w:rsidR="0038228F" w:rsidRPr="0038228F" w:rsidRDefault="0038228F" w:rsidP="0038228F">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KCATA may order the Contractor, in writing, to suspend, delay, or interrupt all or any part of the work under this agreement for the period of time that KCATA determines appropriate for the convenience of KCATA.</w:t>
      </w:r>
    </w:p>
    <w:p w14:paraId="788875CD"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261C25BF" w14:textId="0FB77CFC"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34</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TERMINATION</w:t>
      </w:r>
    </w:p>
    <w:p w14:paraId="20E0D5FF"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6C7E67A8" w14:textId="77777777" w:rsidR="0038228F" w:rsidRPr="0038228F" w:rsidRDefault="0038228F" w:rsidP="0038228F">
      <w:pPr>
        <w:tabs>
          <w:tab w:val="left" w:pos="540"/>
          <w:tab w:val="left" w:pos="1260"/>
          <w:tab w:val="left" w:pos="1980"/>
          <w:tab w:val="left" w:pos="2880"/>
        </w:tabs>
        <w:ind w:left="540" w:hanging="540"/>
        <w:jc w:val="both"/>
        <w:rPr>
          <w:rFonts w:asciiTheme="minorHAnsi" w:hAnsiTheme="minorHAnsi" w:cstheme="minorHAnsi"/>
          <w:sz w:val="20"/>
          <w:szCs w:val="20"/>
        </w:rPr>
      </w:pPr>
      <w:r w:rsidRPr="0038228F">
        <w:rPr>
          <w:rFonts w:asciiTheme="minorHAnsi" w:eastAsia="Rockwell" w:hAnsiTheme="minorHAnsi" w:cstheme="minorHAnsi"/>
          <w:sz w:val="20"/>
          <w:szCs w:val="20"/>
        </w:rPr>
        <w:t>A.</w:t>
      </w:r>
      <w:r w:rsidRPr="0038228F">
        <w:rPr>
          <w:rFonts w:asciiTheme="minorHAnsi" w:eastAsia="Rockwell" w:hAnsiTheme="minorHAnsi" w:cstheme="minorHAnsi"/>
          <w:b/>
          <w:sz w:val="20"/>
          <w:szCs w:val="20"/>
        </w:rPr>
        <w:tab/>
      </w:r>
      <w:r w:rsidRPr="0038228F">
        <w:rPr>
          <w:rFonts w:asciiTheme="minorHAnsi" w:hAnsiTheme="minorHAnsi" w:cstheme="minorHAnsi"/>
          <w:b/>
          <w:sz w:val="20"/>
          <w:szCs w:val="20"/>
        </w:rPr>
        <w:t>Termination for Convenience</w:t>
      </w:r>
      <w:r w:rsidRPr="0038228F">
        <w:rPr>
          <w:rFonts w:asciiTheme="minorHAnsi" w:hAnsiTheme="minorHAnsi" w:cstheme="minorHAnsi"/>
          <w:sz w:val="20"/>
          <w:szCs w:val="20"/>
        </w:rPr>
        <w:t xml:space="preserve">.  The KCATA may terminate this Contract, in whole or in part, at any time by written notice to the Contractor when it is in KCATA’s best interest.  The Contractor will only be paid the Contract price for supplies delivered and accepted, or work or services performed in accordance with the manner of performance set forth in the Contract. </w:t>
      </w:r>
    </w:p>
    <w:p w14:paraId="485B97EF" w14:textId="77777777" w:rsidR="0038228F" w:rsidRPr="0038228F" w:rsidRDefault="0038228F" w:rsidP="0038228F">
      <w:pPr>
        <w:tabs>
          <w:tab w:val="left" w:pos="540"/>
          <w:tab w:val="left" w:pos="1260"/>
          <w:tab w:val="left" w:pos="1980"/>
          <w:tab w:val="left" w:pos="2880"/>
        </w:tabs>
        <w:ind w:left="540" w:hanging="540"/>
        <w:jc w:val="both"/>
        <w:rPr>
          <w:rFonts w:asciiTheme="minorHAnsi" w:hAnsiTheme="minorHAnsi" w:cstheme="minorHAnsi"/>
          <w:sz w:val="20"/>
          <w:szCs w:val="20"/>
        </w:rPr>
      </w:pPr>
    </w:p>
    <w:p w14:paraId="7CE0880F" w14:textId="77777777" w:rsidR="0038228F" w:rsidRPr="0038228F" w:rsidRDefault="0038228F" w:rsidP="0038228F">
      <w:pPr>
        <w:tabs>
          <w:tab w:val="left" w:pos="-720"/>
          <w:tab w:val="left" w:pos="0"/>
          <w:tab w:val="left" w:pos="540"/>
          <w:tab w:val="left" w:pos="1260"/>
          <w:tab w:val="left" w:pos="1980"/>
          <w:tab w:val="left" w:pos="2880"/>
        </w:tabs>
        <w:suppressAutoHyphens/>
        <w:ind w:left="540" w:hanging="540"/>
        <w:jc w:val="both"/>
        <w:rPr>
          <w:rFonts w:asciiTheme="minorHAnsi" w:hAnsiTheme="minorHAnsi" w:cstheme="minorHAnsi"/>
          <w:sz w:val="20"/>
          <w:szCs w:val="20"/>
        </w:rPr>
      </w:pPr>
      <w:r w:rsidRPr="0038228F">
        <w:rPr>
          <w:rFonts w:asciiTheme="minorHAnsi" w:hAnsiTheme="minorHAnsi" w:cstheme="minorHAnsi"/>
          <w:sz w:val="20"/>
          <w:szCs w:val="20"/>
        </w:rPr>
        <w:t>B.</w:t>
      </w:r>
      <w:r w:rsidRPr="0038228F">
        <w:rPr>
          <w:rFonts w:asciiTheme="minorHAnsi" w:hAnsiTheme="minorHAnsi" w:cstheme="minorHAnsi"/>
          <w:b/>
          <w:sz w:val="20"/>
          <w:szCs w:val="20"/>
        </w:rPr>
        <w:t xml:space="preserve">  </w:t>
      </w:r>
      <w:r w:rsidRPr="0038228F">
        <w:rPr>
          <w:rFonts w:asciiTheme="minorHAnsi" w:hAnsiTheme="minorHAnsi" w:cstheme="minorHAnsi"/>
          <w:b/>
          <w:sz w:val="20"/>
          <w:szCs w:val="20"/>
        </w:rPr>
        <w:tab/>
        <w:t>Funding Contingency.</w:t>
      </w:r>
      <w:r w:rsidRPr="0038228F">
        <w:rPr>
          <w:rFonts w:asciiTheme="minorHAnsi" w:hAnsiTheme="minorHAnsi" w:cstheme="minorHAnsi"/>
          <w:sz w:val="20"/>
          <w:szCs w:val="20"/>
        </w:rPr>
        <w:t xml:space="preserve">  If this Contract is subject to financial assistance provided by the U.S. Department of Transportation, the Contractor agrees that withdrawal or termination of such financial assistance by the U.S. DOT may require KCATA to terminate the agreement.</w:t>
      </w:r>
    </w:p>
    <w:p w14:paraId="4CD0984A" w14:textId="77777777" w:rsidR="0038228F" w:rsidRPr="0038228F" w:rsidRDefault="0038228F" w:rsidP="0038228F">
      <w:pPr>
        <w:tabs>
          <w:tab w:val="left" w:pos="540"/>
          <w:tab w:val="left" w:pos="1260"/>
          <w:tab w:val="left" w:pos="1980"/>
          <w:tab w:val="left" w:pos="2880"/>
        </w:tabs>
        <w:ind w:left="540" w:hanging="540"/>
        <w:jc w:val="both"/>
        <w:rPr>
          <w:rFonts w:asciiTheme="minorHAnsi" w:hAnsiTheme="minorHAnsi" w:cstheme="minorHAnsi"/>
          <w:sz w:val="20"/>
          <w:szCs w:val="20"/>
        </w:rPr>
      </w:pPr>
    </w:p>
    <w:p w14:paraId="796F3E00" w14:textId="77777777" w:rsidR="0038228F" w:rsidRPr="0038228F" w:rsidRDefault="0038228F" w:rsidP="0038228F">
      <w:pPr>
        <w:widowControl w:val="0"/>
        <w:numPr>
          <w:ilvl w:val="1"/>
          <w:numId w:val="25"/>
        </w:numPr>
        <w:tabs>
          <w:tab w:val="clear" w:pos="720"/>
          <w:tab w:val="left" w:pos="540"/>
          <w:tab w:val="left" w:pos="1260"/>
          <w:tab w:val="left" w:pos="1980"/>
          <w:tab w:val="left" w:pos="2880"/>
        </w:tabs>
        <w:ind w:left="540" w:hanging="540"/>
        <w:jc w:val="both"/>
        <w:rPr>
          <w:rFonts w:asciiTheme="minorHAnsi" w:hAnsiTheme="minorHAnsi" w:cstheme="minorHAnsi"/>
          <w:sz w:val="20"/>
          <w:szCs w:val="20"/>
        </w:rPr>
      </w:pPr>
      <w:r w:rsidRPr="0038228F">
        <w:rPr>
          <w:rFonts w:asciiTheme="minorHAnsi" w:hAnsiTheme="minorHAnsi" w:cstheme="minorHAnsi"/>
          <w:b/>
          <w:sz w:val="20"/>
          <w:szCs w:val="20"/>
        </w:rPr>
        <w:t>Termination for Default.</w:t>
      </w:r>
      <w:r w:rsidRPr="0038228F">
        <w:rPr>
          <w:rFonts w:asciiTheme="minorHAnsi" w:hAnsiTheme="minorHAnsi" w:cstheme="minorHAnsi"/>
          <w:sz w:val="20"/>
          <w:szCs w:val="20"/>
        </w:rPr>
        <w:t xml:space="preserve">  </w:t>
      </w:r>
    </w:p>
    <w:p w14:paraId="3BAA6E27" w14:textId="77777777" w:rsidR="0038228F" w:rsidRPr="0038228F" w:rsidRDefault="0038228F" w:rsidP="0038228F">
      <w:pPr>
        <w:pStyle w:val="ListParagraph"/>
        <w:tabs>
          <w:tab w:val="left" w:pos="540"/>
          <w:tab w:val="left" w:pos="1260"/>
          <w:tab w:val="left" w:pos="1980"/>
          <w:tab w:val="left" w:pos="2880"/>
        </w:tabs>
        <w:rPr>
          <w:rFonts w:asciiTheme="minorHAnsi" w:hAnsiTheme="minorHAnsi" w:cstheme="minorHAnsi"/>
          <w:sz w:val="20"/>
        </w:rPr>
      </w:pPr>
    </w:p>
    <w:p w14:paraId="1450943B" w14:textId="77777777" w:rsidR="0038228F" w:rsidRPr="0038228F" w:rsidRDefault="0038228F" w:rsidP="0038228F">
      <w:pPr>
        <w:widowControl w:val="0"/>
        <w:numPr>
          <w:ilvl w:val="0"/>
          <w:numId w:val="20"/>
        </w:numPr>
        <w:tabs>
          <w:tab w:val="left" w:pos="1080"/>
          <w:tab w:val="left" w:pos="1980"/>
          <w:tab w:val="left" w:pos="2880"/>
        </w:tabs>
        <w:suppressAutoHyphens/>
        <w:ind w:left="1080" w:right="36" w:hanging="540"/>
        <w:jc w:val="both"/>
        <w:rPr>
          <w:rFonts w:asciiTheme="minorHAnsi" w:hAnsiTheme="minorHAnsi" w:cstheme="minorHAnsi"/>
          <w:sz w:val="20"/>
          <w:szCs w:val="20"/>
        </w:rPr>
      </w:pPr>
      <w:r w:rsidRPr="0038228F">
        <w:rPr>
          <w:rFonts w:asciiTheme="minorHAnsi" w:hAnsiTheme="minorHAnsi" w:cstheme="minorHAnsi"/>
          <w:sz w:val="20"/>
          <w:szCs w:val="20"/>
        </w:rPr>
        <w:t>If the Contractor does not deliver supplies in accordance with the contract delivery schedule or according to specifications, or if the Contract is for services, and the Contractor fails to perform in the manner called for in the Contract, or if the Contractor fails to comply with any other provisions of the Contract, KCATA may terminate this Contract for default.  Termination shall be effected by serving a notice of termination on the Contractor setting forth the manner in which the Contractor is in default.  The Contractor will only be paid the contract price for supplies delivered and accepted, or services performed in accordance with the manner of performance set forth cost of the Contract.</w:t>
      </w:r>
    </w:p>
    <w:p w14:paraId="7253488A" w14:textId="77777777" w:rsidR="0038228F" w:rsidRPr="0038228F" w:rsidRDefault="0038228F" w:rsidP="0038228F">
      <w:pPr>
        <w:tabs>
          <w:tab w:val="left" w:pos="1080"/>
          <w:tab w:val="left" w:pos="1980"/>
          <w:tab w:val="left" w:pos="2880"/>
        </w:tabs>
        <w:suppressAutoHyphens/>
        <w:ind w:left="1080" w:right="36" w:hanging="540"/>
        <w:jc w:val="both"/>
        <w:rPr>
          <w:rFonts w:asciiTheme="minorHAnsi" w:hAnsiTheme="minorHAnsi" w:cstheme="minorHAnsi"/>
          <w:sz w:val="20"/>
          <w:szCs w:val="20"/>
        </w:rPr>
      </w:pPr>
    </w:p>
    <w:p w14:paraId="0012BD50" w14:textId="77777777" w:rsidR="0038228F" w:rsidRPr="0038228F" w:rsidRDefault="0038228F" w:rsidP="0038228F">
      <w:pPr>
        <w:widowControl w:val="0"/>
        <w:numPr>
          <w:ilvl w:val="0"/>
          <w:numId w:val="20"/>
        </w:numPr>
        <w:tabs>
          <w:tab w:val="left" w:pos="1080"/>
          <w:tab w:val="left" w:pos="1980"/>
          <w:tab w:val="left" w:pos="2880"/>
        </w:tabs>
        <w:suppressAutoHyphens/>
        <w:ind w:left="1080" w:right="36" w:hanging="540"/>
        <w:jc w:val="both"/>
        <w:rPr>
          <w:rFonts w:asciiTheme="minorHAnsi" w:hAnsiTheme="minorHAnsi" w:cstheme="minorHAnsi"/>
          <w:sz w:val="20"/>
          <w:szCs w:val="20"/>
        </w:rPr>
      </w:pPr>
      <w:r w:rsidRPr="0038228F">
        <w:rPr>
          <w:rFonts w:asciiTheme="minorHAnsi" w:hAnsiTheme="minorHAnsi" w:cstheme="minorHAnsi"/>
          <w:sz w:val="20"/>
          <w:szCs w:val="20"/>
        </w:rPr>
        <w:t>If the termination is for failure of the Contractor to fulfill the contract obligations, KCATA may complete the work by contract or otherwise and the Contractor shall be liable for any additional cost incurred by KCATA.  If, after termination for failure to fulfill contract obligations, it is determined that the Contractor was not in default, KCATA, after setting up a new delivery or performance schedule, may allow the Contractor to continue work, or treat the termination as a termination for convenience.</w:t>
      </w:r>
    </w:p>
    <w:p w14:paraId="69F55E2E" w14:textId="77777777" w:rsidR="0038228F" w:rsidRPr="0038228F" w:rsidRDefault="0038228F" w:rsidP="0038228F">
      <w:pPr>
        <w:tabs>
          <w:tab w:val="left" w:pos="540"/>
          <w:tab w:val="left" w:pos="1260"/>
          <w:tab w:val="left" w:pos="1980"/>
          <w:tab w:val="left" w:pos="2880"/>
        </w:tabs>
        <w:ind w:left="720"/>
        <w:jc w:val="both"/>
        <w:rPr>
          <w:rFonts w:asciiTheme="minorHAnsi" w:hAnsiTheme="minorHAnsi" w:cstheme="minorHAnsi"/>
          <w:sz w:val="20"/>
          <w:szCs w:val="20"/>
        </w:rPr>
      </w:pPr>
    </w:p>
    <w:p w14:paraId="052B0CCB" w14:textId="77777777" w:rsidR="0038228F" w:rsidRPr="0038228F" w:rsidRDefault="0038228F" w:rsidP="0038228F">
      <w:pPr>
        <w:pStyle w:val="ListParagraph"/>
        <w:numPr>
          <w:ilvl w:val="1"/>
          <w:numId w:val="25"/>
        </w:numPr>
        <w:tabs>
          <w:tab w:val="clear" w:pos="720"/>
          <w:tab w:val="left" w:pos="540"/>
          <w:tab w:val="left" w:pos="1260"/>
          <w:tab w:val="left" w:pos="1980"/>
          <w:tab w:val="left" w:pos="2880"/>
        </w:tabs>
        <w:suppressAutoHyphens/>
        <w:ind w:left="540" w:right="36" w:hanging="540"/>
        <w:jc w:val="both"/>
        <w:rPr>
          <w:rFonts w:asciiTheme="minorHAnsi" w:hAnsiTheme="minorHAnsi" w:cstheme="minorHAnsi"/>
          <w:sz w:val="20"/>
        </w:rPr>
      </w:pPr>
      <w:r w:rsidRPr="0038228F">
        <w:rPr>
          <w:rFonts w:asciiTheme="minorHAnsi" w:hAnsiTheme="minorHAnsi" w:cstheme="minorHAnsi"/>
          <w:b/>
          <w:sz w:val="20"/>
        </w:rPr>
        <w:t>Opportunity to Cure.</w:t>
      </w:r>
      <w:r w:rsidRPr="0038228F">
        <w:rPr>
          <w:rFonts w:asciiTheme="minorHAnsi" w:hAnsiTheme="minorHAnsi" w:cstheme="minorHAnsi"/>
          <w:sz w:val="20"/>
        </w:rPr>
        <w:t xml:space="preserve">  KCATA in its sole discretion may, in the case of a termination for breach or default, allow the Contractor an appropriately short period of time in which to cure the defect.  In such case, the written notice of termination will state the time period in which cure is permitted and other appropriate conditions.  If Contractor fails to remedy to KCATA’s satisfaction the breach or default of any of the terms, covenants, or conditions of this Contract within the time period permitted, KCATA shall have the right to terminate the Contract without any further obligation to Contractor.  Any such termination for default shall not in any way operate to preclude KCATA from also pursuing all available remedies legal and non-legal against Contractor and its sureties for said breach or default.</w:t>
      </w:r>
    </w:p>
    <w:p w14:paraId="5F966F15" w14:textId="77777777" w:rsidR="0038228F" w:rsidRPr="0038228F" w:rsidRDefault="0038228F" w:rsidP="0038228F">
      <w:pPr>
        <w:tabs>
          <w:tab w:val="left" w:pos="540"/>
          <w:tab w:val="left" w:pos="1260"/>
          <w:tab w:val="left" w:pos="1980"/>
          <w:tab w:val="left" w:pos="2880"/>
        </w:tabs>
        <w:ind w:left="540" w:hanging="540"/>
        <w:jc w:val="both"/>
        <w:rPr>
          <w:rFonts w:asciiTheme="minorHAnsi" w:hAnsiTheme="minorHAnsi" w:cstheme="minorHAnsi"/>
          <w:sz w:val="20"/>
          <w:szCs w:val="20"/>
        </w:rPr>
      </w:pPr>
    </w:p>
    <w:p w14:paraId="29306055" w14:textId="77777777" w:rsidR="0038228F" w:rsidRPr="0038228F" w:rsidRDefault="0038228F" w:rsidP="0038228F">
      <w:pPr>
        <w:pStyle w:val="ListParagraph"/>
        <w:numPr>
          <w:ilvl w:val="1"/>
          <w:numId w:val="25"/>
        </w:numPr>
        <w:tabs>
          <w:tab w:val="clear" w:pos="720"/>
          <w:tab w:val="left" w:pos="540"/>
          <w:tab w:val="left" w:pos="1260"/>
          <w:tab w:val="left" w:pos="1980"/>
          <w:tab w:val="left" w:pos="2880"/>
        </w:tabs>
        <w:ind w:left="540" w:hanging="540"/>
        <w:jc w:val="both"/>
        <w:rPr>
          <w:rFonts w:asciiTheme="minorHAnsi" w:hAnsiTheme="minorHAnsi" w:cstheme="minorHAnsi"/>
          <w:sz w:val="20"/>
        </w:rPr>
      </w:pPr>
      <w:r w:rsidRPr="0038228F">
        <w:rPr>
          <w:rFonts w:asciiTheme="minorHAnsi" w:hAnsiTheme="minorHAnsi" w:cstheme="minorHAnsi"/>
          <w:b/>
          <w:sz w:val="20"/>
        </w:rPr>
        <w:t>Waiver of Remedies for any Breach.</w:t>
      </w:r>
      <w:r w:rsidRPr="0038228F">
        <w:rPr>
          <w:rFonts w:asciiTheme="minorHAnsi" w:hAnsiTheme="minorHAnsi" w:cstheme="minorHAnsi"/>
          <w:sz w:val="20"/>
        </w:rPr>
        <w:t xml:space="preserve">  In the event that KCATA elects to waive its remedies for any breach by Contractor of any covenant, term or condition of this Agreement, such waiver by KCATA shall not limit KCATA’s remedies for any succeeding breach of that or of any other term, covenant, or condition of this Agreement.</w:t>
      </w:r>
    </w:p>
    <w:p w14:paraId="3FEC5F57" w14:textId="77777777" w:rsidR="0038228F" w:rsidRPr="0038228F" w:rsidRDefault="0038228F" w:rsidP="0038228F">
      <w:pPr>
        <w:tabs>
          <w:tab w:val="left" w:pos="540"/>
          <w:tab w:val="left" w:pos="1260"/>
          <w:tab w:val="left" w:pos="1980"/>
          <w:tab w:val="left" w:pos="2880"/>
        </w:tabs>
        <w:ind w:left="540" w:hanging="540"/>
        <w:jc w:val="both"/>
        <w:rPr>
          <w:rFonts w:asciiTheme="minorHAnsi" w:hAnsiTheme="minorHAnsi" w:cstheme="minorHAnsi"/>
          <w:sz w:val="20"/>
          <w:szCs w:val="20"/>
        </w:rPr>
      </w:pPr>
    </w:p>
    <w:p w14:paraId="6A126ADD" w14:textId="77777777" w:rsidR="0038228F" w:rsidRPr="0038228F" w:rsidRDefault="0038228F" w:rsidP="0038228F">
      <w:pPr>
        <w:pStyle w:val="ListParagraph"/>
        <w:numPr>
          <w:ilvl w:val="1"/>
          <w:numId w:val="25"/>
        </w:numPr>
        <w:tabs>
          <w:tab w:val="clear" w:pos="720"/>
          <w:tab w:val="left" w:pos="540"/>
          <w:tab w:val="left" w:pos="1260"/>
          <w:tab w:val="left" w:pos="1980"/>
          <w:tab w:val="left" w:pos="2880"/>
        </w:tabs>
        <w:autoSpaceDE w:val="0"/>
        <w:autoSpaceDN w:val="0"/>
        <w:adjustRightInd w:val="0"/>
        <w:ind w:left="540" w:hanging="540"/>
        <w:jc w:val="both"/>
        <w:rPr>
          <w:rFonts w:asciiTheme="minorHAnsi" w:eastAsia="Rockwell" w:hAnsiTheme="minorHAnsi" w:cstheme="minorHAnsi"/>
          <w:b/>
          <w:sz w:val="20"/>
        </w:rPr>
      </w:pPr>
      <w:r w:rsidRPr="0038228F">
        <w:rPr>
          <w:rFonts w:asciiTheme="minorHAnsi" w:hAnsiTheme="minorHAnsi" w:cstheme="minorHAnsi"/>
          <w:b/>
          <w:sz w:val="20"/>
        </w:rPr>
        <w:t>Property of KCATA</w:t>
      </w:r>
      <w:r w:rsidRPr="0038228F">
        <w:rPr>
          <w:rFonts w:asciiTheme="minorHAnsi" w:hAnsiTheme="minorHAnsi" w:cstheme="minorHAnsi"/>
          <w:sz w:val="20"/>
        </w:rPr>
        <w:t>.  Upon termination of this Contract for any reason, and if the Contractor has any property in its possession or under its control belonging to KCATA, the Contractor shall protect and preserve the property or pay KCATA full market value of the property, account for the same, and dispose of it in the manner KCATA directs.  Upon termination of this Contract for any reason, the Contractor shall (1) immediately discontinue all services affected (unless the notice directs otherwise), and (2) deliver to KCATA’s Project Manager all data, drawings, specifications, reports, estimates, summaries, and other information and materials accumulated in performing this Contract, whether completed or in process.</w:t>
      </w:r>
    </w:p>
    <w:p w14:paraId="5F9A8D74"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47318DEE" w14:textId="42B40890"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35</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TEXTING WHILE DRIVING AND DISTRACTED DRIVING</w:t>
      </w:r>
    </w:p>
    <w:p w14:paraId="531EC7CA" w14:textId="77777777" w:rsidR="0038228F" w:rsidRPr="0038228F" w:rsidRDefault="0038228F" w:rsidP="0038228F">
      <w:pPr>
        <w:tabs>
          <w:tab w:val="left" w:pos="-720"/>
          <w:tab w:val="left" w:pos="0"/>
          <w:tab w:val="left" w:pos="540"/>
          <w:tab w:val="left" w:pos="1080"/>
          <w:tab w:val="left" w:pos="1620"/>
        </w:tabs>
        <w:suppressAutoHyphens/>
        <w:ind w:right="274"/>
        <w:jc w:val="both"/>
        <w:rPr>
          <w:rFonts w:asciiTheme="minorHAnsi" w:hAnsiTheme="minorHAnsi" w:cstheme="minorHAnsi"/>
          <w:sz w:val="20"/>
          <w:szCs w:val="20"/>
        </w:rPr>
      </w:pPr>
    </w:p>
    <w:p w14:paraId="5EE3728A" w14:textId="77777777" w:rsidR="0038228F" w:rsidRPr="0038228F" w:rsidRDefault="0038228F" w:rsidP="0038228F">
      <w:pPr>
        <w:tabs>
          <w:tab w:val="left" w:pos="-720"/>
          <w:tab w:val="left" w:pos="0"/>
          <w:tab w:val="left" w:pos="540"/>
          <w:tab w:val="left" w:pos="1080"/>
          <w:tab w:val="left" w:pos="1620"/>
        </w:tabs>
        <w:suppressAutoHyphens/>
        <w:ind w:right="274"/>
        <w:jc w:val="both"/>
        <w:rPr>
          <w:rFonts w:asciiTheme="minorHAnsi" w:hAnsiTheme="minorHAnsi" w:cstheme="minorHAnsi"/>
          <w:sz w:val="20"/>
          <w:szCs w:val="20"/>
        </w:rPr>
      </w:pPr>
      <w:r w:rsidRPr="0038228F">
        <w:rPr>
          <w:rFonts w:asciiTheme="minorHAnsi" w:hAnsiTheme="minorHAnsi" w:cstheme="minorHAnsi"/>
          <w:sz w:val="20"/>
          <w:szCs w:val="20"/>
        </w:rPr>
        <w:t>Consistent with Executive Order No. 13513, “Federal Leadership on Reducing Text Messaging While Driving,” October 1, 2009, 23 U.S.C. § 402 note, (74 Fed. Reg. 51225) and U.S. DOT Order 3902.10, “Text Messaging While Driving,” December 30, 2009, the Contractor agrees to promote policies and initiatives for its employees and other personnel that adopt and promote safety policies to decrease crashes by distracted drivers, including policies to ban text messaging while driving, and to encourage each subcontractor to do the same.</w:t>
      </w:r>
    </w:p>
    <w:p w14:paraId="47FC2A64"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b/>
          <w:sz w:val="20"/>
          <w:szCs w:val="20"/>
        </w:rPr>
      </w:pPr>
    </w:p>
    <w:p w14:paraId="2FF31FF6" w14:textId="5D80CC71" w:rsidR="0038228F" w:rsidRPr="0038228F" w:rsidRDefault="0098078E" w:rsidP="0038228F">
      <w:pPr>
        <w:tabs>
          <w:tab w:val="left" w:pos="540"/>
          <w:tab w:val="left" w:pos="1260"/>
          <w:tab w:val="left" w:pos="1980"/>
          <w:tab w:val="left" w:pos="2880"/>
        </w:tabs>
        <w:jc w:val="both"/>
        <w:rPr>
          <w:rFonts w:asciiTheme="minorHAnsi" w:eastAsia="Rockwell" w:hAnsiTheme="minorHAnsi" w:cstheme="minorHAnsi"/>
          <w:b/>
          <w:sz w:val="20"/>
          <w:szCs w:val="20"/>
        </w:rPr>
      </w:pPr>
      <w:r>
        <w:rPr>
          <w:rFonts w:asciiTheme="minorHAnsi" w:eastAsia="Rockwell" w:hAnsiTheme="minorHAnsi" w:cstheme="minorHAnsi"/>
          <w:b/>
          <w:sz w:val="20"/>
          <w:szCs w:val="20"/>
        </w:rPr>
        <w:t>36</w:t>
      </w:r>
      <w:r w:rsidR="0038228F" w:rsidRPr="0038228F">
        <w:rPr>
          <w:rFonts w:asciiTheme="minorHAnsi" w:eastAsia="Rockwell" w:hAnsiTheme="minorHAnsi" w:cstheme="minorHAnsi"/>
          <w:b/>
          <w:sz w:val="20"/>
          <w:szCs w:val="20"/>
        </w:rPr>
        <w:t>.</w:t>
      </w:r>
      <w:r w:rsidR="0038228F" w:rsidRPr="0038228F">
        <w:rPr>
          <w:rFonts w:asciiTheme="minorHAnsi" w:eastAsia="Rockwell" w:hAnsiTheme="minorHAnsi" w:cstheme="minorHAnsi"/>
          <w:b/>
          <w:sz w:val="20"/>
          <w:szCs w:val="20"/>
        </w:rPr>
        <w:tab/>
        <w:t>UNAVOIDABLE DELAYS</w:t>
      </w:r>
    </w:p>
    <w:p w14:paraId="1D1DEDD8" w14:textId="77777777" w:rsidR="0038228F" w:rsidRPr="0038228F" w:rsidRDefault="0038228F" w:rsidP="0038228F">
      <w:pPr>
        <w:tabs>
          <w:tab w:val="left" w:pos="540"/>
          <w:tab w:val="left" w:pos="1260"/>
          <w:tab w:val="left" w:pos="1980"/>
          <w:tab w:val="left" w:pos="2880"/>
        </w:tabs>
        <w:jc w:val="both"/>
        <w:rPr>
          <w:rFonts w:asciiTheme="minorHAnsi" w:eastAsia="Rockwell" w:hAnsiTheme="minorHAnsi" w:cstheme="minorHAnsi"/>
          <w:sz w:val="20"/>
          <w:szCs w:val="20"/>
        </w:rPr>
      </w:pPr>
    </w:p>
    <w:p w14:paraId="203A4A44" w14:textId="77777777" w:rsidR="0038228F" w:rsidRPr="0038228F" w:rsidRDefault="0038228F" w:rsidP="0038228F">
      <w:pPr>
        <w:tabs>
          <w:tab w:val="left" w:pos="540"/>
          <w:tab w:val="left" w:pos="1260"/>
          <w:tab w:val="left" w:pos="1980"/>
          <w:tab w:val="left" w:pos="2880"/>
        </w:tabs>
        <w:ind w:left="540" w:hanging="540"/>
        <w:jc w:val="both"/>
        <w:rPr>
          <w:rFonts w:asciiTheme="minorHAnsi" w:eastAsia="Rockwell" w:hAnsiTheme="minorHAnsi" w:cstheme="minorHAnsi"/>
          <w:sz w:val="20"/>
          <w:szCs w:val="20"/>
        </w:rPr>
      </w:pPr>
      <w:r w:rsidRPr="0038228F">
        <w:rPr>
          <w:rFonts w:asciiTheme="minorHAnsi" w:eastAsia="Rockwell" w:hAnsiTheme="minorHAnsi" w:cstheme="minorHAnsi"/>
          <w:sz w:val="20"/>
          <w:szCs w:val="20"/>
        </w:rPr>
        <w:t>A.</w:t>
      </w:r>
      <w:r w:rsidRPr="0038228F">
        <w:rPr>
          <w:rFonts w:asciiTheme="minorHAnsi" w:eastAsia="Rockwell" w:hAnsiTheme="minorHAnsi" w:cstheme="minorHAnsi"/>
          <w:sz w:val="20"/>
          <w:szCs w:val="20"/>
        </w:rPr>
        <w:tab/>
        <w:t>A delay is unavoidable only if the delay was not reasonably expected to occur in connection with or during the Contractor’s performance, and was not caused directly or substantially by acts, omissions, negligence, or mistakes of the Contractor, the Contractor’s suppliers or their agents, and was substantial and in fact caused the Contractor to miss delivery dates, and could not adequately have been guarded against by contractual or legal means.</w:t>
      </w:r>
    </w:p>
    <w:p w14:paraId="773FE186" w14:textId="77777777" w:rsidR="0038228F" w:rsidRPr="0038228F" w:rsidRDefault="0038228F" w:rsidP="0038228F">
      <w:pPr>
        <w:tabs>
          <w:tab w:val="left" w:pos="540"/>
          <w:tab w:val="left" w:pos="1260"/>
          <w:tab w:val="left" w:pos="1980"/>
          <w:tab w:val="left" w:pos="2880"/>
        </w:tabs>
        <w:ind w:left="540" w:hanging="540"/>
        <w:jc w:val="both"/>
        <w:rPr>
          <w:rFonts w:asciiTheme="minorHAnsi" w:eastAsia="Rockwell" w:hAnsiTheme="minorHAnsi" w:cstheme="minorHAnsi"/>
          <w:sz w:val="20"/>
          <w:szCs w:val="20"/>
        </w:rPr>
      </w:pPr>
    </w:p>
    <w:p w14:paraId="68BBD52D" w14:textId="77777777" w:rsidR="0038228F" w:rsidRPr="0038228F" w:rsidRDefault="0038228F" w:rsidP="0038228F">
      <w:pPr>
        <w:pStyle w:val="BodyText"/>
        <w:numPr>
          <w:ilvl w:val="1"/>
          <w:numId w:val="27"/>
        </w:numPr>
        <w:tabs>
          <w:tab w:val="clear" w:pos="0"/>
          <w:tab w:val="left" w:pos="820"/>
        </w:tabs>
        <w:suppressAutoHyphens w:val="0"/>
        <w:ind w:left="540" w:right="104" w:hanging="540"/>
        <w:rPr>
          <w:rFonts w:asciiTheme="minorHAnsi" w:hAnsiTheme="minorHAnsi" w:cstheme="minorHAnsi"/>
          <w:spacing w:val="0"/>
          <w:sz w:val="20"/>
        </w:rPr>
      </w:pPr>
      <w:r w:rsidRPr="0038228F">
        <w:rPr>
          <w:rFonts w:asciiTheme="minorHAnsi" w:hAnsiTheme="minorHAnsi" w:cstheme="minorHAnsi"/>
          <w:b/>
          <w:bCs/>
          <w:spacing w:val="0"/>
          <w:sz w:val="20"/>
        </w:rPr>
        <w:t xml:space="preserve">Notification of Delays. </w:t>
      </w:r>
      <w:r w:rsidRPr="0038228F">
        <w:rPr>
          <w:rFonts w:asciiTheme="minorHAnsi" w:hAnsiTheme="minorHAnsi" w:cstheme="minorHAnsi"/>
          <w:spacing w:val="0"/>
          <w:sz w:val="20"/>
        </w:rPr>
        <w:t>The Contractor shall notify the Director of Procurement as soon as the Contractor has, or should have, knowledge that an event has occurred which will cause an unavoidable delay. Within five (5) days, the Contractor shall confirm such notice in writing, furnishing as much as detail as is available.</w:t>
      </w:r>
    </w:p>
    <w:p w14:paraId="08EE1729" w14:textId="77777777" w:rsidR="0038228F" w:rsidRPr="0038228F" w:rsidRDefault="0038228F" w:rsidP="0038228F">
      <w:pPr>
        <w:pStyle w:val="BodyText"/>
        <w:tabs>
          <w:tab w:val="clear" w:pos="0"/>
          <w:tab w:val="left" w:pos="820"/>
        </w:tabs>
        <w:suppressAutoHyphens w:val="0"/>
        <w:ind w:left="540" w:right="104"/>
        <w:rPr>
          <w:rFonts w:asciiTheme="minorHAnsi" w:hAnsiTheme="minorHAnsi" w:cstheme="minorHAnsi"/>
          <w:spacing w:val="0"/>
          <w:sz w:val="20"/>
        </w:rPr>
      </w:pPr>
    </w:p>
    <w:p w14:paraId="30FB4461" w14:textId="77777777" w:rsidR="0038228F" w:rsidRPr="0038228F" w:rsidRDefault="0038228F" w:rsidP="0038228F">
      <w:pPr>
        <w:pStyle w:val="BodyText"/>
        <w:numPr>
          <w:ilvl w:val="1"/>
          <w:numId w:val="27"/>
        </w:numPr>
        <w:tabs>
          <w:tab w:val="clear" w:pos="0"/>
          <w:tab w:val="left" w:pos="820"/>
        </w:tabs>
        <w:suppressAutoHyphens w:val="0"/>
        <w:ind w:left="540" w:right="103" w:hanging="540"/>
        <w:rPr>
          <w:rFonts w:asciiTheme="minorHAnsi" w:hAnsiTheme="minorHAnsi" w:cstheme="minorHAnsi"/>
          <w:spacing w:val="0"/>
          <w:sz w:val="20"/>
        </w:rPr>
      </w:pPr>
      <w:r w:rsidRPr="0038228F">
        <w:rPr>
          <w:rFonts w:asciiTheme="minorHAnsi" w:hAnsiTheme="minorHAnsi" w:cstheme="minorHAnsi"/>
          <w:b/>
          <w:bCs/>
          <w:spacing w:val="0"/>
          <w:sz w:val="20"/>
        </w:rPr>
        <w:t xml:space="preserve">Request for Extension. </w:t>
      </w:r>
      <w:r w:rsidRPr="0038228F">
        <w:rPr>
          <w:rFonts w:asciiTheme="minorHAnsi" w:hAnsiTheme="minorHAnsi" w:cstheme="minorHAnsi"/>
          <w:spacing w:val="0"/>
          <w:sz w:val="20"/>
        </w:rPr>
        <w:t>The Contractor agrees to supply, as soon as such data is available, any reasonable proof that is required by the Director of Procurement to make a decision on any request for extension. The Director of Procurement shall examine the request and any documents supplied by the Contractor and shall determine if the Contractor is entitled to an extension and the duration of such extension. The Director of Procurement shall notify the Contractor of its decision in writing.</w:t>
      </w:r>
    </w:p>
    <w:p w14:paraId="327B17D4" w14:textId="77777777" w:rsidR="0038228F" w:rsidRPr="0038228F" w:rsidRDefault="0038228F" w:rsidP="0038228F">
      <w:pPr>
        <w:ind w:left="540" w:hanging="540"/>
        <w:rPr>
          <w:rFonts w:asciiTheme="minorHAnsi" w:hAnsiTheme="minorHAnsi" w:cstheme="minorHAnsi"/>
          <w:sz w:val="20"/>
          <w:szCs w:val="20"/>
        </w:rPr>
      </w:pPr>
    </w:p>
    <w:p w14:paraId="374DEAA5" w14:textId="77777777" w:rsidR="0038228F" w:rsidRPr="0038228F" w:rsidRDefault="0038228F" w:rsidP="0038228F">
      <w:pPr>
        <w:pStyle w:val="BodyText"/>
        <w:numPr>
          <w:ilvl w:val="1"/>
          <w:numId w:val="27"/>
        </w:numPr>
        <w:tabs>
          <w:tab w:val="clear" w:pos="0"/>
          <w:tab w:val="left" w:pos="820"/>
        </w:tabs>
        <w:suppressAutoHyphens w:val="0"/>
        <w:ind w:left="540" w:right="108" w:hanging="540"/>
        <w:rPr>
          <w:rFonts w:asciiTheme="minorHAnsi" w:hAnsiTheme="minorHAnsi" w:cstheme="minorHAnsi"/>
          <w:spacing w:val="0"/>
          <w:sz w:val="20"/>
        </w:rPr>
      </w:pPr>
      <w:r w:rsidRPr="0038228F">
        <w:rPr>
          <w:rFonts w:asciiTheme="minorHAnsi" w:hAnsiTheme="minorHAnsi" w:cstheme="minorHAnsi"/>
          <w:spacing w:val="0"/>
          <w:sz w:val="20"/>
        </w:rPr>
        <w:t>It is expressly understood and agreed that the Contractor shall not be entitled to damages or compensation, and shall not be reimbursed for losses on account of delays resulting from any cause under this provision, except to the extent the Contractor’s delay was attributable to KCATA’s non-performance of its duties herein.</w:t>
      </w:r>
    </w:p>
    <w:p w14:paraId="432F927C" w14:textId="77777777" w:rsidR="0038228F" w:rsidRDefault="0038228F" w:rsidP="0038228F">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p>
    <w:p w14:paraId="3039BE49" w14:textId="77777777" w:rsidR="007A3577" w:rsidRDefault="007A3577" w:rsidP="0038228F">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p>
    <w:p w14:paraId="392C640E" w14:textId="77777777" w:rsidR="007A3577" w:rsidRPr="0038228F" w:rsidRDefault="007A3577" w:rsidP="0038228F">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z w:val="20"/>
          <w:szCs w:val="20"/>
        </w:rPr>
      </w:pPr>
    </w:p>
    <w:p w14:paraId="404145BF" w14:textId="77777777" w:rsidR="0038228F" w:rsidRPr="0038228F" w:rsidRDefault="0038228F" w:rsidP="0038228F">
      <w:pPr>
        <w:tabs>
          <w:tab w:val="left" w:pos="-720"/>
          <w:tab w:val="left" w:pos="540"/>
          <w:tab w:val="left" w:pos="1260"/>
          <w:tab w:val="left" w:pos="1980"/>
          <w:tab w:val="left" w:pos="2880"/>
        </w:tabs>
        <w:suppressAutoHyphens/>
        <w:autoSpaceDE w:val="0"/>
        <w:autoSpaceDN w:val="0"/>
        <w:adjustRightInd w:val="0"/>
        <w:ind w:left="540"/>
        <w:contextualSpacing/>
        <w:jc w:val="both"/>
        <w:rPr>
          <w:rFonts w:asciiTheme="minorHAnsi" w:hAnsiTheme="minorHAnsi" w:cstheme="minorHAnsi"/>
          <w:sz w:val="20"/>
          <w:szCs w:val="20"/>
        </w:rPr>
      </w:pPr>
    </w:p>
    <w:p w14:paraId="51D1BBEF" w14:textId="77777777" w:rsidR="0038228F" w:rsidRPr="0038228F" w:rsidRDefault="0038228F" w:rsidP="0038228F">
      <w:pPr>
        <w:tabs>
          <w:tab w:val="left" w:pos="540"/>
          <w:tab w:val="left" w:pos="1080"/>
          <w:tab w:val="left" w:pos="1620"/>
        </w:tabs>
        <w:suppressAutoHyphens/>
        <w:ind w:left="1260" w:right="274" w:hanging="1260"/>
        <w:jc w:val="both"/>
        <w:rPr>
          <w:rFonts w:asciiTheme="minorHAnsi" w:hAnsiTheme="minorHAnsi" w:cstheme="minorHAnsi"/>
          <w:sz w:val="20"/>
          <w:szCs w:val="20"/>
        </w:rPr>
      </w:pPr>
    </w:p>
    <w:p w14:paraId="762394DD" w14:textId="3A9EB20A" w:rsidR="0038228F" w:rsidRPr="0038228F" w:rsidRDefault="0038228F" w:rsidP="0038228F">
      <w:pPr>
        <w:tabs>
          <w:tab w:val="left" w:pos="540"/>
          <w:tab w:val="left" w:pos="1080"/>
          <w:tab w:val="left" w:pos="1620"/>
          <w:tab w:val="left" w:pos="5580"/>
        </w:tabs>
        <w:suppressAutoHyphens/>
        <w:ind w:left="1260" w:right="274" w:hanging="1260"/>
        <w:jc w:val="both"/>
        <w:rPr>
          <w:rFonts w:asciiTheme="minorHAnsi" w:hAnsiTheme="minorHAnsi" w:cstheme="minorHAnsi"/>
          <w:sz w:val="20"/>
          <w:szCs w:val="20"/>
        </w:rPr>
      </w:pPr>
      <w:r w:rsidRPr="0038228F">
        <w:rPr>
          <w:rFonts w:asciiTheme="minorHAnsi" w:hAnsiTheme="minorHAnsi" w:cstheme="minorHAnsi"/>
          <w:sz w:val="20"/>
          <w:szCs w:val="20"/>
        </w:rPr>
        <w:t>Contractor’s Initials_____________________</w:t>
      </w:r>
      <w:r w:rsidRPr="0038228F">
        <w:rPr>
          <w:rFonts w:asciiTheme="minorHAnsi" w:hAnsiTheme="minorHAnsi" w:cstheme="minorHAnsi"/>
          <w:sz w:val="20"/>
          <w:szCs w:val="20"/>
        </w:rPr>
        <w:tab/>
      </w:r>
      <w:r w:rsidRPr="0038228F">
        <w:rPr>
          <w:rFonts w:asciiTheme="minorHAnsi" w:hAnsiTheme="minorHAnsi" w:cstheme="minorHAnsi"/>
          <w:sz w:val="20"/>
          <w:szCs w:val="20"/>
        </w:rPr>
        <w:tab/>
        <w:t xml:space="preserve">KCATA’s Initials _______________ </w:t>
      </w:r>
    </w:p>
    <w:p w14:paraId="46763C7F" w14:textId="77777777" w:rsidR="0038228F" w:rsidRPr="0038228F" w:rsidRDefault="0038228F" w:rsidP="0038228F">
      <w:pPr>
        <w:tabs>
          <w:tab w:val="left" w:pos="540"/>
          <w:tab w:val="left" w:pos="1080"/>
          <w:tab w:val="left" w:pos="1620"/>
          <w:tab w:val="left" w:pos="5580"/>
        </w:tabs>
        <w:suppressAutoHyphens/>
        <w:ind w:left="1260" w:right="274" w:hanging="1260"/>
        <w:jc w:val="both"/>
        <w:rPr>
          <w:rFonts w:asciiTheme="minorHAnsi" w:hAnsiTheme="minorHAnsi" w:cstheme="minorHAnsi"/>
          <w:sz w:val="20"/>
          <w:szCs w:val="20"/>
        </w:rPr>
      </w:pPr>
    </w:p>
    <w:p w14:paraId="305CB1CA" w14:textId="40FBBEAF" w:rsidR="0038228F" w:rsidRPr="0038228F" w:rsidRDefault="0038228F" w:rsidP="0038228F">
      <w:pPr>
        <w:tabs>
          <w:tab w:val="left" w:pos="5760"/>
        </w:tabs>
        <w:jc w:val="both"/>
        <w:rPr>
          <w:rFonts w:asciiTheme="minorHAnsi" w:eastAsia="Rockwell" w:hAnsiTheme="minorHAnsi" w:cstheme="minorHAnsi"/>
          <w:sz w:val="20"/>
          <w:szCs w:val="20"/>
        </w:rPr>
        <w:sectPr w:rsidR="0038228F" w:rsidRPr="0038228F">
          <w:footerReference w:type="default" r:id="rId16"/>
          <w:pgSz w:w="12240" w:h="15840" w:code="1"/>
          <w:pgMar w:top="1152" w:right="1152" w:bottom="1152" w:left="1152" w:header="360" w:footer="360" w:gutter="0"/>
          <w:cols w:space="720"/>
          <w:noEndnote/>
        </w:sectPr>
      </w:pPr>
      <w:r w:rsidRPr="0038228F">
        <w:rPr>
          <w:rFonts w:asciiTheme="minorHAnsi" w:hAnsiTheme="minorHAnsi" w:cstheme="minorHAnsi"/>
          <w:sz w:val="20"/>
          <w:szCs w:val="20"/>
        </w:rPr>
        <w:tab/>
      </w:r>
      <w:r w:rsidRPr="0038228F">
        <w:rPr>
          <w:rFonts w:asciiTheme="minorHAnsi" w:hAnsiTheme="minorHAnsi" w:cstheme="minorHAnsi"/>
          <w:sz w:val="20"/>
          <w:szCs w:val="20"/>
        </w:rPr>
        <w:tab/>
      </w:r>
      <w:r w:rsidRPr="0038228F">
        <w:rPr>
          <w:rFonts w:asciiTheme="minorHAnsi" w:hAnsiTheme="minorHAnsi" w:cstheme="minorHAnsi"/>
          <w:sz w:val="20"/>
          <w:szCs w:val="20"/>
        </w:rPr>
        <w:tab/>
      </w:r>
      <w:r w:rsidRPr="0038228F">
        <w:rPr>
          <w:rFonts w:asciiTheme="minorHAnsi" w:hAnsiTheme="minorHAnsi" w:cstheme="minorHAnsi"/>
          <w:sz w:val="20"/>
          <w:szCs w:val="20"/>
        </w:rPr>
        <w:tab/>
      </w:r>
      <w:r w:rsidRPr="0038228F">
        <w:rPr>
          <w:rFonts w:asciiTheme="minorHAnsi" w:hAnsiTheme="minorHAnsi" w:cstheme="minorHAnsi"/>
          <w:sz w:val="20"/>
          <w:szCs w:val="20"/>
        </w:rPr>
        <w:tab/>
      </w:r>
      <w:r w:rsidRPr="0038228F">
        <w:rPr>
          <w:rFonts w:asciiTheme="minorHAnsi" w:hAnsiTheme="minorHAnsi" w:cstheme="minorHAnsi"/>
          <w:sz w:val="20"/>
          <w:szCs w:val="20"/>
        </w:rPr>
        <w:tab/>
        <w:t>KCATA’s Initials _______________</w:t>
      </w:r>
    </w:p>
    <w:p w14:paraId="0915BADD" w14:textId="46A3BA62" w:rsidR="00142AB0" w:rsidRPr="00611D0C" w:rsidRDefault="00142AB0" w:rsidP="00142AB0">
      <w:pPr>
        <w:jc w:val="center"/>
        <w:rPr>
          <w:rFonts w:asciiTheme="minorHAnsi" w:hAnsiTheme="minorHAnsi" w:cstheme="minorHAnsi"/>
          <w:b/>
          <w:sz w:val="20"/>
          <w:szCs w:val="20"/>
        </w:rPr>
      </w:pPr>
      <w:r w:rsidRPr="00611D0C">
        <w:rPr>
          <w:rFonts w:asciiTheme="minorHAnsi" w:hAnsiTheme="minorHAnsi" w:cstheme="minorHAnsi"/>
          <w:b/>
          <w:sz w:val="20"/>
          <w:szCs w:val="20"/>
        </w:rPr>
        <w:t xml:space="preserve">ATTACHMENT </w:t>
      </w:r>
      <w:r w:rsidR="00752114">
        <w:rPr>
          <w:rFonts w:asciiTheme="minorHAnsi" w:hAnsiTheme="minorHAnsi" w:cstheme="minorHAnsi"/>
          <w:b/>
          <w:sz w:val="20"/>
          <w:szCs w:val="20"/>
        </w:rPr>
        <w:t>D</w:t>
      </w:r>
    </w:p>
    <w:p w14:paraId="21AE609E" w14:textId="77777777" w:rsidR="00142AB0" w:rsidRPr="00611D0C" w:rsidRDefault="00142AB0" w:rsidP="00142AB0">
      <w:pPr>
        <w:jc w:val="center"/>
        <w:rPr>
          <w:rFonts w:asciiTheme="minorHAnsi" w:hAnsiTheme="minorHAnsi" w:cstheme="minorHAnsi"/>
          <w:b/>
          <w:sz w:val="20"/>
          <w:szCs w:val="20"/>
        </w:rPr>
      </w:pPr>
      <w:r w:rsidRPr="00611D0C">
        <w:rPr>
          <w:rFonts w:asciiTheme="minorHAnsi" w:hAnsiTheme="minorHAnsi" w:cstheme="minorHAnsi"/>
          <w:b/>
          <w:sz w:val="20"/>
          <w:szCs w:val="20"/>
        </w:rPr>
        <w:t>REFERENCES</w:t>
      </w:r>
    </w:p>
    <w:p w14:paraId="39BD46F2" w14:textId="77777777" w:rsidR="00142AB0" w:rsidRPr="008518EB" w:rsidRDefault="00142AB0" w:rsidP="00142AB0">
      <w:pPr>
        <w:ind w:left="-270"/>
        <w:rPr>
          <w:rFonts w:asciiTheme="minorHAnsi" w:hAnsiTheme="minorHAnsi" w:cstheme="minorHAnsi"/>
          <w:sz w:val="20"/>
        </w:rPr>
      </w:pPr>
    </w:p>
    <w:p w14:paraId="2D577893" w14:textId="64EC2694" w:rsidR="00142AB0" w:rsidRPr="008518EB" w:rsidRDefault="00175401" w:rsidP="00142AB0">
      <w:pPr>
        <w:ind w:left="-270"/>
        <w:rPr>
          <w:rFonts w:asciiTheme="minorHAnsi" w:hAnsiTheme="minorHAnsi" w:cstheme="minorHAnsi"/>
          <w:sz w:val="20"/>
        </w:rPr>
      </w:pPr>
      <w:r>
        <w:rPr>
          <w:rFonts w:asciiTheme="minorHAnsi" w:hAnsiTheme="minorHAnsi" w:cstheme="minorHAnsi"/>
          <w:sz w:val="20"/>
        </w:rPr>
        <w:t xml:space="preserve">Provide examples of projects similar in scope that your company has </w:t>
      </w:r>
      <w:r w:rsidR="00F50894">
        <w:rPr>
          <w:rFonts w:asciiTheme="minorHAnsi" w:hAnsiTheme="minorHAnsi" w:cstheme="minorHAnsi"/>
          <w:sz w:val="20"/>
        </w:rPr>
        <w:t>delivered</w:t>
      </w:r>
      <w:r>
        <w:rPr>
          <w:rFonts w:asciiTheme="minorHAnsi" w:hAnsiTheme="minorHAnsi" w:cstheme="minorHAnsi"/>
          <w:sz w:val="20"/>
        </w:rPr>
        <w:t xml:space="preserve">. Make certain that all </w:t>
      </w:r>
      <w:proofErr w:type="gramStart"/>
      <w:r>
        <w:rPr>
          <w:rFonts w:asciiTheme="minorHAnsi" w:hAnsiTheme="minorHAnsi" w:cstheme="minorHAnsi"/>
          <w:sz w:val="20"/>
        </w:rPr>
        <w:t>information</w:t>
      </w:r>
      <w:proofErr w:type="gramEnd"/>
      <w:r>
        <w:rPr>
          <w:rFonts w:asciiTheme="minorHAnsi" w:hAnsiTheme="minorHAnsi" w:cstheme="minorHAnsi"/>
          <w:sz w:val="20"/>
        </w:rPr>
        <w:t xml:space="preserve"> requested is provided or </w:t>
      </w:r>
      <w:r w:rsidR="00450E08">
        <w:rPr>
          <w:rFonts w:asciiTheme="minorHAnsi" w:hAnsiTheme="minorHAnsi" w:cstheme="minorHAnsi"/>
          <w:sz w:val="20"/>
        </w:rPr>
        <w:t>the bid</w:t>
      </w:r>
      <w:r>
        <w:rPr>
          <w:rFonts w:asciiTheme="minorHAnsi" w:hAnsiTheme="minorHAnsi" w:cstheme="minorHAnsi"/>
          <w:sz w:val="20"/>
        </w:rPr>
        <w:t xml:space="preserve"> may be found </w:t>
      </w:r>
      <w:r w:rsidRPr="00450E08">
        <w:rPr>
          <w:rFonts w:asciiTheme="minorHAnsi" w:hAnsiTheme="minorHAnsi" w:cstheme="minorHAnsi"/>
          <w:b/>
          <w:bCs/>
          <w:sz w:val="20"/>
        </w:rPr>
        <w:t>non-responsive</w:t>
      </w:r>
      <w:r>
        <w:rPr>
          <w:rFonts w:asciiTheme="minorHAnsi" w:hAnsiTheme="minorHAnsi" w:cstheme="minorHAnsi"/>
          <w:sz w:val="20"/>
        </w:rPr>
        <w:t xml:space="preserve">. </w:t>
      </w:r>
    </w:p>
    <w:p w14:paraId="5553E066" w14:textId="77777777" w:rsidR="00142AB0" w:rsidRPr="008518EB" w:rsidRDefault="00142AB0" w:rsidP="00142AB0">
      <w:pPr>
        <w:tabs>
          <w:tab w:val="left" w:pos="540"/>
        </w:tabs>
        <w:rPr>
          <w:rFonts w:asciiTheme="minorHAnsi" w:hAnsiTheme="minorHAnsi" w:cstheme="minorHAnsi"/>
          <w:b/>
          <w:sz w:val="2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3411"/>
        <w:gridCol w:w="989"/>
        <w:gridCol w:w="450"/>
        <w:gridCol w:w="1079"/>
        <w:gridCol w:w="389"/>
        <w:gridCol w:w="1245"/>
      </w:tblGrid>
      <w:tr w:rsidR="00142AB0" w:rsidRPr="008518EB" w14:paraId="39F52AA2" w14:textId="77777777" w:rsidTr="00F50894">
        <w:trPr>
          <w:trHeight w:val="360"/>
        </w:trPr>
        <w:tc>
          <w:tcPr>
            <w:tcW w:w="2247" w:type="dxa"/>
            <w:vAlign w:val="bottom"/>
          </w:tcPr>
          <w:p w14:paraId="0DD48A77"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Job Description:</w:t>
            </w:r>
          </w:p>
        </w:tc>
        <w:tc>
          <w:tcPr>
            <w:tcW w:w="7563" w:type="dxa"/>
            <w:gridSpan w:val="6"/>
            <w:tcBorders>
              <w:left w:val="nil"/>
              <w:bottom w:val="single" w:sz="4" w:space="0" w:color="auto"/>
            </w:tcBorders>
            <w:vAlign w:val="bottom"/>
          </w:tcPr>
          <w:p w14:paraId="2DD0AFCE" w14:textId="77777777" w:rsidR="00142AB0" w:rsidRPr="008518EB" w:rsidRDefault="00142AB0" w:rsidP="00142AB0">
            <w:pPr>
              <w:tabs>
                <w:tab w:val="left" w:pos="540"/>
              </w:tabs>
              <w:rPr>
                <w:rFonts w:asciiTheme="minorHAnsi" w:hAnsiTheme="minorHAnsi" w:cstheme="minorHAnsi"/>
                <w:sz w:val="20"/>
              </w:rPr>
            </w:pPr>
          </w:p>
        </w:tc>
      </w:tr>
      <w:tr w:rsidR="00F50894" w:rsidRPr="008518EB" w14:paraId="49DD06AA" w14:textId="77777777" w:rsidTr="00F50894">
        <w:trPr>
          <w:trHeight w:val="360"/>
        </w:trPr>
        <w:tc>
          <w:tcPr>
            <w:tcW w:w="2247" w:type="dxa"/>
            <w:vAlign w:val="bottom"/>
          </w:tcPr>
          <w:p w14:paraId="39041700" w14:textId="77777777" w:rsidR="00F50894" w:rsidRPr="008518EB" w:rsidRDefault="00F50894" w:rsidP="00142AB0">
            <w:pPr>
              <w:tabs>
                <w:tab w:val="left" w:pos="540"/>
              </w:tabs>
              <w:rPr>
                <w:rFonts w:asciiTheme="minorHAnsi" w:hAnsiTheme="minorHAnsi" w:cstheme="minorHAnsi"/>
                <w:sz w:val="20"/>
              </w:rPr>
            </w:pPr>
          </w:p>
        </w:tc>
        <w:tc>
          <w:tcPr>
            <w:tcW w:w="7563" w:type="dxa"/>
            <w:gridSpan w:val="6"/>
            <w:tcBorders>
              <w:left w:val="nil"/>
              <w:bottom w:val="single" w:sz="4" w:space="0" w:color="auto"/>
            </w:tcBorders>
            <w:vAlign w:val="bottom"/>
          </w:tcPr>
          <w:p w14:paraId="6CF338F5" w14:textId="77777777" w:rsidR="00F50894" w:rsidRPr="008518EB" w:rsidRDefault="00F50894" w:rsidP="00142AB0">
            <w:pPr>
              <w:tabs>
                <w:tab w:val="left" w:pos="540"/>
              </w:tabs>
              <w:rPr>
                <w:rFonts w:asciiTheme="minorHAnsi" w:hAnsiTheme="minorHAnsi" w:cstheme="minorHAnsi"/>
                <w:sz w:val="20"/>
              </w:rPr>
            </w:pPr>
          </w:p>
        </w:tc>
      </w:tr>
      <w:tr w:rsidR="00142AB0" w:rsidRPr="008518EB" w14:paraId="6837B48F" w14:textId="77777777" w:rsidTr="00F50894">
        <w:trPr>
          <w:trHeight w:val="360"/>
        </w:trPr>
        <w:tc>
          <w:tcPr>
            <w:tcW w:w="2247" w:type="dxa"/>
            <w:vAlign w:val="bottom"/>
          </w:tcPr>
          <w:p w14:paraId="0D71568E"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Contract Amount:</w:t>
            </w:r>
          </w:p>
        </w:tc>
        <w:tc>
          <w:tcPr>
            <w:tcW w:w="7563" w:type="dxa"/>
            <w:gridSpan w:val="6"/>
            <w:tcBorders>
              <w:top w:val="single" w:sz="4" w:space="0" w:color="auto"/>
              <w:left w:val="nil"/>
              <w:bottom w:val="single" w:sz="4" w:space="0" w:color="auto"/>
            </w:tcBorders>
            <w:vAlign w:val="bottom"/>
          </w:tcPr>
          <w:p w14:paraId="501246EC"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4865F806" w14:textId="77777777" w:rsidTr="00F50894">
        <w:trPr>
          <w:trHeight w:val="360"/>
        </w:trPr>
        <w:tc>
          <w:tcPr>
            <w:tcW w:w="2247" w:type="dxa"/>
            <w:vAlign w:val="bottom"/>
          </w:tcPr>
          <w:p w14:paraId="3C16B036"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Time to Complete Job:</w:t>
            </w:r>
          </w:p>
        </w:tc>
        <w:tc>
          <w:tcPr>
            <w:tcW w:w="7563" w:type="dxa"/>
            <w:gridSpan w:val="6"/>
            <w:tcBorders>
              <w:top w:val="single" w:sz="4" w:space="0" w:color="auto"/>
              <w:left w:val="nil"/>
              <w:bottom w:val="single" w:sz="4" w:space="0" w:color="auto"/>
            </w:tcBorders>
            <w:vAlign w:val="bottom"/>
          </w:tcPr>
          <w:p w14:paraId="4D72CE6D"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615EC27E" w14:textId="77777777" w:rsidTr="00F50894">
        <w:trPr>
          <w:trHeight w:val="360"/>
        </w:trPr>
        <w:tc>
          <w:tcPr>
            <w:tcW w:w="2247" w:type="dxa"/>
            <w:vAlign w:val="bottom"/>
          </w:tcPr>
          <w:p w14:paraId="0AE8E283"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Owner &amp; Location:</w:t>
            </w:r>
          </w:p>
        </w:tc>
        <w:tc>
          <w:tcPr>
            <w:tcW w:w="7563" w:type="dxa"/>
            <w:gridSpan w:val="6"/>
            <w:tcBorders>
              <w:top w:val="single" w:sz="4" w:space="0" w:color="auto"/>
              <w:left w:val="nil"/>
              <w:bottom w:val="single" w:sz="4" w:space="0" w:color="auto"/>
            </w:tcBorders>
            <w:vAlign w:val="bottom"/>
          </w:tcPr>
          <w:p w14:paraId="23467762"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75C6020C" w14:textId="77777777" w:rsidTr="00F50894">
        <w:trPr>
          <w:trHeight w:val="360"/>
        </w:trPr>
        <w:tc>
          <w:tcPr>
            <w:tcW w:w="2247" w:type="dxa"/>
            <w:vAlign w:val="bottom"/>
          </w:tcPr>
          <w:p w14:paraId="0B583817"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Contact Name:</w:t>
            </w:r>
          </w:p>
        </w:tc>
        <w:tc>
          <w:tcPr>
            <w:tcW w:w="4400" w:type="dxa"/>
            <w:gridSpan w:val="2"/>
            <w:tcBorders>
              <w:top w:val="single" w:sz="4" w:space="0" w:color="auto"/>
              <w:left w:val="nil"/>
              <w:bottom w:val="single" w:sz="4" w:space="0" w:color="auto"/>
            </w:tcBorders>
            <w:vAlign w:val="bottom"/>
          </w:tcPr>
          <w:p w14:paraId="526C7570" w14:textId="77777777" w:rsidR="00142AB0" w:rsidRPr="008518EB" w:rsidRDefault="00142AB0" w:rsidP="00142AB0">
            <w:pPr>
              <w:tabs>
                <w:tab w:val="left" w:pos="540"/>
              </w:tabs>
              <w:rPr>
                <w:rFonts w:asciiTheme="minorHAnsi" w:hAnsiTheme="minorHAnsi" w:cstheme="minorHAnsi"/>
                <w:sz w:val="20"/>
              </w:rPr>
            </w:pPr>
          </w:p>
        </w:tc>
        <w:tc>
          <w:tcPr>
            <w:tcW w:w="1529" w:type="dxa"/>
            <w:gridSpan w:val="2"/>
            <w:tcBorders>
              <w:top w:val="single" w:sz="4" w:space="0" w:color="auto"/>
              <w:bottom w:val="single" w:sz="4" w:space="0" w:color="auto"/>
            </w:tcBorders>
            <w:vAlign w:val="bottom"/>
          </w:tcPr>
          <w:p w14:paraId="25E2348A"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Telephone No.:</w:t>
            </w:r>
          </w:p>
        </w:tc>
        <w:tc>
          <w:tcPr>
            <w:tcW w:w="1634" w:type="dxa"/>
            <w:gridSpan w:val="2"/>
            <w:tcBorders>
              <w:top w:val="single" w:sz="4" w:space="0" w:color="auto"/>
              <w:bottom w:val="single" w:sz="4" w:space="0" w:color="auto"/>
            </w:tcBorders>
            <w:vAlign w:val="bottom"/>
          </w:tcPr>
          <w:p w14:paraId="7206465B"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41FB686B" w14:textId="77777777" w:rsidTr="00F50894">
        <w:trPr>
          <w:trHeight w:val="360"/>
        </w:trPr>
        <w:tc>
          <w:tcPr>
            <w:tcW w:w="2247" w:type="dxa"/>
            <w:vAlign w:val="bottom"/>
          </w:tcPr>
          <w:p w14:paraId="48498344"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E-mail Address:</w:t>
            </w:r>
          </w:p>
        </w:tc>
        <w:tc>
          <w:tcPr>
            <w:tcW w:w="3411" w:type="dxa"/>
            <w:tcBorders>
              <w:top w:val="single" w:sz="4" w:space="0" w:color="auto"/>
              <w:left w:val="nil"/>
              <w:bottom w:val="single" w:sz="4" w:space="0" w:color="auto"/>
            </w:tcBorders>
            <w:vAlign w:val="bottom"/>
          </w:tcPr>
          <w:p w14:paraId="473D99C0" w14:textId="77777777" w:rsidR="00142AB0" w:rsidRPr="008518EB" w:rsidRDefault="00142AB0" w:rsidP="00142AB0">
            <w:pPr>
              <w:tabs>
                <w:tab w:val="left" w:pos="540"/>
              </w:tabs>
              <w:rPr>
                <w:rFonts w:asciiTheme="minorHAnsi" w:hAnsiTheme="minorHAnsi" w:cstheme="minorHAnsi"/>
                <w:sz w:val="20"/>
              </w:rPr>
            </w:pPr>
          </w:p>
        </w:tc>
        <w:tc>
          <w:tcPr>
            <w:tcW w:w="1439" w:type="dxa"/>
            <w:gridSpan w:val="2"/>
            <w:tcBorders>
              <w:top w:val="single" w:sz="4" w:space="0" w:color="auto"/>
              <w:bottom w:val="single" w:sz="4" w:space="0" w:color="auto"/>
            </w:tcBorders>
            <w:vAlign w:val="bottom"/>
          </w:tcPr>
          <w:p w14:paraId="2140309F"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Contract Date:</w:t>
            </w:r>
          </w:p>
        </w:tc>
        <w:tc>
          <w:tcPr>
            <w:tcW w:w="1079" w:type="dxa"/>
            <w:tcBorders>
              <w:top w:val="single" w:sz="4" w:space="0" w:color="auto"/>
              <w:bottom w:val="single" w:sz="4" w:space="0" w:color="auto"/>
            </w:tcBorders>
            <w:vAlign w:val="bottom"/>
          </w:tcPr>
          <w:p w14:paraId="3695FD62" w14:textId="77777777" w:rsidR="00142AB0" w:rsidRPr="008518EB" w:rsidRDefault="00142AB0" w:rsidP="00142AB0">
            <w:pPr>
              <w:tabs>
                <w:tab w:val="left" w:pos="540"/>
              </w:tabs>
              <w:rPr>
                <w:rFonts w:asciiTheme="minorHAnsi" w:hAnsiTheme="minorHAnsi" w:cstheme="minorHAnsi"/>
                <w:sz w:val="20"/>
              </w:rPr>
            </w:pPr>
          </w:p>
        </w:tc>
        <w:tc>
          <w:tcPr>
            <w:tcW w:w="389" w:type="dxa"/>
            <w:tcBorders>
              <w:top w:val="single" w:sz="4" w:space="0" w:color="auto"/>
              <w:bottom w:val="single" w:sz="4" w:space="0" w:color="auto"/>
            </w:tcBorders>
            <w:vAlign w:val="bottom"/>
          </w:tcPr>
          <w:p w14:paraId="3326663A"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to</w:t>
            </w:r>
          </w:p>
        </w:tc>
        <w:tc>
          <w:tcPr>
            <w:tcW w:w="1245" w:type="dxa"/>
            <w:tcBorders>
              <w:top w:val="single" w:sz="4" w:space="0" w:color="auto"/>
              <w:bottom w:val="single" w:sz="4" w:space="0" w:color="auto"/>
            </w:tcBorders>
            <w:vAlign w:val="bottom"/>
          </w:tcPr>
          <w:p w14:paraId="632C9FCD" w14:textId="77777777" w:rsidR="00142AB0" w:rsidRPr="008518EB" w:rsidRDefault="00142AB0" w:rsidP="00142AB0">
            <w:pPr>
              <w:tabs>
                <w:tab w:val="left" w:pos="540"/>
              </w:tabs>
              <w:rPr>
                <w:rFonts w:asciiTheme="minorHAnsi" w:hAnsiTheme="minorHAnsi" w:cstheme="minorHAnsi"/>
                <w:sz w:val="20"/>
              </w:rPr>
            </w:pPr>
          </w:p>
        </w:tc>
      </w:tr>
    </w:tbl>
    <w:p w14:paraId="40FA12CE" w14:textId="5294B158" w:rsidR="00142AB0" w:rsidRDefault="00142AB0" w:rsidP="00142AB0">
      <w:pPr>
        <w:tabs>
          <w:tab w:val="left" w:pos="540"/>
        </w:tabs>
        <w:rPr>
          <w:rFonts w:asciiTheme="minorHAnsi" w:hAnsiTheme="minorHAnsi" w:cstheme="minorHAnsi"/>
          <w:b/>
          <w:sz w:val="20"/>
        </w:rPr>
      </w:pPr>
    </w:p>
    <w:p w14:paraId="095BA839" w14:textId="77777777" w:rsidR="00450E08" w:rsidRPr="008518EB" w:rsidRDefault="00450E08" w:rsidP="00142AB0">
      <w:pPr>
        <w:tabs>
          <w:tab w:val="left" w:pos="540"/>
        </w:tabs>
        <w:rPr>
          <w:rFonts w:asciiTheme="minorHAnsi" w:hAnsiTheme="minorHAnsi" w:cstheme="minorHAnsi"/>
          <w:b/>
          <w:sz w:val="2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3525"/>
        <w:gridCol w:w="927"/>
        <w:gridCol w:w="597"/>
        <w:gridCol w:w="854"/>
        <w:gridCol w:w="188"/>
        <w:gridCol w:w="238"/>
        <w:gridCol w:w="1239"/>
      </w:tblGrid>
      <w:tr w:rsidR="00142AB0" w:rsidRPr="008518EB" w14:paraId="6FED5535" w14:textId="77777777" w:rsidTr="00F50894">
        <w:trPr>
          <w:trHeight w:val="360"/>
        </w:trPr>
        <w:tc>
          <w:tcPr>
            <w:tcW w:w="2242" w:type="dxa"/>
            <w:vAlign w:val="bottom"/>
          </w:tcPr>
          <w:p w14:paraId="54B049DE"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Job Description:</w:t>
            </w:r>
          </w:p>
        </w:tc>
        <w:tc>
          <w:tcPr>
            <w:tcW w:w="7568" w:type="dxa"/>
            <w:gridSpan w:val="7"/>
            <w:tcBorders>
              <w:left w:val="nil"/>
              <w:bottom w:val="single" w:sz="4" w:space="0" w:color="auto"/>
            </w:tcBorders>
            <w:vAlign w:val="bottom"/>
          </w:tcPr>
          <w:p w14:paraId="0A0EAC1C" w14:textId="77777777" w:rsidR="00142AB0" w:rsidRPr="008518EB" w:rsidRDefault="00142AB0" w:rsidP="00142AB0">
            <w:pPr>
              <w:tabs>
                <w:tab w:val="left" w:pos="540"/>
              </w:tabs>
              <w:rPr>
                <w:rFonts w:asciiTheme="minorHAnsi" w:hAnsiTheme="minorHAnsi" w:cstheme="minorHAnsi"/>
                <w:sz w:val="20"/>
              </w:rPr>
            </w:pPr>
          </w:p>
        </w:tc>
      </w:tr>
      <w:tr w:rsidR="00F50894" w:rsidRPr="008518EB" w14:paraId="722075F8" w14:textId="77777777" w:rsidTr="00F50894">
        <w:trPr>
          <w:trHeight w:val="360"/>
        </w:trPr>
        <w:tc>
          <w:tcPr>
            <w:tcW w:w="2242" w:type="dxa"/>
            <w:vAlign w:val="bottom"/>
          </w:tcPr>
          <w:p w14:paraId="1BCDDFDB" w14:textId="77777777" w:rsidR="00F50894" w:rsidRPr="008518EB" w:rsidRDefault="00F50894" w:rsidP="00142AB0">
            <w:pPr>
              <w:tabs>
                <w:tab w:val="left" w:pos="540"/>
              </w:tabs>
              <w:rPr>
                <w:rFonts w:asciiTheme="minorHAnsi" w:hAnsiTheme="minorHAnsi" w:cstheme="minorHAnsi"/>
                <w:sz w:val="20"/>
              </w:rPr>
            </w:pPr>
          </w:p>
        </w:tc>
        <w:tc>
          <w:tcPr>
            <w:tcW w:w="7568" w:type="dxa"/>
            <w:gridSpan w:val="7"/>
            <w:tcBorders>
              <w:left w:val="nil"/>
              <w:bottom w:val="single" w:sz="4" w:space="0" w:color="auto"/>
            </w:tcBorders>
            <w:vAlign w:val="bottom"/>
          </w:tcPr>
          <w:p w14:paraId="441198D1" w14:textId="77777777" w:rsidR="00F50894" w:rsidRPr="008518EB" w:rsidRDefault="00F50894" w:rsidP="00142AB0">
            <w:pPr>
              <w:tabs>
                <w:tab w:val="left" w:pos="540"/>
              </w:tabs>
              <w:rPr>
                <w:rFonts w:asciiTheme="minorHAnsi" w:hAnsiTheme="minorHAnsi" w:cstheme="minorHAnsi"/>
                <w:sz w:val="20"/>
              </w:rPr>
            </w:pPr>
          </w:p>
        </w:tc>
      </w:tr>
      <w:tr w:rsidR="00142AB0" w:rsidRPr="008518EB" w14:paraId="1A6FD243" w14:textId="77777777" w:rsidTr="00F50894">
        <w:trPr>
          <w:trHeight w:val="360"/>
        </w:trPr>
        <w:tc>
          <w:tcPr>
            <w:tcW w:w="2242" w:type="dxa"/>
            <w:vAlign w:val="bottom"/>
          </w:tcPr>
          <w:p w14:paraId="7EEAC471"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Contract Amount:</w:t>
            </w:r>
          </w:p>
        </w:tc>
        <w:tc>
          <w:tcPr>
            <w:tcW w:w="7568" w:type="dxa"/>
            <w:gridSpan w:val="7"/>
            <w:tcBorders>
              <w:top w:val="single" w:sz="4" w:space="0" w:color="auto"/>
              <w:left w:val="nil"/>
              <w:bottom w:val="single" w:sz="4" w:space="0" w:color="auto"/>
            </w:tcBorders>
            <w:vAlign w:val="bottom"/>
          </w:tcPr>
          <w:p w14:paraId="0F7F1C5D"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306E2805" w14:textId="77777777" w:rsidTr="00F50894">
        <w:trPr>
          <w:trHeight w:val="360"/>
        </w:trPr>
        <w:tc>
          <w:tcPr>
            <w:tcW w:w="2242" w:type="dxa"/>
            <w:vAlign w:val="bottom"/>
          </w:tcPr>
          <w:p w14:paraId="4EE209D7"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Time to Complete Job:</w:t>
            </w:r>
          </w:p>
        </w:tc>
        <w:tc>
          <w:tcPr>
            <w:tcW w:w="7568" w:type="dxa"/>
            <w:gridSpan w:val="7"/>
            <w:tcBorders>
              <w:top w:val="single" w:sz="4" w:space="0" w:color="auto"/>
              <w:left w:val="nil"/>
              <w:bottom w:val="single" w:sz="4" w:space="0" w:color="auto"/>
            </w:tcBorders>
            <w:vAlign w:val="bottom"/>
          </w:tcPr>
          <w:p w14:paraId="50A04B1B"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6631BBF7" w14:textId="77777777" w:rsidTr="00F50894">
        <w:trPr>
          <w:trHeight w:val="360"/>
        </w:trPr>
        <w:tc>
          <w:tcPr>
            <w:tcW w:w="2242" w:type="dxa"/>
            <w:vAlign w:val="bottom"/>
          </w:tcPr>
          <w:p w14:paraId="0D022029"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Owner &amp; Location:</w:t>
            </w:r>
          </w:p>
        </w:tc>
        <w:tc>
          <w:tcPr>
            <w:tcW w:w="7568" w:type="dxa"/>
            <w:gridSpan w:val="7"/>
            <w:tcBorders>
              <w:top w:val="single" w:sz="4" w:space="0" w:color="auto"/>
              <w:left w:val="nil"/>
              <w:bottom w:val="single" w:sz="4" w:space="0" w:color="auto"/>
            </w:tcBorders>
            <w:vAlign w:val="bottom"/>
          </w:tcPr>
          <w:p w14:paraId="25987E4B"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724645B9" w14:textId="77777777" w:rsidTr="00F50894">
        <w:trPr>
          <w:trHeight w:val="360"/>
        </w:trPr>
        <w:tc>
          <w:tcPr>
            <w:tcW w:w="2242" w:type="dxa"/>
            <w:vAlign w:val="bottom"/>
          </w:tcPr>
          <w:p w14:paraId="1D04DFD4"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Contact Name:</w:t>
            </w:r>
          </w:p>
        </w:tc>
        <w:tc>
          <w:tcPr>
            <w:tcW w:w="4452" w:type="dxa"/>
            <w:gridSpan w:val="2"/>
            <w:tcBorders>
              <w:top w:val="single" w:sz="4" w:space="0" w:color="auto"/>
              <w:left w:val="nil"/>
              <w:bottom w:val="single" w:sz="4" w:space="0" w:color="auto"/>
            </w:tcBorders>
            <w:vAlign w:val="bottom"/>
          </w:tcPr>
          <w:p w14:paraId="5F0B8D79" w14:textId="77777777" w:rsidR="00142AB0" w:rsidRPr="008518EB" w:rsidRDefault="00142AB0" w:rsidP="00142AB0">
            <w:pPr>
              <w:tabs>
                <w:tab w:val="left" w:pos="540"/>
              </w:tabs>
              <w:rPr>
                <w:rFonts w:asciiTheme="minorHAnsi" w:hAnsiTheme="minorHAnsi" w:cstheme="minorHAnsi"/>
                <w:sz w:val="20"/>
              </w:rPr>
            </w:pPr>
          </w:p>
        </w:tc>
        <w:tc>
          <w:tcPr>
            <w:tcW w:w="1639" w:type="dxa"/>
            <w:gridSpan w:val="3"/>
            <w:tcBorders>
              <w:top w:val="single" w:sz="4" w:space="0" w:color="auto"/>
              <w:bottom w:val="single" w:sz="4" w:space="0" w:color="auto"/>
            </w:tcBorders>
            <w:vAlign w:val="bottom"/>
          </w:tcPr>
          <w:p w14:paraId="593F4368"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Telephone No.:</w:t>
            </w:r>
          </w:p>
        </w:tc>
        <w:tc>
          <w:tcPr>
            <w:tcW w:w="1477" w:type="dxa"/>
            <w:gridSpan w:val="2"/>
            <w:tcBorders>
              <w:top w:val="single" w:sz="4" w:space="0" w:color="auto"/>
              <w:bottom w:val="single" w:sz="4" w:space="0" w:color="auto"/>
            </w:tcBorders>
            <w:vAlign w:val="bottom"/>
          </w:tcPr>
          <w:p w14:paraId="6B09CE8F"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2BEB3FF9" w14:textId="77777777" w:rsidTr="00F50894">
        <w:trPr>
          <w:trHeight w:val="360"/>
        </w:trPr>
        <w:tc>
          <w:tcPr>
            <w:tcW w:w="2242" w:type="dxa"/>
            <w:vAlign w:val="bottom"/>
          </w:tcPr>
          <w:p w14:paraId="0CEDBB21"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E-mail Address:</w:t>
            </w:r>
          </w:p>
        </w:tc>
        <w:tc>
          <w:tcPr>
            <w:tcW w:w="3525" w:type="dxa"/>
            <w:tcBorders>
              <w:top w:val="single" w:sz="4" w:space="0" w:color="auto"/>
              <w:left w:val="nil"/>
              <w:bottom w:val="single" w:sz="4" w:space="0" w:color="auto"/>
            </w:tcBorders>
            <w:vAlign w:val="bottom"/>
          </w:tcPr>
          <w:p w14:paraId="17308A47" w14:textId="77777777" w:rsidR="00142AB0" w:rsidRPr="008518EB" w:rsidRDefault="00142AB0" w:rsidP="00142AB0">
            <w:pPr>
              <w:tabs>
                <w:tab w:val="left" w:pos="540"/>
              </w:tabs>
              <w:rPr>
                <w:rFonts w:asciiTheme="minorHAnsi" w:hAnsiTheme="minorHAnsi" w:cstheme="minorHAnsi"/>
                <w:sz w:val="20"/>
              </w:rPr>
            </w:pPr>
          </w:p>
        </w:tc>
        <w:tc>
          <w:tcPr>
            <w:tcW w:w="1524" w:type="dxa"/>
            <w:gridSpan w:val="2"/>
            <w:tcBorders>
              <w:top w:val="single" w:sz="4" w:space="0" w:color="auto"/>
              <w:bottom w:val="single" w:sz="4" w:space="0" w:color="auto"/>
            </w:tcBorders>
            <w:vAlign w:val="bottom"/>
          </w:tcPr>
          <w:p w14:paraId="3C357C7E"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Contract Date:</w:t>
            </w:r>
          </w:p>
        </w:tc>
        <w:tc>
          <w:tcPr>
            <w:tcW w:w="854" w:type="dxa"/>
            <w:tcBorders>
              <w:bottom w:val="single" w:sz="4" w:space="0" w:color="auto"/>
            </w:tcBorders>
            <w:vAlign w:val="bottom"/>
          </w:tcPr>
          <w:p w14:paraId="6AF5B82D" w14:textId="77777777" w:rsidR="00142AB0" w:rsidRPr="008518EB" w:rsidRDefault="00142AB0" w:rsidP="00142AB0">
            <w:pPr>
              <w:tabs>
                <w:tab w:val="left" w:pos="540"/>
              </w:tabs>
              <w:rPr>
                <w:rFonts w:asciiTheme="minorHAnsi" w:hAnsiTheme="minorHAnsi" w:cstheme="minorHAnsi"/>
                <w:sz w:val="20"/>
              </w:rPr>
            </w:pPr>
          </w:p>
        </w:tc>
        <w:tc>
          <w:tcPr>
            <w:tcW w:w="426" w:type="dxa"/>
            <w:gridSpan w:val="2"/>
            <w:tcBorders>
              <w:bottom w:val="single" w:sz="4" w:space="0" w:color="auto"/>
            </w:tcBorders>
            <w:vAlign w:val="bottom"/>
          </w:tcPr>
          <w:p w14:paraId="6FA77E58"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to</w:t>
            </w:r>
          </w:p>
        </w:tc>
        <w:tc>
          <w:tcPr>
            <w:tcW w:w="1239" w:type="dxa"/>
            <w:tcBorders>
              <w:bottom w:val="single" w:sz="4" w:space="0" w:color="auto"/>
            </w:tcBorders>
            <w:vAlign w:val="bottom"/>
          </w:tcPr>
          <w:p w14:paraId="07A6FAAC" w14:textId="77777777" w:rsidR="00142AB0" w:rsidRPr="008518EB" w:rsidRDefault="00142AB0" w:rsidP="00142AB0">
            <w:pPr>
              <w:tabs>
                <w:tab w:val="left" w:pos="540"/>
              </w:tabs>
              <w:rPr>
                <w:rFonts w:asciiTheme="minorHAnsi" w:hAnsiTheme="minorHAnsi" w:cstheme="minorHAnsi"/>
                <w:sz w:val="20"/>
              </w:rPr>
            </w:pPr>
          </w:p>
        </w:tc>
      </w:tr>
    </w:tbl>
    <w:p w14:paraId="1D647EAF" w14:textId="77777777" w:rsidR="00450E08" w:rsidRDefault="00450E08" w:rsidP="00142AB0">
      <w:pPr>
        <w:jc w:val="center"/>
        <w:rPr>
          <w:rFonts w:asciiTheme="minorHAnsi" w:hAnsiTheme="minorHAnsi" w:cstheme="minorHAnsi"/>
          <w:b/>
        </w:rPr>
      </w:pPr>
    </w:p>
    <w:p w14:paraId="7B0202BA" w14:textId="5290F06E" w:rsidR="00142AB0" w:rsidRPr="008518EB" w:rsidRDefault="00142AB0" w:rsidP="00142AB0">
      <w:pPr>
        <w:jc w:val="center"/>
        <w:rPr>
          <w:rFonts w:asciiTheme="minorHAnsi" w:hAnsiTheme="minorHAnsi" w:cstheme="minorHAnsi"/>
          <w:b/>
        </w:rPr>
      </w:pPr>
      <w:r w:rsidRPr="008518EB">
        <w:rPr>
          <w:rFonts w:asciiTheme="minorHAnsi" w:hAnsiTheme="minorHAnsi" w:cstheme="minorHAnsi"/>
          <w:b/>
        </w:rPr>
        <w:t xml:space="preserve">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3411"/>
        <w:gridCol w:w="989"/>
        <w:gridCol w:w="450"/>
        <w:gridCol w:w="1079"/>
        <w:gridCol w:w="389"/>
        <w:gridCol w:w="1245"/>
      </w:tblGrid>
      <w:tr w:rsidR="00142AB0" w:rsidRPr="008518EB" w14:paraId="0C39915E" w14:textId="77777777" w:rsidTr="00F50894">
        <w:trPr>
          <w:trHeight w:val="360"/>
        </w:trPr>
        <w:tc>
          <w:tcPr>
            <w:tcW w:w="2247" w:type="dxa"/>
            <w:vAlign w:val="bottom"/>
          </w:tcPr>
          <w:p w14:paraId="172FA085"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Job Description:</w:t>
            </w:r>
          </w:p>
        </w:tc>
        <w:tc>
          <w:tcPr>
            <w:tcW w:w="7563" w:type="dxa"/>
            <w:gridSpan w:val="6"/>
            <w:tcBorders>
              <w:left w:val="nil"/>
              <w:bottom w:val="single" w:sz="4" w:space="0" w:color="auto"/>
            </w:tcBorders>
            <w:vAlign w:val="bottom"/>
          </w:tcPr>
          <w:p w14:paraId="192DC70A" w14:textId="77777777" w:rsidR="00142AB0" w:rsidRPr="008518EB" w:rsidRDefault="00142AB0" w:rsidP="00142AB0">
            <w:pPr>
              <w:tabs>
                <w:tab w:val="left" w:pos="540"/>
              </w:tabs>
              <w:rPr>
                <w:rFonts w:asciiTheme="minorHAnsi" w:hAnsiTheme="minorHAnsi" w:cstheme="minorHAnsi"/>
                <w:sz w:val="20"/>
              </w:rPr>
            </w:pPr>
          </w:p>
        </w:tc>
      </w:tr>
      <w:tr w:rsidR="00F50894" w:rsidRPr="008518EB" w14:paraId="572E34DA" w14:textId="77777777" w:rsidTr="00F50894">
        <w:trPr>
          <w:trHeight w:val="360"/>
        </w:trPr>
        <w:tc>
          <w:tcPr>
            <w:tcW w:w="2247" w:type="dxa"/>
            <w:vAlign w:val="bottom"/>
          </w:tcPr>
          <w:p w14:paraId="26017445" w14:textId="77777777" w:rsidR="00F50894" w:rsidRPr="008518EB" w:rsidRDefault="00F50894" w:rsidP="00142AB0">
            <w:pPr>
              <w:tabs>
                <w:tab w:val="left" w:pos="540"/>
              </w:tabs>
              <w:rPr>
                <w:rFonts w:asciiTheme="minorHAnsi" w:hAnsiTheme="minorHAnsi" w:cstheme="minorHAnsi"/>
                <w:sz w:val="20"/>
              </w:rPr>
            </w:pPr>
          </w:p>
        </w:tc>
        <w:tc>
          <w:tcPr>
            <w:tcW w:w="7563" w:type="dxa"/>
            <w:gridSpan w:val="6"/>
            <w:tcBorders>
              <w:left w:val="nil"/>
              <w:bottom w:val="single" w:sz="4" w:space="0" w:color="auto"/>
            </w:tcBorders>
            <w:vAlign w:val="bottom"/>
          </w:tcPr>
          <w:p w14:paraId="20D64553" w14:textId="77777777" w:rsidR="00F50894" w:rsidRPr="008518EB" w:rsidRDefault="00F50894" w:rsidP="00142AB0">
            <w:pPr>
              <w:tabs>
                <w:tab w:val="left" w:pos="540"/>
              </w:tabs>
              <w:rPr>
                <w:rFonts w:asciiTheme="minorHAnsi" w:hAnsiTheme="minorHAnsi" w:cstheme="minorHAnsi"/>
                <w:sz w:val="20"/>
              </w:rPr>
            </w:pPr>
          </w:p>
        </w:tc>
      </w:tr>
      <w:tr w:rsidR="00142AB0" w:rsidRPr="008518EB" w14:paraId="0E831643" w14:textId="77777777" w:rsidTr="00F50894">
        <w:trPr>
          <w:trHeight w:val="360"/>
        </w:trPr>
        <w:tc>
          <w:tcPr>
            <w:tcW w:w="2247" w:type="dxa"/>
            <w:vAlign w:val="bottom"/>
          </w:tcPr>
          <w:p w14:paraId="178A889C"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Contract Amount:</w:t>
            </w:r>
          </w:p>
        </w:tc>
        <w:tc>
          <w:tcPr>
            <w:tcW w:w="7563" w:type="dxa"/>
            <w:gridSpan w:val="6"/>
            <w:tcBorders>
              <w:top w:val="single" w:sz="4" w:space="0" w:color="auto"/>
              <w:left w:val="nil"/>
              <w:bottom w:val="single" w:sz="4" w:space="0" w:color="auto"/>
            </w:tcBorders>
            <w:vAlign w:val="bottom"/>
          </w:tcPr>
          <w:p w14:paraId="38A78AC2"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784800AC" w14:textId="77777777" w:rsidTr="00F50894">
        <w:trPr>
          <w:trHeight w:val="360"/>
        </w:trPr>
        <w:tc>
          <w:tcPr>
            <w:tcW w:w="2247" w:type="dxa"/>
            <w:vAlign w:val="bottom"/>
          </w:tcPr>
          <w:p w14:paraId="55F9BD63"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Time to Complete Job:</w:t>
            </w:r>
          </w:p>
        </w:tc>
        <w:tc>
          <w:tcPr>
            <w:tcW w:w="7563" w:type="dxa"/>
            <w:gridSpan w:val="6"/>
            <w:tcBorders>
              <w:top w:val="single" w:sz="4" w:space="0" w:color="auto"/>
              <w:left w:val="nil"/>
              <w:bottom w:val="single" w:sz="4" w:space="0" w:color="auto"/>
            </w:tcBorders>
            <w:vAlign w:val="bottom"/>
          </w:tcPr>
          <w:p w14:paraId="68E36FE1"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04F0AE7A" w14:textId="77777777" w:rsidTr="00F50894">
        <w:trPr>
          <w:trHeight w:val="360"/>
        </w:trPr>
        <w:tc>
          <w:tcPr>
            <w:tcW w:w="2247" w:type="dxa"/>
            <w:vAlign w:val="bottom"/>
          </w:tcPr>
          <w:p w14:paraId="7D4EC2F0"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Owner &amp; Location:</w:t>
            </w:r>
          </w:p>
        </w:tc>
        <w:tc>
          <w:tcPr>
            <w:tcW w:w="7563" w:type="dxa"/>
            <w:gridSpan w:val="6"/>
            <w:tcBorders>
              <w:top w:val="single" w:sz="4" w:space="0" w:color="auto"/>
              <w:left w:val="nil"/>
              <w:bottom w:val="single" w:sz="4" w:space="0" w:color="auto"/>
            </w:tcBorders>
            <w:vAlign w:val="bottom"/>
          </w:tcPr>
          <w:p w14:paraId="51996626"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1327C67E" w14:textId="77777777" w:rsidTr="00F50894">
        <w:trPr>
          <w:trHeight w:val="360"/>
        </w:trPr>
        <w:tc>
          <w:tcPr>
            <w:tcW w:w="2247" w:type="dxa"/>
            <w:vAlign w:val="bottom"/>
          </w:tcPr>
          <w:p w14:paraId="20623CAA"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Contact Name:</w:t>
            </w:r>
          </w:p>
        </w:tc>
        <w:tc>
          <w:tcPr>
            <w:tcW w:w="4400" w:type="dxa"/>
            <w:gridSpan w:val="2"/>
            <w:tcBorders>
              <w:top w:val="single" w:sz="4" w:space="0" w:color="auto"/>
              <w:left w:val="nil"/>
              <w:bottom w:val="single" w:sz="4" w:space="0" w:color="auto"/>
            </w:tcBorders>
            <w:vAlign w:val="bottom"/>
          </w:tcPr>
          <w:p w14:paraId="73BDFE07" w14:textId="77777777" w:rsidR="00142AB0" w:rsidRPr="008518EB" w:rsidRDefault="00142AB0" w:rsidP="00142AB0">
            <w:pPr>
              <w:tabs>
                <w:tab w:val="left" w:pos="540"/>
              </w:tabs>
              <w:rPr>
                <w:rFonts w:asciiTheme="minorHAnsi" w:hAnsiTheme="minorHAnsi" w:cstheme="minorHAnsi"/>
                <w:sz w:val="20"/>
              </w:rPr>
            </w:pPr>
          </w:p>
        </w:tc>
        <w:tc>
          <w:tcPr>
            <w:tcW w:w="1529" w:type="dxa"/>
            <w:gridSpan w:val="2"/>
            <w:tcBorders>
              <w:top w:val="single" w:sz="4" w:space="0" w:color="auto"/>
              <w:bottom w:val="single" w:sz="4" w:space="0" w:color="auto"/>
            </w:tcBorders>
            <w:vAlign w:val="bottom"/>
          </w:tcPr>
          <w:p w14:paraId="5AC73C31"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Telephone No.:</w:t>
            </w:r>
          </w:p>
        </w:tc>
        <w:tc>
          <w:tcPr>
            <w:tcW w:w="1634" w:type="dxa"/>
            <w:gridSpan w:val="2"/>
            <w:tcBorders>
              <w:top w:val="single" w:sz="4" w:space="0" w:color="auto"/>
              <w:bottom w:val="single" w:sz="4" w:space="0" w:color="auto"/>
            </w:tcBorders>
            <w:vAlign w:val="bottom"/>
          </w:tcPr>
          <w:p w14:paraId="285D0223"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62DF585D" w14:textId="77777777" w:rsidTr="00F50894">
        <w:trPr>
          <w:trHeight w:val="360"/>
        </w:trPr>
        <w:tc>
          <w:tcPr>
            <w:tcW w:w="2247" w:type="dxa"/>
            <w:vAlign w:val="bottom"/>
          </w:tcPr>
          <w:p w14:paraId="77F69813"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E-mail Address:</w:t>
            </w:r>
          </w:p>
        </w:tc>
        <w:tc>
          <w:tcPr>
            <w:tcW w:w="3411" w:type="dxa"/>
            <w:tcBorders>
              <w:top w:val="single" w:sz="4" w:space="0" w:color="auto"/>
              <w:left w:val="nil"/>
              <w:bottom w:val="single" w:sz="4" w:space="0" w:color="auto"/>
            </w:tcBorders>
            <w:vAlign w:val="bottom"/>
          </w:tcPr>
          <w:p w14:paraId="4A351BF8" w14:textId="77777777" w:rsidR="00142AB0" w:rsidRPr="008518EB" w:rsidRDefault="00142AB0" w:rsidP="00142AB0">
            <w:pPr>
              <w:tabs>
                <w:tab w:val="left" w:pos="540"/>
              </w:tabs>
              <w:rPr>
                <w:rFonts w:asciiTheme="minorHAnsi" w:hAnsiTheme="minorHAnsi" w:cstheme="minorHAnsi"/>
                <w:sz w:val="20"/>
              </w:rPr>
            </w:pPr>
          </w:p>
        </w:tc>
        <w:tc>
          <w:tcPr>
            <w:tcW w:w="1439" w:type="dxa"/>
            <w:gridSpan w:val="2"/>
            <w:tcBorders>
              <w:top w:val="single" w:sz="4" w:space="0" w:color="auto"/>
              <w:bottom w:val="single" w:sz="4" w:space="0" w:color="auto"/>
            </w:tcBorders>
            <w:vAlign w:val="bottom"/>
          </w:tcPr>
          <w:p w14:paraId="727ED7BA"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Contract Date:</w:t>
            </w:r>
          </w:p>
        </w:tc>
        <w:tc>
          <w:tcPr>
            <w:tcW w:w="1079" w:type="dxa"/>
            <w:tcBorders>
              <w:bottom w:val="single" w:sz="4" w:space="0" w:color="auto"/>
            </w:tcBorders>
            <w:vAlign w:val="bottom"/>
          </w:tcPr>
          <w:p w14:paraId="0726E439" w14:textId="77777777" w:rsidR="00142AB0" w:rsidRPr="008518EB" w:rsidRDefault="00142AB0" w:rsidP="00142AB0">
            <w:pPr>
              <w:tabs>
                <w:tab w:val="left" w:pos="540"/>
              </w:tabs>
              <w:rPr>
                <w:rFonts w:asciiTheme="minorHAnsi" w:hAnsiTheme="minorHAnsi" w:cstheme="minorHAnsi"/>
                <w:sz w:val="20"/>
              </w:rPr>
            </w:pPr>
          </w:p>
        </w:tc>
        <w:tc>
          <w:tcPr>
            <w:tcW w:w="389" w:type="dxa"/>
            <w:tcBorders>
              <w:bottom w:val="single" w:sz="4" w:space="0" w:color="auto"/>
            </w:tcBorders>
            <w:vAlign w:val="bottom"/>
          </w:tcPr>
          <w:p w14:paraId="7A0E16AD"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to</w:t>
            </w:r>
          </w:p>
        </w:tc>
        <w:tc>
          <w:tcPr>
            <w:tcW w:w="1245" w:type="dxa"/>
            <w:tcBorders>
              <w:bottom w:val="single" w:sz="4" w:space="0" w:color="auto"/>
            </w:tcBorders>
            <w:vAlign w:val="bottom"/>
          </w:tcPr>
          <w:p w14:paraId="0988DEFD" w14:textId="77777777" w:rsidR="00142AB0" w:rsidRPr="008518EB" w:rsidRDefault="00142AB0" w:rsidP="00142AB0">
            <w:pPr>
              <w:tabs>
                <w:tab w:val="left" w:pos="540"/>
              </w:tabs>
              <w:rPr>
                <w:rFonts w:asciiTheme="minorHAnsi" w:hAnsiTheme="minorHAnsi" w:cstheme="minorHAnsi"/>
                <w:sz w:val="20"/>
              </w:rPr>
            </w:pPr>
          </w:p>
        </w:tc>
      </w:tr>
    </w:tbl>
    <w:p w14:paraId="2D4DDA6D" w14:textId="77777777" w:rsidR="00142AB0" w:rsidRPr="008518EB" w:rsidRDefault="00142AB0" w:rsidP="00142AB0">
      <w:pPr>
        <w:jc w:val="center"/>
        <w:rPr>
          <w:rFonts w:asciiTheme="minorHAnsi" w:hAnsiTheme="minorHAnsi" w:cstheme="minorHAnsi"/>
          <w:b/>
        </w:rPr>
      </w:pPr>
    </w:p>
    <w:p w14:paraId="1EC15DFE" w14:textId="77777777" w:rsidR="00142AB0" w:rsidRPr="008518EB" w:rsidRDefault="00142AB0" w:rsidP="00142AB0">
      <w:pPr>
        <w:jc w:val="center"/>
        <w:rPr>
          <w:rFonts w:asciiTheme="minorHAnsi" w:hAnsiTheme="minorHAnsi" w:cstheme="minorHAnsi"/>
          <w:b/>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3411"/>
        <w:gridCol w:w="989"/>
        <w:gridCol w:w="450"/>
        <w:gridCol w:w="1079"/>
        <w:gridCol w:w="389"/>
        <w:gridCol w:w="1245"/>
      </w:tblGrid>
      <w:tr w:rsidR="00142AB0" w:rsidRPr="008518EB" w14:paraId="7BAD3988" w14:textId="77777777" w:rsidTr="00F50894">
        <w:trPr>
          <w:trHeight w:val="360"/>
        </w:trPr>
        <w:tc>
          <w:tcPr>
            <w:tcW w:w="2247" w:type="dxa"/>
            <w:vAlign w:val="bottom"/>
          </w:tcPr>
          <w:p w14:paraId="7B3F9D4E"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Job Description:</w:t>
            </w:r>
          </w:p>
        </w:tc>
        <w:tc>
          <w:tcPr>
            <w:tcW w:w="7563" w:type="dxa"/>
            <w:gridSpan w:val="6"/>
            <w:tcBorders>
              <w:left w:val="nil"/>
              <w:bottom w:val="single" w:sz="4" w:space="0" w:color="auto"/>
            </w:tcBorders>
            <w:vAlign w:val="bottom"/>
          </w:tcPr>
          <w:p w14:paraId="5282B6D7" w14:textId="77777777" w:rsidR="00142AB0" w:rsidRPr="008518EB" w:rsidRDefault="00142AB0" w:rsidP="00142AB0">
            <w:pPr>
              <w:tabs>
                <w:tab w:val="left" w:pos="540"/>
              </w:tabs>
              <w:rPr>
                <w:rFonts w:asciiTheme="minorHAnsi" w:hAnsiTheme="minorHAnsi" w:cstheme="minorHAnsi"/>
                <w:sz w:val="20"/>
              </w:rPr>
            </w:pPr>
          </w:p>
        </w:tc>
      </w:tr>
      <w:tr w:rsidR="00F50894" w:rsidRPr="008518EB" w14:paraId="00B44C8E" w14:textId="77777777" w:rsidTr="00F50894">
        <w:trPr>
          <w:trHeight w:val="360"/>
        </w:trPr>
        <w:tc>
          <w:tcPr>
            <w:tcW w:w="2247" w:type="dxa"/>
            <w:vAlign w:val="bottom"/>
          </w:tcPr>
          <w:p w14:paraId="55876DBB" w14:textId="77777777" w:rsidR="00F50894" w:rsidRPr="008518EB" w:rsidRDefault="00F50894" w:rsidP="00142AB0">
            <w:pPr>
              <w:tabs>
                <w:tab w:val="left" w:pos="540"/>
              </w:tabs>
              <w:rPr>
                <w:rFonts w:asciiTheme="minorHAnsi" w:hAnsiTheme="minorHAnsi" w:cstheme="minorHAnsi"/>
                <w:sz w:val="20"/>
              </w:rPr>
            </w:pPr>
          </w:p>
        </w:tc>
        <w:tc>
          <w:tcPr>
            <w:tcW w:w="7563" w:type="dxa"/>
            <w:gridSpan w:val="6"/>
            <w:tcBorders>
              <w:left w:val="nil"/>
              <w:bottom w:val="single" w:sz="4" w:space="0" w:color="auto"/>
            </w:tcBorders>
            <w:vAlign w:val="bottom"/>
          </w:tcPr>
          <w:p w14:paraId="47897E04" w14:textId="77777777" w:rsidR="00F50894" w:rsidRPr="008518EB" w:rsidRDefault="00F50894" w:rsidP="00142AB0">
            <w:pPr>
              <w:tabs>
                <w:tab w:val="left" w:pos="540"/>
              </w:tabs>
              <w:rPr>
                <w:rFonts w:asciiTheme="minorHAnsi" w:hAnsiTheme="minorHAnsi" w:cstheme="minorHAnsi"/>
                <w:sz w:val="20"/>
              </w:rPr>
            </w:pPr>
          </w:p>
        </w:tc>
      </w:tr>
      <w:tr w:rsidR="00142AB0" w:rsidRPr="008518EB" w14:paraId="10A81506" w14:textId="77777777" w:rsidTr="00F50894">
        <w:trPr>
          <w:trHeight w:val="360"/>
        </w:trPr>
        <w:tc>
          <w:tcPr>
            <w:tcW w:w="2247" w:type="dxa"/>
            <w:vAlign w:val="bottom"/>
          </w:tcPr>
          <w:p w14:paraId="3F851808"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Contract Amount:</w:t>
            </w:r>
          </w:p>
        </w:tc>
        <w:tc>
          <w:tcPr>
            <w:tcW w:w="7563" w:type="dxa"/>
            <w:gridSpan w:val="6"/>
            <w:tcBorders>
              <w:top w:val="single" w:sz="4" w:space="0" w:color="auto"/>
              <w:left w:val="nil"/>
              <w:bottom w:val="single" w:sz="4" w:space="0" w:color="auto"/>
            </w:tcBorders>
            <w:vAlign w:val="bottom"/>
          </w:tcPr>
          <w:p w14:paraId="6FF7CE09"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2B99ED2B" w14:textId="77777777" w:rsidTr="00F50894">
        <w:trPr>
          <w:trHeight w:val="360"/>
        </w:trPr>
        <w:tc>
          <w:tcPr>
            <w:tcW w:w="2247" w:type="dxa"/>
            <w:vAlign w:val="bottom"/>
          </w:tcPr>
          <w:p w14:paraId="1B3B546F"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Time to Complete Job:</w:t>
            </w:r>
          </w:p>
        </w:tc>
        <w:tc>
          <w:tcPr>
            <w:tcW w:w="7563" w:type="dxa"/>
            <w:gridSpan w:val="6"/>
            <w:tcBorders>
              <w:top w:val="single" w:sz="4" w:space="0" w:color="auto"/>
              <w:left w:val="nil"/>
              <w:bottom w:val="single" w:sz="4" w:space="0" w:color="auto"/>
            </w:tcBorders>
            <w:vAlign w:val="bottom"/>
          </w:tcPr>
          <w:p w14:paraId="4E22E437"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61DE8A5A" w14:textId="77777777" w:rsidTr="00F50894">
        <w:trPr>
          <w:trHeight w:val="360"/>
        </w:trPr>
        <w:tc>
          <w:tcPr>
            <w:tcW w:w="2247" w:type="dxa"/>
            <w:vAlign w:val="bottom"/>
          </w:tcPr>
          <w:p w14:paraId="4B2C66A2"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Owner &amp; Location:</w:t>
            </w:r>
          </w:p>
        </w:tc>
        <w:tc>
          <w:tcPr>
            <w:tcW w:w="7563" w:type="dxa"/>
            <w:gridSpan w:val="6"/>
            <w:tcBorders>
              <w:top w:val="single" w:sz="4" w:space="0" w:color="auto"/>
              <w:left w:val="nil"/>
              <w:bottom w:val="single" w:sz="4" w:space="0" w:color="auto"/>
            </w:tcBorders>
            <w:vAlign w:val="bottom"/>
          </w:tcPr>
          <w:p w14:paraId="016A30CB"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51F75AE1" w14:textId="77777777" w:rsidTr="00F50894">
        <w:trPr>
          <w:trHeight w:val="360"/>
        </w:trPr>
        <w:tc>
          <w:tcPr>
            <w:tcW w:w="2247" w:type="dxa"/>
            <w:vAlign w:val="bottom"/>
          </w:tcPr>
          <w:p w14:paraId="316E77CA"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Contact Name:</w:t>
            </w:r>
          </w:p>
        </w:tc>
        <w:tc>
          <w:tcPr>
            <w:tcW w:w="4400" w:type="dxa"/>
            <w:gridSpan w:val="2"/>
            <w:tcBorders>
              <w:top w:val="single" w:sz="4" w:space="0" w:color="auto"/>
              <w:left w:val="nil"/>
              <w:bottom w:val="single" w:sz="4" w:space="0" w:color="auto"/>
            </w:tcBorders>
            <w:vAlign w:val="bottom"/>
          </w:tcPr>
          <w:p w14:paraId="75F63E32" w14:textId="77777777" w:rsidR="00142AB0" w:rsidRPr="008518EB" w:rsidRDefault="00142AB0" w:rsidP="00142AB0">
            <w:pPr>
              <w:tabs>
                <w:tab w:val="left" w:pos="540"/>
              </w:tabs>
              <w:rPr>
                <w:rFonts w:asciiTheme="minorHAnsi" w:hAnsiTheme="minorHAnsi" w:cstheme="minorHAnsi"/>
                <w:sz w:val="20"/>
              </w:rPr>
            </w:pPr>
          </w:p>
        </w:tc>
        <w:tc>
          <w:tcPr>
            <w:tcW w:w="1529" w:type="dxa"/>
            <w:gridSpan w:val="2"/>
            <w:tcBorders>
              <w:top w:val="single" w:sz="4" w:space="0" w:color="auto"/>
              <w:bottom w:val="single" w:sz="4" w:space="0" w:color="auto"/>
            </w:tcBorders>
            <w:vAlign w:val="bottom"/>
          </w:tcPr>
          <w:p w14:paraId="02BCFEC0"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Telephone No.:</w:t>
            </w:r>
          </w:p>
        </w:tc>
        <w:tc>
          <w:tcPr>
            <w:tcW w:w="1634" w:type="dxa"/>
            <w:gridSpan w:val="2"/>
            <w:tcBorders>
              <w:top w:val="single" w:sz="4" w:space="0" w:color="auto"/>
              <w:bottom w:val="single" w:sz="4" w:space="0" w:color="auto"/>
            </w:tcBorders>
            <w:vAlign w:val="bottom"/>
          </w:tcPr>
          <w:p w14:paraId="2785C586" w14:textId="77777777" w:rsidR="00142AB0" w:rsidRPr="008518EB" w:rsidRDefault="00142AB0" w:rsidP="00142AB0">
            <w:pPr>
              <w:tabs>
                <w:tab w:val="left" w:pos="540"/>
              </w:tabs>
              <w:rPr>
                <w:rFonts w:asciiTheme="minorHAnsi" w:hAnsiTheme="minorHAnsi" w:cstheme="minorHAnsi"/>
                <w:sz w:val="20"/>
              </w:rPr>
            </w:pPr>
          </w:p>
        </w:tc>
      </w:tr>
      <w:tr w:rsidR="00142AB0" w:rsidRPr="008518EB" w14:paraId="3C08CE56" w14:textId="77777777" w:rsidTr="00F50894">
        <w:trPr>
          <w:trHeight w:val="360"/>
        </w:trPr>
        <w:tc>
          <w:tcPr>
            <w:tcW w:w="2247" w:type="dxa"/>
            <w:vAlign w:val="bottom"/>
          </w:tcPr>
          <w:p w14:paraId="1966593C"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E-mail Address:</w:t>
            </w:r>
          </w:p>
        </w:tc>
        <w:tc>
          <w:tcPr>
            <w:tcW w:w="3411" w:type="dxa"/>
            <w:tcBorders>
              <w:top w:val="single" w:sz="4" w:space="0" w:color="auto"/>
              <w:left w:val="nil"/>
              <w:bottom w:val="single" w:sz="4" w:space="0" w:color="auto"/>
            </w:tcBorders>
            <w:vAlign w:val="bottom"/>
          </w:tcPr>
          <w:p w14:paraId="067A1111" w14:textId="77777777" w:rsidR="00142AB0" w:rsidRPr="008518EB" w:rsidRDefault="00142AB0" w:rsidP="00142AB0">
            <w:pPr>
              <w:tabs>
                <w:tab w:val="left" w:pos="540"/>
              </w:tabs>
              <w:rPr>
                <w:rFonts w:asciiTheme="minorHAnsi" w:hAnsiTheme="minorHAnsi" w:cstheme="minorHAnsi"/>
                <w:sz w:val="20"/>
              </w:rPr>
            </w:pPr>
          </w:p>
        </w:tc>
        <w:tc>
          <w:tcPr>
            <w:tcW w:w="1439" w:type="dxa"/>
            <w:gridSpan w:val="2"/>
            <w:tcBorders>
              <w:top w:val="single" w:sz="4" w:space="0" w:color="auto"/>
              <w:bottom w:val="single" w:sz="4" w:space="0" w:color="auto"/>
            </w:tcBorders>
            <w:vAlign w:val="bottom"/>
          </w:tcPr>
          <w:p w14:paraId="13ED6A7B"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Contract Date:</w:t>
            </w:r>
          </w:p>
        </w:tc>
        <w:tc>
          <w:tcPr>
            <w:tcW w:w="1079" w:type="dxa"/>
            <w:tcBorders>
              <w:bottom w:val="single" w:sz="4" w:space="0" w:color="auto"/>
            </w:tcBorders>
            <w:vAlign w:val="bottom"/>
          </w:tcPr>
          <w:p w14:paraId="161AB818" w14:textId="77777777" w:rsidR="00142AB0" w:rsidRPr="008518EB" w:rsidRDefault="00142AB0" w:rsidP="00142AB0">
            <w:pPr>
              <w:tabs>
                <w:tab w:val="left" w:pos="540"/>
              </w:tabs>
              <w:rPr>
                <w:rFonts w:asciiTheme="minorHAnsi" w:hAnsiTheme="minorHAnsi" w:cstheme="minorHAnsi"/>
                <w:sz w:val="20"/>
              </w:rPr>
            </w:pPr>
          </w:p>
        </w:tc>
        <w:tc>
          <w:tcPr>
            <w:tcW w:w="389" w:type="dxa"/>
            <w:tcBorders>
              <w:bottom w:val="single" w:sz="4" w:space="0" w:color="auto"/>
            </w:tcBorders>
            <w:vAlign w:val="bottom"/>
          </w:tcPr>
          <w:p w14:paraId="1A15282B" w14:textId="77777777" w:rsidR="00142AB0" w:rsidRPr="008518EB" w:rsidRDefault="00142AB0" w:rsidP="00142AB0">
            <w:pPr>
              <w:tabs>
                <w:tab w:val="left" w:pos="540"/>
              </w:tabs>
              <w:rPr>
                <w:rFonts w:asciiTheme="minorHAnsi" w:hAnsiTheme="minorHAnsi" w:cstheme="minorHAnsi"/>
                <w:sz w:val="20"/>
              </w:rPr>
            </w:pPr>
            <w:r w:rsidRPr="008518EB">
              <w:rPr>
                <w:rFonts w:asciiTheme="minorHAnsi" w:hAnsiTheme="minorHAnsi" w:cstheme="minorHAnsi"/>
                <w:sz w:val="20"/>
              </w:rPr>
              <w:t>to</w:t>
            </w:r>
          </w:p>
        </w:tc>
        <w:tc>
          <w:tcPr>
            <w:tcW w:w="1245" w:type="dxa"/>
            <w:tcBorders>
              <w:bottom w:val="single" w:sz="4" w:space="0" w:color="auto"/>
            </w:tcBorders>
            <w:vAlign w:val="bottom"/>
          </w:tcPr>
          <w:p w14:paraId="38B2BCFB" w14:textId="77777777" w:rsidR="00142AB0" w:rsidRPr="008518EB" w:rsidRDefault="00142AB0" w:rsidP="00142AB0">
            <w:pPr>
              <w:tabs>
                <w:tab w:val="left" w:pos="540"/>
              </w:tabs>
              <w:rPr>
                <w:rFonts w:asciiTheme="minorHAnsi" w:hAnsiTheme="minorHAnsi" w:cstheme="minorHAnsi"/>
                <w:sz w:val="20"/>
              </w:rPr>
            </w:pPr>
          </w:p>
        </w:tc>
      </w:tr>
    </w:tbl>
    <w:p w14:paraId="2B3C78BE" w14:textId="73AB1A01" w:rsidR="003C5685" w:rsidRDefault="003C5685" w:rsidP="00142AB0">
      <w:pPr>
        <w:rPr>
          <w:rFonts w:asciiTheme="minorHAnsi" w:hAnsiTheme="minorHAnsi" w:cstheme="minorHAnsi"/>
          <w:b/>
        </w:rPr>
        <w:sectPr w:rsidR="003C5685">
          <w:pgSz w:w="12240" w:h="15840" w:code="1"/>
          <w:pgMar w:top="1152" w:right="1152" w:bottom="1152" w:left="1152" w:header="360" w:footer="360" w:gutter="0"/>
          <w:cols w:space="720"/>
          <w:noEndnote/>
        </w:sectPr>
      </w:pPr>
    </w:p>
    <w:p w14:paraId="25E22C47" w14:textId="27738AF5" w:rsidR="000C32DB" w:rsidRDefault="000C32DB" w:rsidP="000C32DB">
      <w:pPr>
        <w:jc w:val="center"/>
        <w:rPr>
          <w:rFonts w:asciiTheme="minorHAnsi" w:hAnsiTheme="minorHAnsi" w:cstheme="minorHAnsi"/>
          <w:b/>
          <w:spacing w:val="-3"/>
          <w:sz w:val="20"/>
          <w:szCs w:val="20"/>
        </w:rPr>
      </w:pPr>
      <w:r w:rsidRPr="000C32DB">
        <w:rPr>
          <w:rFonts w:asciiTheme="minorHAnsi" w:hAnsiTheme="minorHAnsi" w:cstheme="minorHAnsi"/>
          <w:b/>
          <w:spacing w:val="-3"/>
          <w:sz w:val="20"/>
          <w:szCs w:val="20"/>
        </w:rPr>
        <w:t xml:space="preserve">ATTACHMENT </w:t>
      </w:r>
      <w:r w:rsidR="004B7935">
        <w:rPr>
          <w:rFonts w:asciiTheme="minorHAnsi" w:hAnsiTheme="minorHAnsi" w:cstheme="minorHAnsi"/>
          <w:b/>
          <w:spacing w:val="-3"/>
          <w:sz w:val="20"/>
          <w:szCs w:val="20"/>
        </w:rPr>
        <w:t>E</w:t>
      </w:r>
    </w:p>
    <w:p w14:paraId="697FBAD9" w14:textId="06815407" w:rsidR="00610BAB" w:rsidRPr="00610BAB" w:rsidRDefault="00610BAB" w:rsidP="00610BAB">
      <w:pPr>
        <w:jc w:val="center"/>
        <w:rPr>
          <w:rFonts w:asciiTheme="minorHAnsi" w:hAnsiTheme="minorHAnsi" w:cstheme="minorHAnsi"/>
          <w:b/>
          <w:sz w:val="20"/>
          <w:szCs w:val="20"/>
        </w:rPr>
      </w:pPr>
      <w:r w:rsidRPr="00610BAB">
        <w:rPr>
          <w:rFonts w:asciiTheme="minorHAnsi" w:hAnsiTheme="minorHAnsi" w:cstheme="minorHAnsi"/>
          <w:b/>
          <w:sz w:val="20"/>
          <w:szCs w:val="20"/>
        </w:rPr>
        <w:t>AFFIDAVIT OF CIVIL RIGHTS COMPLIANCE</w:t>
      </w:r>
    </w:p>
    <w:p w14:paraId="64301875" w14:textId="77777777" w:rsidR="00610BAB" w:rsidRPr="00610BAB" w:rsidRDefault="00610BAB" w:rsidP="00610BAB">
      <w:pPr>
        <w:jc w:val="center"/>
        <w:rPr>
          <w:rFonts w:asciiTheme="minorHAnsi" w:hAnsiTheme="minorHAnsi" w:cstheme="minorHAnsi"/>
          <w:bCs/>
          <w:i/>
          <w:iCs/>
          <w:sz w:val="20"/>
          <w:szCs w:val="20"/>
        </w:rPr>
      </w:pPr>
      <w:r w:rsidRPr="00610BAB">
        <w:rPr>
          <w:rFonts w:asciiTheme="minorHAnsi" w:hAnsiTheme="minorHAnsi" w:cstheme="minorHAnsi"/>
          <w:bCs/>
          <w:i/>
          <w:iCs/>
          <w:sz w:val="20"/>
          <w:szCs w:val="20"/>
        </w:rPr>
        <w:t>(To Be Completed by Prime and Subs)</w:t>
      </w:r>
    </w:p>
    <w:p w14:paraId="2427237C" w14:textId="77777777" w:rsidR="00610BAB" w:rsidRPr="00610BAB" w:rsidRDefault="00610BAB" w:rsidP="00610BAB">
      <w:pPr>
        <w:jc w:val="center"/>
        <w:rPr>
          <w:rFonts w:asciiTheme="minorHAnsi" w:hAnsiTheme="minorHAnsi" w:cstheme="minorHAnsi"/>
          <w:bCs/>
          <w:i/>
          <w:iCs/>
          <w:sz w:val="20"/>
          <w:szCs w:val="20"/>
        </w:rPr>
      </w:pPr>
    </w:p>
    <w:p w14:paraId="0C8923DE" w14:textId="77777777" w:rsidR="00610BAB" w:rsidRPr="00610BAB" w:rsidRDefault="00610BAB" w:rsidP="00610BAB">
      <w:pPr>
        <w:suppressAutoHyphens/>
        <w:outlineLvl w:val="0"/>
        <w:rPr>
          <w:rFonts w:asciiTheme="minorHAnsi" w:hAnsiTheme="minorHAnsi" w:cstheme="minorHAnsi"/>
          <w:spacing w:val="-3"/>
          <w:sz w:val="20"/>
          <w:szCs w:val="20"/>
        </w:rPr>
      </w:pPr>
      <w:r w:rsidRPr="00610BAB">
        <w:rPr>
          <w:rFonts w:asciiTheme="minorHAnsi" w:hAnsiTheme="minorHAnsi" w:cstheme="minorHAnsi"/>
          <w:spacing w:val="-3"/>
          <w:sz w:val="20"/>
          <w:szCs w:val="20"/>
        </w:rPr>
        <w:t>STATE OF _____________________</w:t>
      </w:r>
    </w:p>
    <w:p w14:paraId="0431AAA2" w14:textId="77777777" w:rsidR="00610BAB" w:rsidRPr="00610BAB" w:rsidRDefault="00610BAB" w:rsidP="00610BAB">
      <w:pPr>
        <w:suppressAutoHyphens/>
        <w:outlineLvl w:val="0"/>
        <w:rPr>
          <w:rFonts w:asciiTheme="minorHAnsi" w:hAnsiTheme="minorHAnsi" w:cstheme="minorHAnsi"/>
          <w:spacing w:val="-3"/>
          <w:sz w:val="20"/>
          <w:szCs w:val="20"/>
        </w:rPr>
      </w:pPr>
    </w:p>
    <w:p w14:paraId="006BB810" w14:textId="77777777" w:rsidR="00610BAB" w:rsidRPr="00610BAB" w:rsidRDefault="00610BAB" w:rsidP="00610BAB">
      <w:pPr>
        <w:suppressAutoHyphens/>
        <w:outlineLvl w:val="0"/>
        <w:rPr>
          <w:rFonts w:asciiTheme="minorHAnsi" w:hAnsiTheme="minorHAnsi" w:cstheme="minorHAnsi"/>
          <w:spacing w:val="-3"/>
          <w:sz w:val="20"/>
          <w:szCs w:val="20"/>
        </w:rPr>
      </w:pPr>
      <w:r w:rsidRPr="00610BAB">
        <w:rPr>
          <w:rFonts w:asciiTheme="minorHAnsi" w:hAnsiTheme="minorHAnsi" w:cstheme="minorHAnsi"/>
          <w:spacing w:val="-3"/>
          <w:sz w:val="20"/>
          <w:szCs w:val="20"/>
        </w:rPr>
        <w:t>COUNTY OF ___________________</w:t>
      </w:r>
    </w:p>
    <w:p w14:paraId="3F80DB8F" w14:textId="77777777" w:rsidR="00610BAB" w:rsidRPr="00610BAB" w:rsidRDefault="00610BAB" w:rsidP="00610BAB">
      <w:pPr>
        <w:suppressAutoHyphens/>
        <w:outlineLvl w:val="0"/>
        <w:rPr>
          <w:rFonts w:asciiTheme="minorHAnsi" w:hAnsiTheme="minorHAnsi" w:cstheme="minorHAnsi"/>
          <w:spacing w:val="-3"/>
          <w:sz w:val="20"/>
          <w:szCs w:val="20"/>
        </w:rPr>
      </w:pPr>
    </w:p>
    <w:p w14:paraId="4D73DB0F" w14:textId="77777777" w:rsidR="00610BAB" w:rsidRPr="00610BAB" w:rsidRDefault="00610BAB" w:rsidP="00610BAB">
      <w:pPr>
        <w:suppressAutoHyphens/>
        <w:jc w:val="both"/>
        <w:outlineLvl w:val="0"/>
        <w:rPr>
          <w:rFonts w:asciiTheme="minorHAnsi" w:hAnsiTheme="minorHAnsi" w:cstheme="minorHAnsi"/>
          <w:spacing w:val="-3"/>
          <w:sz w:val="20"/>
          <w:szCs w:val="20"/>
        </w:rPr>
      </w:pPr>
    </w:p>
    <w:p w14:paraId="70A7B925" w14:textId="77777777" w:rsidR="00610BAB" w:rsidRPr="00610BAB" w:rsidRDefault="00610BAB" w:rsidP="00610BAB">
      <w:pPr>
        <w:suppressAutoHyphens/>
        <w:spacing w:line="276" w:lineRule="auto"/>
        <w:jc w:val="both"/>
        <w:outlineLvl w:val="0"/>
        <w:rPr>
          <w:rFonts w:asciiTheme="minorHAnsi" w:hAnsiTheme="minorHAnsi" w:cstheme="minorHAnsi"/>
          <w:sz w:val="20"/>
          <w:szCs w:val="20"/>
        </w:rPr>
      </w:pPr>
      <w:r w:rsidRPr="00610BAB">
        <w:rPr>
          <w:rFonts w:asciiTheme="minorHAnsi" w:hAnsiTheme="minorHAnsi" w:cstheme="minorHAnsi"/>
          <w:sz w:val="20"/>
          <w:szCs w:val="20"/>
        </w:rPr>
        <w:t>On this _____ day of ________________, 2025, before me appeared _____________________, personally known by me or otherwise proven to be the person whose name is subscribed on this affidavit and who, being duly sworn, stated as follows:  I am the _____________________ (title) of _____________________ (business entity) and I am duly authorized, directed or empowered to act with full authority on behalf of the business entity in making this affidavit.</w:t>
      </w:r>
    </w:p>
    <w:p w14:paraId="6D76B374" w14:textId="77777777" w:rsidR="00610BAB" w:rsidRPr="00610BAB" w:rsidRDefault="00610BAB" w:rsidP="00610BAB">
      <w:pPr>
        <w:suppressAutoHyphens/>
        <w:outlineLvl w:val="0"/>
        <w:rPr>
          <w:rFonts w:asciiTheme="minorHAnsi" w:hAnsiTheme="minorHAnsi" w:cstheme="minorHAnsi"/>
          <w:sz w:val="20"/>
          <w:szCs w:val="20"/>
        </w:rPr>
      </w:pPr>
    </w:p>
    <w:p w14:paraId="7DCF6272" w14:textId="77777777" w:rsidR="00610BAB" w:rsidRPr="00610BAB" w:rsidRDefault="00610BAB" w:rsidP="00610BAB">
      <w:pPr>
        <w:suppressAutoHyphens/>
        <w:outlineLvl w:val="0"/>
        <w:rPr>
          <w:rFonts w:asciiTheme="minorHAnsi" w:hAnsiTheme="minorHAnsi" w:cstheme="minorHAnsi"/>
          <w:sz w:val="20"/>
          <w:szCs w:val="20"/>
        </w:rPr>
      </w:pPr>
      <w:r w:rsidRPr="00610BAB">
        <w:rPr>
          <w:rFonts w:asciiTheme="minorHAnsi" w:hAnsiTheme="minorHAnsi" w:cstheme="minorHAnsi"/>
          <w:sz w:val="20"/>
          <w:szCs w:val="20"/>
        </w:rPr>
        <w:t>I hereby swear or affirm that the business entity complies with the following:</w:t>
      </w:r>
    </w:p>
    <w:p w14:paraId="1800B29E" w14:textId="77777777" w:rsidR="00610BAB" w:rsidRPr="00610BAB" w:rsidRDefault="00610BAB" w:rsidP="00610BAB">
      <w:pPr>
        <w:tabs>
          <w:tab w:val="num" w:pos="540"/>
        </w:tabs>
        <w:ind w:left="540" w:hanging="540"/>
        <w:jc w:val="both"/>
        <w:rPr>
          <w:rFonts w:asciiTheme="minorHAnsi" w:hAnsiTheme="minorHAnsi" w:cstheme="minorHAnsi"/>
          <w:sz w:val="20"/>
          <w:szCs w:val="20"/>
        </w:rPr>
      </w:pPr>
    </w:p>
    <w:p w14:paraId="6DD10CF8" w14:textId="77777777" w:rsidR="00610BAB" w:rsidRPr="00610BAB" w:rsidRDefault="00610BAB" w:rsidP="00610BAB">
      <w:pPr>
        <w:tabs>
          <w:tab w:val="left" w:pos="360"/>
          <w:tab w:val="left" w:pos="900"/>
          <w:tab w:val="left" w:pos="1440"/>
          <w:tab w:val="left" w:pos="1980"/>
          <w:tab w:val="left" w:pos="2880"/>
        </w:tabs>
        <w:ind w:left="360" w:right="18" w:hanging="360"/>
        <w:jc w:val="both"/>
        <w:rPr>
          <w:rFonts w:asciiTheme="minorHAnsi" w:hAnsiTheme="minorHAnsi" w:cstheme="minorHAnsi"/>
          <w:sz w:val="20"/>
          <w:szCs w:val="20"/>
        </w:rPr>
      </w:pPr>
      <w:r w:rsidRPr="00610BAB">
        <w:rPr>
          <w:rFonts w:asciiTheme="minorHAnsi" w:hAnsiTheme="minorHAnsi" w:cstheme="minorHAnsi"/>
          <w:sz w:val="20"/>
          <w:szCs w:val="20"/>
        </w:rPr>
        <w:t>A.</w:t>
      </w:r>
      <w:r w:rsidRPr="00610BAB">
        <w:rPr>
          <w:rFonts w:asciiTheme="minorHAnsi" w:hAnsiTheme="minorHAnsi" w:cstheme="minorHAnsi"/>
          <w:b/>
          <w:bCs/>
          <w:sz w:val="20"/>
          <w:szCs w:val="20"/>
        </w:rPr>
        <w:tab/>
        <w:t>Nondiscrimination in Federal Public Transportation Programs.</w:t>
      </w:r>
      <w:r w:rsidRPr="00610BAB">
        <w:rPr>
          <w:rFonts w:asciiTheme="minorHAnsi" w:hAnsiTheme="minorHAnsi" w:cstheme="minorHAnsi"/>
          <w:sz w:val="20"/>
          <w:szCs w:val="20"/>
        </w:rPr>
        <w:t xml:space="preserve"> </w:t>
      </w:r>
    </w:p>
    <w:p w14:paraId="07EB816E" w14:textId="77777777" w:rsidR="00610BAB" w:rsidRPr="00610BAB" w:rsidRDefault="00610BAB" w:rsidP="00610BAB">
      <w:pPr>
        <w:tabs>
          <w:tab w:val="left" w:pos="360"/>
          <w:tab w:val="left" w:pos="900"/>
          <w:tab w:val="left" w:pos="1440"/>
          <w:tab w:val="left" w:pos="1980"/>
          <w:tab w:val="left" w:pos="2880"/>
        </w:tabs>
        <w:ind w:left="360" w:right="18" w:hanging="360"/>
        <w:jc w:val="both"/>
        <w:rPr>
          <w:rFonts w:asciiTheme="minorHAnsi" w:hAnsiTheme="minorHAnsi" w:cstheme="minorHAnsi"/>
          <w:sz w:val="20"/>
          <w:szCs w:val="20"/>
        </w:rPr>
      </w:pPr>
    </w:p>
    <w:p w14:paraId="70D10BD6"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 xml:space="preserve">1. </w:t>
      </w:r>
      <w:r w:rsidRPr="00610BAB">
        <w:rPr>
          <w:rFonts w:asciiTheme="minorHAnsi" w:hAnsiTheme="minorHAnsi" w:cstheme="minorHAnsi"/>
          <w:sz w:val="20"/>
          <w:szCs w:val="20"/>
        </w:rPr>
        <w:tab/>
        <w:t xml:space="preserve">Contractor must prohibit: </w:t>
      </w:r>
    </w:p>
    <w:p w14:paraId="1EBFF765"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p>
    <w:p w14:paraId="4582B1D6" w14:textId="77777777" w:rsidR="00610BAB" w:rsidRPr="00610BAB" w:rsidRDefault="00610BAB" w:rsidP="00610BAB">
      <w:pPr>
        <w:tabs>
          <w:tab w:val="left" w:pos="360"/>
          <w:tab w:val="left" w:pos="720"/>
          <w:tab w:val="left" w:pos="1620"/>
          <w:tab w:val="left" w:pos="2880"/>
        </w:tabs>
        <w:ind w:left="1080" w:right="18" w:hanging="720"/>
        <w:jc w:val="both"/>
        <w:rPr>
          <w:rFonts w:asciiTheme="minorHAnsi" w:hAnsiTheme="minorHAnsi" w:cstheme="minorHAnsi"/>
          <w:sz w:val="20"/>
          <w:szCs w:val="20"/>
        </w:rPr>
      </w:pPr>
      <w:r w:rsidRPr="00610BAB">
        <w:rPr>
          <w:rFonts w:asciiTheme="minorHAnsi" w:hAnsiTheme="minorHAnsi" w:cstheme="minorHAnsi"/>
          <w:sz w:val="20"/>
          <w:szCs w:val="20"/>
        </w:rPr>
        <w:tab/>
        <w:t>a.</w:t>
      </w:r>
      <w:r w:rsidRPr="00610BAB">
        <w:rPr>
          <w:rFonts w:asciiTheme="minorHAnsi" w:hAnsiTheme="minorHAnsi" w:cstheme="minorHAnsi"/>
          <w:sz w:val="20"/>
          <w:szCs w:val="20"/>
        </w:rPr>
        <w:tab/>
        <w:t xml:space="preserve">discrimination based on race, color, religion, national origin, sex (including sexual orientation, disability, or age; </w:t>
      </w:r>
    </w:p>
    <w:p w14:paraId="41ED37E8" w14:textId="77777777" w:rsidR="00610BAB" w:rsidRPr="00610BAB" w:rsidRDefault="00610BAB" w:rsidP="00610BAB">
      <w:pPr>
        <w:tabs>
          <w:tab w:val="left" w:pos="360"/>
          <w:tab w:val="left" w:pos="720"/>
          <w:tab w:val="left" w:pos="1620"/>
          <w:tab w:val="left" w:pos="2880"/>
        </w:tabs>
        <w:ind w:left="1080" w:right="18" w:hanging="720"/>
        <w:jc w:val="both"/>
        <w:rPr>
          <w:rFonts w:asciiTheme="minorHAnsi" w:hAnsiTheme="minorHAnsi" w:cstheme="minorHAnsi"/>
          <w:sz w:val="20"/>
          <w:szCs w:val="20"/>
        </w:rPr>
      </w:pPr>
    </w:p>
    <w:p w14:paraId="44869EF7" w14:textId="77777777" w:rsidR="00610BAB" w:rsidRPr="00610BAB" w:rsidRDefault="00610BAB" w:rsidP="00610BAB">
      <w:pPr>
        <w:tabs>
          <w:tab w:val="left" w:pos="360"/>
          <w:tab w:val="left" w:pos="720"/>
          <w:tab w:val="left" w:pos="1620"/>
          <w:tab w:val="left" w:pos="2880"/>
        </w:tabs>
        <w:ind w:left="1080" w:right="18" w:hanging="720"/>
        <w:jc w:val="both"/>
        <w:rPr>
          <w:rFonts w:asciiTheme="minorHAnsi" w:hAnsiTheme="minorHAnsi" w:cstheme="minorHAnsi"/>
          <w:sz w:val="20"/>
          <w:szCs w:val="20"/>
        </w:rPr>
      </w:pPr>
      <w:r w:rsidRPr="00610BAB">
        <w:rPr>
          <w:rFonts w:asciiTheme="minorHAnsi" w:hAnsiTheme="minorHAnsi" w:cstheme="minorHAnsi"/>
          <w:sz w:val="20"/>
          <w:szCs w:val="20"/>
        </w:rPr>
        <w:tab/>
        <w:t>b.</w:t>
      </w:r>
      <w:r w:rsidRPr="00610BAB">
        <w:rPr>
          <w:rFonts w:asciiTheme="minorHAnsi" w:hAnsiTheme="minorHAnsi" w:cstheme="minorHAnsi"/>
          <w:sz w:val="20"/>
          <w:szCs w:val="20"/>
        </w:rPr>
        <w:tab/>
        <w:t xml:space="preserve">exclusion from participation in employment or a business opportunity for reasons identified in 49 U.S.C. § 5332; </w:t>
      </w:r>
    </w:p>
    <w:p w14:paraId="7B8D41D8" w14:textId="77777777" w:rsidR="00610BAB" w:rsidRPr="00610BAB" w:rsidRDefault="00610BAB" w:rsidP="00610BAB">
      <w:pPr>
        <w:tabs>
          <w:tab w:val="left" w:pos="360"/>
          <w:tab w:val="left" w:pos="720"/>
          <w:tab w:val="left" w:pos="1620"/>
          <w:tab w:val="left" w:pos="2880"/>
        </w:tabs>
        <w:ind w:left="1080" w:right="18" w:hanging="720"/>
        <w:jc w:val="both"/>
        <w:rPr>
          <w:rFonts w:asciiTheme="minorHAnsi" w:hAnsiTheme="minorHAnsi" w:cstheme="minorHAnsi"/>
          <w:sz w:val="20"/>
          <w:szCs w:val="20"/>
        </w:rPr>
      </w:pPr>
    </w:p>
    <w:p w14:paraId="7523ECAF" w14:textId="77777777" w:rsidR="00610BAB" w:rsidRPr="00610BAB" w:rsidRDefault="00610BAB" w:rsidP="00610BAB">
      <w:pPr>
        <w:tabs>
          <w:tab w:val="left" w:pos="360"/>
          <w:tab w:val="left" w:pos="720"/>
          <w:tab w:val="left" w:pos="1620"/>
          <w:tab w:val="left" w:pos="2880"/>
        </w:tabs>
        <w:ind w:left="1080" w:right="18" w:hanging="720"/>
        <w:jc w:val="both"/>
        <w:rPr>
          <w:rFonts w:asciiTheme="minorHAnsi" w:hAnsiTheme="minorHAnsi" w:cstheme="minorHAnsi"/>
          <w:sz w:val="20"/>
          <w:szCs w:val="20"/>
        </w:rPr>
      </w:pPr>
      <w:r w:rsidRPr="00610BAB">
        <w:rPr>
          <w:rFonts w:asciiTheme="minorHAnsi" w:hAnsiTheme="minorHAnsi" w:cstheme="minorHAnsi"/>
          <w:sz w:val="20"/>
          <w:szCs w:val="20"/>
        </w:rPr>
        <w:tab/>
        <w:t>c.</w:t>
      </w:r>
      <w:r w:rsidRPr="00610BAB">
        <w:rPr>
          <w:rFonts w:asciiTheme="minorHAnsi" w:hAnsiTheme="minorHAnsi" w:cstheme="minorHAnsi"/>
          <w:sz w:val="20"/>
          <w:szCs w:val="20"/>
        </w:rPr>
        <w:tab/>
        <w:t xml:space="preserve">denial of program benefits in employment or a business opportunity identified in 49 U.S.C. § 5332; and </w:t>
      </w:r>
    </w:p>
    <w:p w14:paraId="7E3BE118" w14:textId="77777777" w:rsidR="00610BAB" w:rsidRPr="00610BAB" w:rsidRDefault="00610BAB" w:rsidP="00610BAB">
      <w:pPr>
        <w:tabs>
          <w:tab w:val="left" w:pos="360"/>
          <w:tab w:val="left" w:pos="720"/>
          <w:tab w:val="left" w:pos="1620"/>
          <w:tab w:val="left" w:pos="2880"/>
        </w:tabs>
        <w:ind w:left="1080" w:right="18" w:hanging="720"/>
        <w:jc w:val="both"/>
        <w:rPr>
          <w:rFonts w:asciiTheme="minorHAnsi" w:hAnsiTheme="minorHAnsi" w:cstheme="minorHAnsi"/>
          <w:sz w:val="20"/>
          <w:szCs w:val="20"/>
        </w:rPr>
      </w:pPr>
    </w:p>
    <w:p w14:paraId="5A3748BB" w14:textId="77777777" w:rsidR="00610BAB" w:rsidRPr="00610BAB" w:rsidRDefault="00610BAB" w:rsidP="00610BAB">
      <w:pPr>
        <w:tabs>
          <w:tab w:val="left" w:pos="360"/>
          <w:tab w:val="left" w:pos="720"/>
          <w:tab w:val="left" w:pos="1620"/>
          <w:tab w:val="left" w:pos="2880"/>
        </w:tabs>
        <w:ind w:left="1080" w:right="18" w:hanging="720"/>
        <w:jc w:val="both"/>
        <w:rPr>
          <w:rFonts w:asciiTheme="minorHAnsi" w:hAnsiTheme="minorHAnsi" w:cstheme="minorHAnsi"/>
          <w:sz w:val="20"/>
          <w:szCs w:val="20"/>
        </w:rPr>
      </w:pPr>
      <w:r w:rsidRPr="00610BAB">
        <w:rPr>
          <w:rFonts w:asciiTheme="minorHAnsi" w:hAnsiTheme="minorHAnsi" w:cstheme="minorHAnsi"/>
          <w:sz w:val="20"/>
          <w:szCs w:val="20"/>
        </w:rPr>
        <w:tab/>
        <w:t>d.</w:t>
      </w:r>
      <w:r w:rsidRPr="00610BAB">
        <w:rPr>
          <w:rFonts w:asciiTheme="minorHAnsi" w:hAnsiTheme="minorHAnsi" w:cstheme="minorHAnsi"/>
          <w:sz w:val="20"/>
          <w:szCs w:val="20"/>
        </w:rPr>
        <w:tab/>
        <w:t xml:space="preserve">discrimination identified in 49 U.S.C. § 5332, including discrimination in employment or a business opportunity identified in 49 U.S.C. § 5332. </w:t>
      </w:r>
    </w:p>
    <w:p w14:paraId="15EE273F" w14:textId="77777777" w:rsidR="00610BAB" w:rsidRPr="00610BAB" w:rsidRDefault="00610BAB" w:rsidP="00610BAB">
      <w:pPr>
        <w:tabs>
          <w:tab w:val="left" w:pos="360"/>
          <w:tab w:val="left" w:pos="720"/>
          <w:tab w:val="left" w:pos="1620"/>
          <w:tab w:val="left" w:pos="1980"/>
          <w:tab w:val="left" w:pos="2880"/>
        </w:tabs>
        <w:ind w:left="1080" w:right="18" w:hanging="720"/>
        <w:jc w:val="both"/>
        <w:rPr>
          <w:rFonts w:asciiTheme="minorHAnsi" w:hAnsiTheme="minorHAnsi" w:cstheme="minorHAnsi"/>
          <w:sz w:val="20"/>
          <w:szCs w:val="20"/>
        </w:rPr>
      </w:pPr>
    </w:p>
    <w:p w14:paraId="6C645248"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 xml:space="preserve">2. </w:t>
      </w:r>
      <w:r w:rsidRPr="00610BAB">
        <w:rPr>
          <w:rFonts w:asciiTheme="minorHAnsi" w:hAnsiTheme="minorHAnsi" w:cstheme="minorHAnsi"/>
          <w:sz w:val="20"/>
          <w:szCs w:val="20"/>
        </w:rPr>
        <w:tab/>
        <w:t xml:space="preserve">Contractor must follow the most recent edition of FTA Circular 4702.1, “Title VI Requirements and Guidelines for Federal Transit Administration Recipients,” to the extent consistent with applicable federal laws, regulations, requirements, and guidance. However, FTA does not require an Indian Tribe to comply with FTA program specific guidelines for Title VI when administering its agreement supported with federal assistance under the Tribal Transit Program. </w:t>
      </w:r>
    </w:p>
    <w:p w14:paraId="5FB58F69" w14:textId="77777777" w:rsidR="00610BAB" w:rsidRPr="00610BAB" w:rsidRDefault="00610BAB" w:rsidP="00610BAB">
      <w:pPr>
        <w:tabs>
          <w:tab w:val="left" w:pos="360"/>
          <w:tab w:val="left" w:pos="900"/>
          <w:tab w:val="left" w:pos="1440"/>
          <w:tab w:val="left" w:pos="1980"/>
          <w:tab w:val="left" w:pos="2880"/>
        </w:tabs>
        <w:ind w:right="18" w:hanging="360"/>
        <w:jc w:val="both"/>
        <w:rPr>
          <w:rFonts w:asciiTheme="minorHAnsi" w:hAnsiTheme="minorHAnsi" w:cstheme="minorHAnsi"/>
          <w:sz w:val="20"/>
          <w:szCs w:val="20"/>
        </w:rPr>
      </w:pPr>
    </w:p>
    <w:p w14:paraId="534BA7B4" w14:textId="77777777" w:rsidR="00610BAB" w:rsidRPr="00610BAB" w:rsidRDefault="00610BAB" w:rsidP="00610BAB">
      <w:pPr>
        <w:tabs>
          <w:tab w:val="left" w:pos="360"/>
          <w:tab w:val="left" w:pos="900"/>
          <w:tab w:val="left" w:pos="1440"/>
          <w:tab w:val="left" w:pos="1980"/>
          <w:tab w:val="left" w:pos="2880"/>
        </w:tabs>
        <w:ind w:left="360" w:right="18" w:hanging="360"/>
        <w:jc w:val="both"/>
        <w:rPr>
          <w:rFonts w:asciiTheme="minorHAnsi" w:hAnsiTheme="minorHAnsi" w:cstheme="minorHAnsi"/>
          <w:sz w:val="20"/>
          <w:szCs w:val="20"/>
        </w:rPr>
      </w:pPr>
      <w:r w:rsidRPr="00610BAB">
        <w:rPr>
          <w:rFonts w:asciiTheme="minorHAnsi" w:hAnsiTheme="minorHAnsi" w:cstheme="minorHAnsi"/>
          <w:sz w:val="20"/>
          <w:szCs w:val="20"/>
        </w:rPr>
        <w:t xml:space="preserve">B. </w:t>
      </w:r>
      <w:r w:rsidRPr="00610BAB">
        <w:rPr>
          <w:rFonts w:asciiTheme="minorHAnsi" w:hAnsiTheme="minorHAnsi" w:cstheme="minorHAnsi"/>
          <w:sz w:val="20"/>
          <w:szCs w:val="20"/>
        </w:rPr>
        <w:tab/>
      </w:r>
      <w:r w:rsidRPr="00610BAB">
        <w:rPr>
          <w:rFonts w:asciiTheme="minorHAnsi" w:hAnsiTheme="minorHAnsi" w:cstheme="minorHAnsi"/>
          <w:b/>
          <w:bCs/>
          <w:sz w:val="20"/>
          <w:szCs w:val="20"/>
        </w:rPr>
        <w:t xml:space="preserve">Nondiscrimination – Title VI of the Civil Rights Act. </w:t>
      </w:r>
    </w:p>
    <w:p w14:paraId="186D8833" w14:textId="77777777" w:rsidR="00610BAB" w:rsidRPr="00610BAB" w:rsidRDefault="00610BAB" w:rsidP="00610BAB">
      <w:pPr>
        <w:tabs>
          <w:tab w:val="left" w:pos="360"/>
          <w:tab w:val="left" w:pos="900"/>
          <w:tab w:val="left" w:pos="1440"/>
          <w:tab w:val="left" w:pos="1980"/>
          <w:tab w:val="left" w:pos="2880"/>
        </w:tabs>
        <w:ind w:left="360" w:right="18" w:hanging="360"/>
        <w:jc w:val="both"/>
        <w:rPr>
          <w:rFonts w:asciiTheme="minorHAnsi" w:hAnsiTheme="minorHAnsi" w:cstheme="minorHAnsi"/>
          <w:sz w:val="20"/>
          <w:szCs w:val="20"/>
        </w:rPr>
      </w:pPr>
    </w:p>
    <w:p w14:paraId="3D0EBDE8" w14:textId="77777777" w:rsidR="00610BAB" w:rsidRPr="00610BAB" w:rsidRDefault="00610BAB" w:rsidP="00610BAB">
      <w:pPr>
        <w:tabs>
          <w:tab w:val="left" w:pos="720"/>
          <w:tab w:val="left" w:pos="108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 xml:space="preserve">1. </w:t>
      </w:r>
      <w:r w:rsidRPr="00610BAB">
        <w:rPr>
          <w:rFonts w:asciiTheme="minorHAnsi" w:hAnsiTheme="minorHAnsi" w:cstheme="minorHAnsi"/>
          <w:sz w:val="20"/>
          <w:szCs w:val="20"/>
        </w:rPr>
        <w:tab/>
        <w:t xml:space="preserve">Contractor must prohibit discrimination based on race, color, or national origin; </w:t>
      </w:r>
    </w:p>
    <w:p w14:paraId="79983BA7" w14:textId="77777777" w:rsidR="00610BAB" w:rsidRPr="00610BAB" w:rsidRDefault="00610BAB" w:rsidP="00610BAB">
      <w:pPr>
        <w:tabs>
          <w:tab w:val="left" w:pos="720"/>
          <w:tab w:val="left" w:pos="1080"/>
          <w:tab w:val="left" w:pos="1980"/>
          <w:tab w:val="left" w:pos="2880"/>
        </w:tabs>
        <w:ind w:left="720" w:right="18" w:hanging="360"/>
        <w:jc w:val="both"/>
        <w:rPr>
          <w:rFonts w:asciiTheme="minorHAnsi" w:hAnsiTheme="minorHAnsi" w:cstheme="minorHAnsi"/>
          <w:sz w:val="20"/>
          <w:szCs w:val="20"/>
        </w:rPr>
      </w:pPr>
    </w:p>
    <w:p w14:paraId="603575B8" w14:textId="77777777" w:rsidR="00610BAB" w:rsidRPr="00610BAB" w:rsidRDefault="00610BAB" w:rsidP="00610BAB">
      <w:pPr>
        <w:tabs>
          <w:tab w:val="left" w:pos="720"/>
          <w:tab w:val="left" w:pos="108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 xml:space="preserve">2. </w:t>
      </w:r>
      <w:r w:rsidRPr="00610BAB">
        <w:rPr>
          <w:rFonts w:asciiTheme="minorHAnsi" w:hAnsiTheme="minorHAnsi" w:cstheme="minorHAnsi"/>
          <w:sz w:val="20"/>
          <w:szCs w:val="20"/>
        </w:rPr>
        <w:tab/>
        <w:t xml:space="preserve">Contractor must comply with a) Title VI of the Civil Rights Act of 1964, as amended, 42 U.S.C. § 2000d, et seq.; b) U.S. DOT regulations, “Nondiscrimination in Federally-Assisted Programs of the Department of Transportation – Effectuation of Title VI of the Civil Rights Act of 1964,” 49 CFR Part 21; and c) Federal transit law, specifically 49 U.S.C. § 5332. </w:t>
      </w:r>
    </w:p>
    <w:p w14:paraId="7DF1FE04" w14:textId="77777777" w:rsidR="00610BAB" w:rsidRPr="00610BAB" w:rsidRDefault="00610BAB" w:rsidP="00610BAB">
      <w:pPr>
        <w:tabs>
          <w:tab w:val="left" w:pos="720"/>
          <w:tab w:val="left" w:pos="1080"/>
          <w:tab w:val="left" w:pos="1980"/>
          <w:tab w:val="left" w:pos="2880"/>
        </w:tabs>
        <w:ind w:left="720" w:right="18" w:hanging="360"/>
        <w:jc w:val="both"/>
        <w:rPr>
          <w:rFonts w:asciiTheme="minorHAnsi" w:hAnsiTheme="minorHAnsi" w:cstheme="minorHAnsi"/>
          <w:sz w:val="20"/>
          <w:szCs w:val="20"/>
        </w:rPr>
      </w:pPr>
    </w:p>
    <w:p w14:paraId="47AAC80E" w14:textId="77777777" w:rsidR="00610BAB" w:rsidRPr="00610BAB" w:rsidRDefault="00610BAB" w:rsidP="00610BAB">
      <w:pPr>
        <w:tabs>
          <w:tab w:val="left" w:pos="720"/>
          <w:tab w:val="left" w:pos="108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 xml:space="preserve">3. </w:t>
      </w:r>
      <w:r w:rsidRPr="00610BAB">
        <w:rPr>
          <w:rFonts w:asciiTheme="minorHAnsi" w:hAnsiTheme="minorHAnsi" w:cstheme="minorHAnsi"/>
          <w:sz w:val="20"/>
          <w:szCs w:val="20"/>
        </w:rPr>
        <w:tab/>
        <w:t xml:space="preserve">Contractor must follow a) the most recent edition of FTA Circular 4702.1, “Title VI Requirements and Guidelines for Federal Transit Administration Recipients,” to the extent consistent with applicable federal laws, regulations, requirements, and guidance; b) U.S. DOJ, “Guidelines for the enforcement of Title VI, Civil Rights Act of 1964,” 28 C.F.R. § 50.3; and c) all other applicable federal guidance that may be issued. </w:t>
      </w:r>
    </w:p>
    <w:p w14:paraId="7DC98A70" w14:textId="77777777" w:rsidR="00610BAB" w:rsidRPr="00610BAB" w:rsidRDefault="00610BAB" w:rsidP="00610BAB">
      <w:pPr>
        <w:tabs>
          <w:tab w:val="left" w:pos="360"/>
          <w:tab w:val="left" w:pos="900"/>
          <w:tab w:val="left" w:pos="1440"/>
          <w:tab w:val="left" w:pos="1980"/>
          <w:tab w:val="left" w:pos="2880"/>
        </w:tabs>
        <w:ind w:left="360" w:right="18" w:hanging="360"/>
        <w:jc w:val="both"/>
        <w:rPr>
          <w:rFonts w:asciiTheme="minorHAnsi" w:hAnsiTheme="minorHAnsi" w:cstheme="minorHAnsi"/>
          <w:sz w:val="20"/>
          <w:szCs w:val="20"/>
        </w:rPr>
      </w:pPr>
    </w:p>
    <w:p w14:paraId="37D0E439" w14:textId="77777777" w:rsidR="00610BAB" w:rsidRPr="00610BAB" w:rsidRDefault="00610BAB" w:rsidP="00610BAB">
      <w:pPr>
        <w:rPr>
          <w:rFonts w:asciiTheme="minorHAnsi" w:hAnsiTheme="minorHAnsi" w:cstheme="minorHAnsi"/>
          <w:b/>
          <w:spacing w:val="-3"/>
          <w:sz w:val="20"/>
          <w:szCs w:val="20"/>
        </w:rPr>
      </w:pPr>
      <w:r w:rsidRPr="00610BAB">
        <w:rPr>
          <w:rFonts w:asciiTheme="minorHAnsi" w:hAnsiTheme="minorHAnsi" w:cstheme="minorHAnsi"/>
          <w:b/>
          <w:spacing w:val="-3"/>
          <w:sz w:val="20"/>
          <w:szCs w:val="20"/>
        </w:rPr>
        <w:br w:type="page"/>
      </w:r>
    </w:p>
    <w:p w14:paraId="63D02A28" w14:textId="77777777" w:rsidR="00610BAB" w:rsidRPr="00610BAB" w:rsidRDefault="00610BAB" w:rsidP="00610BAB">
      <w:pPr>
        <w:jc w:val="center"/>
        <w:rPr>
          <w:rFonts w:asciiTheme="minorHAnsi" w:hAnsiTheme="minorHAnsi" w:cstheme="minorHAnsi"/>
          <w:b/>
          <w:spacing w:val="-3"/>
          <w:sz w:val="20"/>
          <w:szCs w:val="20"/>
        </w:rPr>
      </w:pPr>
      <w:r w:rsidRPr="00610BAB">
        <w:rPr>
          <w:rFonts w:asciiTheme="minorHAnsi" w:hAnsiTheme="minorHAnsi" w:cstheme="minorHAnsi"/>
          <w:b/>
          <w:spacing w:val="-3"/>
          <w:sz w:val="20"/>
          <w:szCs w:val="20"/>
        </w:rPr>
        <w:t>KCATA AFFIDAVIT OF CIVIL RIGHTS COMPLIANCE (PAGE 2)</w:t>
      </w:r>
    </w:p>
    <w:p w14:paraId="43EE3D5D" w14:textId="77777777" w:rsidR="00610BAB" w:rsidRPr="00610BAB" w:rsidRDefault="00610BAB" w:rsidP="00610BAB">
      <w:pPr>
        <w:jc w:val="center"/>
        <w:rPr>
          <w:rFonts w:asciiTheme="minorHAnsi" w:hAnsiTheme="minorHAnsi" w:cstheme="minorHAnsi"/>
          <w:spacing w:val="-3"/>
          <w:sz w:val="20"/>
          <w:szCs w:val="20"/>
        </w:rPr>
      </w:pPr>
    </w:p>
    <w:p w14:paraId="25B4E3CA" w14:textId="77777777" w:rsidR="00610BAB" w:rsidRPr="00610BAB" w:rsidRDefault="00610BAB" w:rsidP="00610BAB">
      <w:pPr>
        <w:tabs>
          <w:tab w:val="left" w:pos="360"/>
          <w:tab w:val="left" w:pos="900"/>
          <w:tab w:val="left" w:pos="1440"/>
          <w:tab w:val="left" w:pos="1980"/>
          <w:tab w:val="left" w:pos="2880"/>
        </w:tabs>
        <w:ind w:left="360" w:right="18" w:hanging="360"/>
        <w:jc w:val="both"/>
        <w:rPr>
          <w:rFonts w:asciiTheme="minorHAnsi" w:hAnsiTheme="minorHAnsi" w:cstheme="minorHAnsi"/>
          <w:sz w:val="20"/>
          <w:szCs w:val="20"/>
        </w:rPr>
      </w:pPr>
      <w:r w:rsidRPr="00610BAB">
        <w:rPr>
          <w:rFonts w:asciiTheme="minorHAnsi" w:hAnsiTheme="minorHAnsi" w:cstheme="minorHAnsi"/>
          <w:sz w:val="20"/>
          <w:szCs w:val="20"/>
        </w:rPr>
        <w:t xml:space="preserve">C. </w:t>
      </w:r>
      <w:r w:rsidRPr="00610BAB">
        <w:rPr>
          <w:rFonts w:asciiTheme="minorHAnsi" w:hAnsiTheme="minorHAnsi" w:cstheme="minorHAnsi"/>
          <w:sz w:val="20"/>
          <w:szCs w:val="20"/>
        </w:rPr>
        <w:tab/>
      </w:r>
      <w:r w:rsidRPr="00610BAB">
        <w:rPr>
          <w:rFonts w:asciiTheme="minorHAnsi" w:hAnsiTheme="minorHAnsi" w:cstheme="minorHAnsi"/>
          <w:b/>
          <w:bCs/>
          <w:sz w:val="20"/>
          <w:szCs w:val="20"/>
        </w:rPr>
        <w:t>Equal Employment Opportunity.</w:t>
      </w:r>
      <w:r w:rsidRPr="00610BAB">
        <w:rPr>
          <w:rFonts w:asciiTheme="minorHAnsi" w:hAnsiTheme="minorHAnsi" w:cstheme="minorHAnsi"/>
          <w:sz w:val="20"/>
          <w:szCs w:val="20"/>
        </w:rPr>
        <w:t xml:space="preserve"> </w:t>
      </w:r>
    </w:p>
    <w:p w14:paraId="27938F68" w14:textId="77777777" w:rsidR="00610BAB" w:rsidRPr="00610BAB" w:rsidRDefault="00610BAB" w:rsidP="00610BAB">
      <w:pPr>
        <w:tabs>
          <w:tab w:val="left" w:pos="360"/>
          <w:tab w:val="left" w:pos="900"/>
          <w:tab w:val="left" w:pos="1440"/>
          <w:tab w:val="left" w:pos="1980"/>
          <w:tab w:val="left" w:pos="2880"/>
        </w:tabs>
        <w:ind w:left="360" w:right="18" w:hanging="360"/>
        <w:jc w:val="both"/>
        <w:rPr>
          <w:rFonts w:asciiTheme="minorHAnsi" w:hAnsiTheme="minorHAnsi" w:cstheme="minorHAnsi"/>
          <w:sz w:val="20"/>
          <w:szCs w:val="20"/>
        </w:rPr>
      </w:pPr>
    </w:p>
    <w:p w14:paraId="62F14625"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 xml:space="preserve">1. </w:t>
      </w:r>
      <w:r w:rsidRPr="00610BAB">
        <w:rPr>
          <w:rFonts w:asciiTheme="minorHAnsi" w:hAnsiTheme="minorHAnsi" w:cstheme="minorHAnsi"/>
          <w:sz w:val="20"/>
          <w:szCs w:val="20"/>
        </w:rPr>
        <w:tab/>
      </w:r>
      <w:r w:rsidRPr="00610BAB">
        <w:rPr>
          <w:rFonts w:asciiTheme="minorHAnsi" w:hAnsiTheme="minorHAnsi" w:cstheme="minorHAnsi"/>
          <w:sz w:val="20"/>
          <w:szCs w:val="20"/>
          <w:u w:val="single"/>
        </w:rPr>
        <w:t>Federal Requirements and Guidance</w:t>
      </w:r>
      <w:r w:rsidRPr="00610BAB">
        <w:rPr>
          <w:rFonts w:asciiTheme="minorHAnsi" w:hAnsiTheme="minorHAnsi" w:cstheme="minorHAnsi"/>
          <w:sz w:val="20"/>
          <w:szCs w:val="20"/>
        </w:rPr>
        <w:t>.  Contractor must prohibit discrimination based on race, color, religion, sex, sexual orientation, or national origin; and</w:t>
      </w:r>
    </w:p>
    <w:p w14:paraId="5D1CF093"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p>
    <w:p w14:paraId="3A463043" w14:textId="77777777" w:rsidR="00610BAB" w:rsidRPr="00610BAB" w:rsidRDefault="00610BAB" w:rsidP="00610BAB">
      <w:pPr>
        <w:tabs>
          <w:tab w:val="left" w:pos="360"/>
          <w:tab w:val="left" w:pos="720"/>
          <w:tab w:val="left" w:pos="1440"/>
          <w:tab w:val="left" w:pos="1980"/>
          <w:tab w:val="left" w:pos="2880"/>
        </w:tabs>
        <w:ind w:left="1080" w:right="18" w:hanging="720"/>
        <w:jc w:val="both"/>
        <w:rPr>
          <w:rFonts w:asciiTheme="minorHAnsi" w:hAnsiTheme="minorHAnsi" w:cstheme="minorHAnsi"/>
          <w:sz w:val="20"/>
          <w:szCs w:val="20"/>
        </w:rPr>
      </w:pPr>
      <w:r w:rsidRPr="00610BAB">
        <w:rPr>
          <w:rFonts w:asciiTheme="minorHAnsi" w:hAnsiTheme="minorHAnsi" w:cstheme="minorHAnsi"/>
          <w:sz w:val="20"/>
          <w:szCs w:val="20"/>
        </w:rPr>
        <w:tab/>
        <w:t>a.</w:t>
      </w:r>
      <w:r w:rsidRPr="00610BAB">
        <w:rPr>
          <w:rFonts w:asciiTheme="minorHAnsi" w:hAnsiTheme="minorHAnsi" w:cstheme="minorHAnsi"/>
          <w:sz w:val="20"/>
          <w:szCs w:val="20"/>
        </w:rPr>
        <w:tab/>
        <w:t xml:space="preserve">Comply with: (a) Title VII of the Civil Rights Act of 1964, as amended, 42 U.S.C. § 2000e, et seq.; </w:t>
      </w:r>
    </w:p>
    <w:p w14:paraId="31B653A8" w14:textId="77777777" w:rsidR="00610BAB" w:rsidRPr="00610BAB" w:rsidRDefault="00610BAB" w:rsidP="00610BAB">
      <w:pPr>
        <w:tabs>
          <w:tab w:val="left" w:pos="360"/>
          <w:tab w:val="left" w:pos="720"/>
          <w:tab w:val="left" w:pos="1440"/>
          <w:tab w:val="left" w:pos="1980"/>
          <w:tab w:val="left" w:pos="2880"/>
        </w:tabs>
        <w:ind w:left="1080" w:right="18" w:hanging="720"/>
        <w:jc w:val="both"/>
        <w:rPr>
          <w:rFonts w:asciiTheme="minorHAnsi" w:hAnsiTheme="minorHAnsi" w:cstheme="minorHAnsi"/>
          <w:sz w:val="20"/>
          <w:szCs w:val="20"/>
        </w:rPr>
      </w:pPr>
    </w:p>
    <w:p w14:paraId="3AB41B4A" w14:textId="77777777" w:rsidR="00610BAB" w:rsidRPr="00610BAB" w:rsidRDefault="00610BAB" w:rsidP="00610BAB">
      <w:pPr>
        <w:tabs>
          <w:tab w:val="left" w:pos="360"/>
          <w:tab w:val="left" w:pos="720"/>
          <w:tab w:val="left" w:pos="1440"/>
          <w:tab w:val="left" w:pos="1980"/>
          <w:tab w:val="left" w:pos="2880"/>
        </w:tabs>
        <w:ind w:left="1080" w:right="18" w:hanging="720"/>
        <w:jc w:val="both"/>
        <w:rPr>
          <w:rFonts w:asciiTheme="minorHAnsi" w:hAnsiTheme="minorHAnsi" w:cstheme="minorHAnsi"/>
          <w:sz w:val="20"/>
          <w:szCs w:val="20"/>
        </w:rPr>
      </w:pPr>
      <w:r w:rsidRPr="00610BAB">
        <w:rPr>
          <w:rFonts w:asciiTheme="minorHAnsi" w:hAnsiTheme="minorHAnsi" w:cstheme="minorHAnsi"/>
          <w:sz w:val="20"/>
          <w:szCs w:val="20"/>
        </w:rPr>
        <w:tab/>
        <w:t>b.</w:t>
      </w:r>
      <w:r w:rsidRPr="00610BAB">
        <w:rPr>
          <w:rFonts w:asciiTheme="minorHAnsi" w:hAnsiTheme="minorHAnsi" w:cstheme="minorHAnsi"/>
          <w:sz w:val="20"/>
          <w:szCs w:val="20"/>
        </w:rPr>
        <w:tab/>
        <w:t xml:space="preserve">Comply with Title I of the Americans with Disabilities Act of 1990, as amended, 42 U.S.C. §§ 12101, et seq.; </w:t>
      </w:r>
    </w:p>
    <w:p w14:paraId="2A87B5C2" w14:textId="77777777" w:rsidR="00610BAB" w:rsidRPr="00610BAB" w:rsidRDefault="00610BAB" w:rsidP="00610BAB">
      <w:pPr>
        <w:tabs>
          <w:tab w:val="left" w:pos="360"/>
          <w:tab w:val="left" w:pos="720"/>
          <w:tab w:val="left" w:pos="1440"/>
          <w:tab w:val="left" w:pos="1980"/>
          <w:tab w:val="left" w:pos="2880"/>
        </w:tabs>
        <w:ind w:left="1080" w:right="18" w:hanging="720"/>
        <w:jc w:val="both"/>
        <w:rPr>
          <w:rFonts w:asciiTheme="minorHAnsi" w:hAnsiTheme="minorHAnsi" w:cstheme="minorHAnsi"/>
          <w:sz w:val="20"/>
          <w:szCs w:val="20"/>
        </w:rPr>
      </w:pPr>
    </w:p>
    <w:p w14:paraId="33549F15" w14:textId="77777777" w:rsidR="00610BAB" w:rsidRPr="00610BAB" w:rsidRDefault="00610BAB" w:rsidP="00610BAB">
      <w:pPr>
        <w:tabs>
          <w:tab w:val="left" w:pos="360"/>
          <w:tab w:val="left" w:pos="720"/>
          <w:tab w:val="left" w:pos="1440"/>
          <w:tab w:val="left" w:pos="1980"/>
          <w:tab w:val="left" w:pos="2880"/>
        </w:tabs>
        <w:ind w:left="1080" w:right="18" w:hanging="720"/>
        <w:jc w:val="both"/>
        <w:rPr>
          <w:rFonts w:asciiTheme="minorHAnsi" w:hAnsiTheme="minorHAnsi" w:cstheme="minorHAnsi"/>
          <w:sz w:val="20"/>
          <w:szCs w:val="20"/>
        </w:rPr>
      </w:pPr>
      <w:r w:rsidRPr="00610BAB">
        <w:rPr>
          <w:rFonts w:asciiTheme="minorHAnsi" w:hAnsiTheme="minorHAnsi" w:cstheme="minorHAnsi"/>
          <w:sz w:val="20"/>
          <w:szCs w:val="20"/>
        </w:rPr>
        <w:tab/>
        <w:t>c.</w:t>
      </w:r>
      <w:r w:rsidRPr="00610BAB">
        <w:rPr>
          <w:rFonts w:asciiTheme="minorHAnsi" w:hAnsiTheme="minorHAnsi" w:cstheme="minorHAnsi"/>
          <w:sz w:val="20"/>
          <w:szCs w:val="20"/>
        </w:rPr>
        <w:tab/>
        <w:t xml:space="preserve">Comply with federal transit law, specifically 49 U.S.C. § 5332, as provided in section 12 of FTA’s Master Agreement;  </w:t>
      </w:r>
    </w:p>
    <w:p w14:paraId="5067A6AB" w14:textId="77777777" w:rsidR="00610BAB" w:rsidRPr="00610BAB" w:rsidRDefault="00610BAB" w:rsidP="00610BAB">
      <w:pPr>
        <w:tabs>
          <w:tab w:val="left" w:pos="360"/>
          <w:tab w:val="left" w:pos="720"/>
          <w:tab w:val="left" w:pos="1440"/>
          <w:tab w:val="left" w:pos="1980"/>
          <w:tab w:val="left" w:pos="2880"/>
        </w:tabs>
        <w:ind w:left="1080" w:right="18" w:hanging="720"/>
        <w:jc w:val="both"/>
        <w:rPr>
          <w:rFonts w:asciiTheme="minorHAnsi" w:hAnsiTheme="minorHAnsi" w:cstheme="minorHAnsi"/>
          <w:sz w:val="20"/>
          <w:szCs w:val="20"/>
        </w:rPr>
      </w:pPr>
    </w:p>
    <w:p w14:paraId="3371D73F" w14:textId="77777777" w:rsidR="00610BAB" w:rsidRPr="00610BAB" w:rsidRDefault="00610BAB" w:rsidP="00610BAB">
      <w:pPr>
        <w:tabs>
          <w:tab w:val="left" w:pos="360"/>
          <w:tab w:val="left" w:pos="720"/>
          <w:tab w:val="left" w:pos="1440"/>
          <w:tab w:val="left" w:pos="1980"/>
          <w:tab w:val="left" w:pos="2880"/>
        </w:tabs>
        <w:ind w:left="1080" w:right="18" w:hanging="720"/>
        <w:jc w:val="both"/>
        <w:rPr>
          <w:rFonts w:asciiTheme="minorHAnsi" w:hAnsiTheme="minorHAnsi" w:cstheme="minorHAnsi"/>
          <w:sz w:val="20"/>
          <w:szCs w:val="20"/>
        </w:rPr>
      </w:pPr>
      <w:r w:rsidRPr="00610BAB">
        <w:rPr>
          <w:rFonts w:asciiTheme="minorHAnsi" w:hAnsiTheme="minorHAnsi" w:cstheme="minorHAnsi"/>
          <w:sz w:val="20"/>
          <w:szCs w:val="20"/>
        </w:rPr>
        <w:tab/>
        <w:t>d.</w:t>
      </w:r>
      <w:r w:rsidRPr="00610BAB">
        <w:rPr>
          <w:rFonts w:asciiTheme="minorHAnsi" w:hAnsiTheme="minorHAnsi" w:cstheme="minorHAnsi"/>
          <w:sz w:val="20"/>
          <w:szCs w:val="20"/>
        </w:rPr>
        <w:tab/>
        <w:t>Comply with FTA Circular 4704.1 “Equal Employment Opportunity (EEO) Requirements and Guidelines for Federal Transit Administration Recipients”; and</w:t>
      </w:r>
    </w:p>
    <w:p w14:paraId="315B5FA8" w14:textId="77777777" w:rsidR="00610BAB" w:rsidRPr="00610BAB" w:rsidRDefault="00610BAB" w:rsidP="00610BAB">
      <w:pPr>
        <w:tabs>
          <w:tab w:val="left" w:pos="360"/>
          <w:tab w:val="left" w:pos="720"/>
          <w:tab w:val="left" w:pos="1440"/>
          <w:tab w:val="left" w:pos="1980"/>
          <w:tab w:val="left" w:pos="2880"/>
        </w:tabs>
        <w:ind w:left="1080" w:right="18" w:hanging="720"/>
        <w:jc w:val="both"/>
        <w:rPr>
          <w:rFonts w:asciiTheme="minorHAnsi" w:hAnsiTheme="minorHAnsi" w:cstheme="minorHAnsi"/>
          <w:sz w:val="20"/>
          <w:szCs w:val="20"/>
        </w:rPr>
      </w:pPr>
    </w:p>
    <w:p w14:paraId="19718CB8" w14:textId="77777777" w:rsidR="00610BAB" w:rsidRPr="00610BAB" w:rsidRDefault="00610BAB" w:rsidP="00610BAB">
      <w:pPr>
        <w:tabs>
          <w:tab w:val="left" w:pos="360"/>
          <w:tab w:val="left" w:pos="720"/>
          <w:tab w:val="left" w:pos="1440"/>
          <w:tab w:val="left" w:pos="1980"/>
          <w:tab w:val="left" w:pos="2880"/>
        </w:tabs>
        <w:ind w:left="1080" w:right="18" w:hanging="720"/>
        <w:jc w:val="both"/>
        <w:rPr>
          <w:rFonts w:asciiTheme="minorHAnsi" w:hAnsiTheme="minorHAnsi" w:cstheme="minorHAnsi"/>
          <w:sz w:val="20"/>
          <w:szCs w:val="20"/>
        </w:rPr>
      </w:pPr>
      <w:r w:rsidRPr="00610BAB">
        <w:rPr>
          <w:rFonts w:asciiTheme="minorHAnsi" w:hAnsiTheme="minorHAnsi" w:cstheme="minorHAnsi"/>
          <w:sz w:val="20"/>
          <w:szCs w:val="20"/>
        </w:rPr>
        <w:tab/>
        <w:t>e.</w:t>
      </w:r>
      <w:r w:rsidRPr="00610BAB">
        <w:rPr>
          <w:rFonts w:asciiTheme="minorHAnsi" w:hAnsiTheme="minorHAnsi" w:cstheme="minorHAnsi"/>
          <w:sz w:val="20"/>
          <w:szCs w:val="20"/>
        </w:rPr>
        <w:tab/>
        <w:t xml:space="preserve">Follow other federal guidance pertaining to EEO laws, regulations, and requirements. </w:t>
      </w:r>
    </w:p>
    <w:p w14:paraId="34303CC5" w14:textId="77777777" w:rsidR="00610BAB" w:rsidRPr="00610BAB" w:rsidRDefault="00610BAB" w:rsidP="00610BAB">
      <w:pPr>
        <w:tabs>
          <w:tab w:val="left" w:pos="360"/>
          <w:tab w:val="left" w:pos="720"/>
          <w:tab w:val="left" w:pos="1440"/>
          <w:tab w:val="left" w:pos="1980"/>
          <w:tab w:val="left" w:pos="2880"/>
        </w:tabs>
        <w:ind w:left="720" w:right="18" w:hanging="360"/>
        <w:jc w:val="both"/>
        <w:rPr>
          <w:rFonts w:asciiTheme="minorHAnsi" w:hAnsiTheme="minorHAnsi" w:cstheme="minorHAnsi"/>
          <w:sz w:val="20"/>
          <w:szCs w:val="20"/>
        </w:rPr>
      </w:pPr>
    </w:p>
    <w:p w14:paraId="399827CF"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2.</w:t>
      </w:r>
      <w:r w:rsidRPr="00610BAB">
        <w:rPr>
          <w:rFonts w:asciiTheme="minorHAnsi" w:hAnsiTheme="minorHAnsi" w:cstheme="minorHAnsi"/>
          <w:sz w:val="20"/>
          <w:szCs w:val="20"/>
        </w:rPr>
        <w:tab/>
      </w:r>
      <w:r w:rsidRPr="00610BAB">
        <w:rPr>
          <w:rFonts w:asciiTheme="minorHAnsi" w:hAnsiTheme="minorHAnsi" w:cstheme="minorHAnsi"/>
          <w:sz w:val="20"/>
          <w:szCs w:val="20"/>
          <w:u w:val="single"/>
        </w:rPr>
        <w:t>Indian Tribes</w:t>
      </w:r>
      <w:r w:rsidRPr="00610BAB">
        <w:rPr>
          <w:rFonts w:asciiTheme="minorHAnsi" w:hAnsiTheme="minorHAnsi" w:cstheme="minorHAnsi"/>
          <w:sz w:val="20"/>
          <w:szCs w:val="20"/>
        </w:rPr>
        <w:t xml:space="preserve">.   Contractors will recognize that Title VII of the Civil Rights Act of 1964, as amended exempts Indian Tribes under the definition of “Employer”. </w:t>
      </w:r>
    </w:p>
    <w:p w14:paraId="1D3C0CAA"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p>
    <w:p w14:paraId="23BE8EC8"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 xml:space="preserve">3. </w:t>
      </w:r>
      <w:r w:rsidRPr="00610BAB">
        <w:rPr>
          <w:rFonts w:asciiTheme="minorHAnsi" w:hAnsiTheme="minorHAnsi" w:cstheme="minorHAnsi"/>
          <w:sz w:val="20"/>
          <w:szCs w:val="20"/>
        </w:rPr>
        <w:tab/>
      </w:r>
      <w:r w:rsidRPr="00610BAB">
        <w:rPr>
          <w:rFonts w:asciiTheme="minorHAnsi" w:hAnsiTheme="minorHAnsi" w:cstheme="minorHAnsi"/>
          <w:sz w:val="20"/>
          <w:szCs w:val="20"/>
          <w:u w:val="single"/>
        </w:rPr>
        <w:t>Nondiscrimination on the Basis of Sex</w:t>
      </w:r>
      <w:r w:rsidRPr="00610BAB">
        <w:rPr>
          <w:rFonts w:asciiTheme="minorHAnsi" w:hAnsiTheme="minorHAnsi" w:cstheme="minorHAnsi"/>
          <w:sz w:val="20"/>
          <w:szCs w:val="20"/>
        </w:rPr>
        <w:t xml:space="preserve">.  The Contractor agrees to comply with all Federal  prohibitions against discrimination based on sex, including Title IX of the Education Amendments of 1972, as amended, 20 U.S.C. § 1681, </w:t>
      </w:r>
      <w:r w:rsidRPr="00610BAB">
        <w:rPr>
          <w:rFonts w:asciiTheme="minorHAnsi" w:hAnsiTheme="minorHAnsi" w:cstheme="minorHAnsi"/>
          <w:i/>
          <w:iCs/>
          <w:sz w:val="20"/>
          <w:szCs w:val="20"/>
        </w:rPr>
        <w:t>et. seq.</w:t>
      </w:r>
      <w:r w:rsidRPr="00610BAB">
        <w:rPr>
          <w:rFonts w:asciiTheme="minorHAnsi" w:hAnsiTheme="minorHAnsi" w:cstheme="minorHAnsi"/>
          <w:sz w:val="20"/>
          <w:szCs w:val="20"/>
        </w:rPr>
        <w:t xml:space="preserve">, U.S. DOT regulations, “Nondiscrimination on the Basis of Sex in Education Programs or Activities Receiving Federal Financial Assistance,” 49 CFR part 25; and federal transit law, specifically 49 U.S.C. § 5332. </w:t>
      </w:r>
    </w:p>
    <w:p w14:paraId="60784AE6"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p>
    <w:p w14:paraId="01DE34E5"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4.</w:t>
      </w:r>
      <w:r w:rsidRPr="00610BAB">
        <w:rPr>
          <w:rFonts w:asciiTheme="minorHAnsi" w:hAnsiTheme="minorHAnsi" w:cstheme="minorHAnsi"/>
          <w:sz w:val="20"/>
          <w:szCs w:val="20"/>
        </w:rPr>
        <w:tab/>
      </w:r>
      <w:r w:rsidRPr="00610BAB">
        <w:rPr>
          <w:rFonts w:asciiTheme="minorHAnsi" w:hAnsiTheme="minorHAnsi" w:cstheme="minorHAnsi"/>
          <w:sz w:val="20"/>
          <w:szCs w:val="20"/>
          <w:u w:val="single"/>
        </w:rPr>
        <w:t>Nondiscrimination on the Basis of Age.</w:t>
      </w:r>
      <w:r w:rsidRPr="00610BAB">
        <w:rPr>
          <w:rFonts w:asciiTheme="minorHAnsi" w:hAnsiTheme="minorHAnsi" w:cstheme="minorHAnsi"/>
          <w:sz w:val="20"/>
          <w:szCs w:val="20"/>
        </w:rPr>
        <w:t xml:space="preserve">  In accordance with the Age Discrimination in Employment Act, 29 U.S.C. §§ 621-634, U.S. Equal Employment Opportunity Commission (U.S.EEOC) regulations, “Age Discrimination in Employment Act,” 29 C.F.R. part 1625, the Age Discrimination Act of 1975, as amended, 42 U.S.C. § 6101 </w:t>
      </w:r>
      <w:r w:rsidRPr="00610BAB">
        <w:rPr>
          <w:rFonts w:asciiTheme="minorHAnsi" w:hAnsiTheme="minorHAnsi" w:cstheme="minorHAnsi"/>
          <w:i/>
          <w:sz w:val="20"/>
          <w:szCs w:val="20"/>
        </w:rPr>
        <w:t>et seq</w:t>
      </w:r>
      <w:r w:rsidRPr="00610BAB">
        <w:rPr>
          <w:rFonts w:asciiTheme="minorHAnsi" w:hAnsiTheme="minorHAnsi" w:cstheme="minorHAnsi"/>
          <w:sz w:val="20"/>
          <w:szCs w:val="20"/>
        </w:rPr>
        <w:t xml:space="preserve">.,  which prohibits discrimination against individuals based on age in the administration of Programs, Projects and related activities receiving federal assistance; U. S. Department of Health and Human Services regulations, “Nondiscrimination on the Basis of Age in Programs or Activities Receiving Federal Financial Assistance,” 45 C.F. R. part 90, and Federal transit law at 49 U.S.C. §5332. </w:t>
      </w:r>
    </w:p>
    <w:p w14:paraId="449FF8C7"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p>
    <w:p w14:paraId="4817BDFD"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5. </w:t>
      </w:r>
      <w:r w:rsidRPr="00610BAB">
        <w:rPr>
          <w:rFonts w:asciiTheme="minorHAnsi" w:hAnsiTheme="minorHAnsi" w:cstheme="minorHAnsi"/>
          <w:sz w:val="20"/>
          <w:szCs w:val="20"/>
        </w:rPr>
        <w:tab/>
      </w:r>
      <w:r w:rsidRPr="00610BAB">
        <w:rPr>
          <w:rFonts w:asciiTheme="minorHAnsi" w:hAnsiTheme="minorHAnsi" w:cstheme="minorHAnsi"/>
          <w:sz w:val="20"/>
          <w:szCs w:val="20"/>
          <w:u w:val="single"/>
        </w:rPr>
        <w:t>Nondiscrimination on the Basis of Disability.</w:t>
      </w:r>
      <w:r w:rsidRPr="00610BAB">
        <w:rPr>
          <w:rFonts w:asciiTheme="minorHAnsi" w:hAnsiTheme="minorHAnsi" w:cstheme="minorHAnsi"/>
          <w:sz w:val="20"/>
          <w:szCs w:val="20"/>
        </w:rPr>
        <w:t xml:space="preserve">  In accordance with section 504 of the Rehabilitation Act of 1973, as amended, 29 U.S.C. § 794, which prohibits discrimination based on disability in the administration of federally assisted programs, projects or activities; the Americans with Disabilities Act of 1990 (ADA), as amended, 42 U.S.C. §12101 </w:t>
      </w:r>
      <w:r w:rsidRPr="00610BAB">
        <w:rPr>
          <w:rFonts w:asciiTheme="minorHAnsi" w:hAnsiTheme="minorHAnsi" w:cstheme="minorHAnsi"/>
          <w:i/>
          <w:sz w:val="20"/>
          <w:szCs w:val="20"/>
        </w:rPr>
        <w:t>et seq.,</w:t>
      </w:r>
      <w:r w:rsidRPr="00610BAB">
        <w:rPr>
          <w:rFonts w:asciiTheme="minorHAnsi" w:hAnsiTheme="minorHAnsi" w:cstheme="minorHAnsi"/>
          <w:sz w:val="20"/>
          <w:szCs w:val="20"/>
        </w:rPr>
        <w:t xml:space="preserve"> the Architectural Barriers Act of 1968, as amended, 42 U.S.C. § 4151 </w:t>
      </w:r>
      <w:r w:rsidRPr="00610BAB">
        <w:rPr>
          <w:rFonts w:asciiTheme="minorHAnsi" w:hAnsiTheme="minorHAnsi" w:cstheme="minorHAnsi"/>
          <w:i/>
          <w:sz w:val="20"/>
          <w:szCs w:val="20"/>
        </w:rPr>
        <w:t>et seq.,</w:t>
      </w:r>
      <w:r w:rsidRPr="00610BAB">
        <w:rPr>
          <w:rFonts w:asciiTheme="minorHAnsi" w:hAnsiTheme="minorHAnsi" w:cstheme="minorHAnsi"/>
          <w:sz w:val="20"/>
          <w:szCs w:val="20"/>
        </w:rPr>
        <w:t xml:space="preserve"> which requires that buildings and public accommodations be accessible to individuals with disabilities; Federal transit law, specifically 49 U.S.C. § 5332, and other applicable federal laws, regulations, and requirements pertaining to access for seniors or individuals with disabilities. The Contractor agrees that it will not discriminate against individuals on the basis of disability.  In addition, the Contractor agrees to comply with any implementing requirements FTA may issue.   </w:t>
      </w:r>
    </w:p>
    <w:p w14:paraId="51E07FA1"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p>
    <w:p w14:paraId="2C8D32D5"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6.</w:t>
      </w:r>
      <w:r w:rsidRPr="00610BAB">
        <w:rPr>
          <w:rFonts w:asciiTheme="minorHAnsi" w:hAnsiTheme="minorHAnsi" w:cstheme="minorHAnsi"/>
          <w:sz w:val="20"/>
          <w:szCs w:val="20"/>
        </w:rPr>
        <w:tab/>
      </w:r>
      <w:r w:rsidRPr="00610BAB">
        <w:rPr>
          <w:rFonts w:asciiTheme="minorHAnsi" w:hAnsiTheme="minorHAnsi" w:cstheme="minorHAnsi"/>
          <w:sz w:val="20"/>
          <w:szCs w:val="20"/>
          <w:u w:val="single"/>
        </w:rPr>
        <w:t>Access to Services for Persons with Limited English Proficiency</w:t>
      </w:r>
      <w:r w:rsidRPr="00610BAB">
        <w:rPr>
          <w:rFonts w:asciiTheme="minorHAnsi" w:hAnsiTheme="minorHAnsi" w:cstheme="minorHAnsi"/>
          <w:sz w:val="20"/>
          <w:szCs w:val="20"/>
        </w:rPr>
        <w:t xml:space="preserve">.  Compliance to provide meaningful access to public transportation services in accordance with Title VI of the Civil Rights Act of 1964, as amended, 42 U.S.C. § 2000d, </w:t>
      </w:r>
      <w:r w:rsidRPr="00610BAB">
        <w:rPr>
          <w:rFonts w:asciiTheme="minorHAnsi" w:hAnsiTheme="minorHAnsi" w:cstheme="minorHAnsi"/>
          <w:i/>
          <w:iCs/>
          <w:sz w:val="20"/>
          <w:szCs w:val="20"/>
        </w:rPr>
        <w:t>et seq.</w:t>
      </w:r>
      <w:r w:rsidRPr="00610BAB">
        <w:rPr>
          <w:rFonts w:asciiTheme="minorHAnsi" w:hAnsiTheme="minorHAnsi" w:cstheme="minorHAnsi"/>
          <w:sz w:val="20"/>
          <w:szCs w:val="20"/>
        </w:rPr>
        <w:t>, and its implementing regulation at 28 CFR § 42.405(d), and applicable U.S. Department of Justice guidance.</w:t>
      </w:r>
    </w:p>
    <w:p w14:paraId="3FE3EC12"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p>
    <w:p w14:paraId="25E44E73"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r w:rsidRPr="00610BAB">
        <w:rPr>
          <w:rFonts w:asciiTheme="minorHAnsi" w:hAnsiTheme="minorHAnsi" w:cstheme="minorHAnsi"/>
          <w:sz w:val="20"/>
          <w:szCs w:val="20"/>
        </w:rPr>
        <w:t>7.</w:t>
      </w:r>
      <w:r w:rsidRPr="00610BAB">
        <w:rPr>
          <w:rFonts w:asciiTheme="minorHAnsi" w:hAnsiTheme="minorHAnsi" w:cstheme="minorHAnsi"/>
          <w:sz w:val="20"/>
          <w:szCs w:val="20"/>
        </w:rPr>
        <w:tab/>
      </w:r>
      <w:r w:rsidRPr="00610BAB">
        <w:rPr>
          <w:rFonts w:asciiTheme="minorHAnsi" w:hAnsiTheme="minorHAnsi" w:cstheme="minorHAnsi"/>
          <w:sz w:val="20"/>
          <w:szCs w:val="20"/>
          <w:u w:val="single"/>
        </w:rPr>
        <w:t>Promoting Free Speech and Religious Liberty</w:t>
      </w:r>
      <w:r w:rsidRPr="00610BAB">
        <w:rPr>
          <w:rFonts w:asciiTheme="minorHAnsi" w:hAnsiTheme="minorHAnsi" w:cstheme="minorHAnsi"/>
          <w:sz w:val="20"/>
          <w:szCs w:val="20"/>
        </w:rPr>
        <w:t xml:space="preserve">.  All Federal funding must be expended in full accordance with the U.S. Constitution, Federal Law, and statutory and public policy requirements, including but not limited to, those prohibiting discrimination and protecting free speech, religious liberty, public welfare, and the environment. </w:t>
      </w:r>
    </w:p>
    <w:p w14:paraId="42A2586F" w14:textId="77777777" w:rsidR="00610BAB" w:rsidRPr="00610BAB" w:rsidRDefault="00610BAB" w:rsidP="00610BAB">
      <w:pPr>
        <w:tabs>
          <w:tab w:val="left" w:pos="360"/>
          <w:tab w:val="left" w:pos="900"/>
          <w:tab w:val="left" w:pos="1440"/>
          <w:tab w:val="left" w:pos="1980"/>
          <w:tab w:val="left" w:pos="2880"/>
        </w:tabs>
        <w:ind w:left="720" w:right="18" w:hanging="360"/>
        <w:jc w:val="both"/>
        <w:rPr>
          <w:rFonts w:asciiTheme="minorHAnsi" w:hAnsiTheme="minorHAnsi" w:cstheme="minorHAnsi"/>
          <w:sz w:val="20"/>
          <w:szCs w:val="20"/>
        </w:rPr>
      </w:pPr>
    </w:p>
    <w:p w14:paraId="69277F2D" w14:textId="77777777" w:rsidR="00610BAB" w:rsidRPr="00610BAB" w:rsidRDefault="00610BAB" w:rsidP="00610BAB">
      <w:pPr>
        <w:rPr>
          <w:rFonts w:asciiTheme="minorHAnsi" w:hAnsiTheme="minorHAnsi" w:cstheme="minorHAnsi"/>
          <w:sz w:val="20"/>
          <w:szCs w:val="20"/>
        </w:rPr>
      </w:pPr>
      <w:r w:rsidRPr="00610BAB">
        <w:rPr>
          <w:rFonts w:asciiTheme="minorHAnsi" w:hAnsiTheme="minorHAnsi" w:cstheme="minorHAnsi"/>
          <w:sz w:val="20"/>
          <w:szCs w:val="20"/>
        </w:rPr>
        <w:br w:type="page"/>
      </w:r>
    </w:p>
    <w:p w14:paraId="2B46CDEC" w14:textId="77777777" w:rsidR="00610BAB" w:rsidRPr="00610BAB" w:rsidRDefault="00610BAB" w:rsidP="00610BAB">
      <w:pPr>
        <w:jc w:val="center"/>
        <w:rPr>
          <w:rFonts w:asciiTheme="minorHAnsi" w:hAnsiTheme="minorHAnsi" w:cstheme="minorHAnsi"/>
          <w:b/>
          <w:spacing w:val="-3"/>
          <w:sz w:val="20"/>
          <w:szCs w:val="20"/>
        </w:rPr>
      </w:pPr>
      <w:r w:rsidRPr="00610BAB">
        <w:rPr>
          <w:rFonts w:asciiTheme="minorHAnsi" w:hAnsiTheme="minorHAnsi" w:cstheme="minorHAnsi"/>
          <w:b/>
          <w:spacing w:val="-3"/>
          <w:sz w:val="20"/>
          <w:szCs w:val="20"/>
        </w:rPr>
        <w:t>KCATA AFFIDAVIT OF CIVIL RIGHTS COMPLIANCE (PAGE 3)</w:t>
      </w:r>
    </w:p>
    <w:p w14:paraId="565691C7" w14:textId="77777777" w:rsidR="00610BAB" w:rsidRPr="00610BAB" w:rsidRDefault="00610BAB" w:rsidP="00610BAB">
      <w:pPr>
        <w:tabs>
          <w:tab w:val="left" w:pos="360"/>
          <w:tab w:val="left" w:pos="900"/>
          <w:tab w:val="left" w:pos="1440"/>
          <w:tab w:val="left" w:pos="1980"/>
          <w:tab w:val="left" w:pos="2880"/>
        </w:tabs>
        <w:ind w:left="360" w:right="18" w:hanging="360"/>
        <w:jc w:val="both"/>
        <w:rPr>
          <w:rFonts w:asciiTheme="minorHAnsi" w:hAnsiTheme="minorHAnsi" w:cstheme="minorHAnsi"/>
          <w:sz w:val="20"/>
          <w:szCs w:val="20"/>
        </w:rPr>
      </w:pPr>
    </w:p>
    <w:p w14:paraId="52235E3A" w14:textId="77777777" w:rsidR="00610BAB" w:rsidRPr="00610BAB" w:rsidRDefault="00610BAB" w:rsidP="00610BAB">
      <w:pPr>
        <w:tabs>
          <w:tab w:val="left" w:pos="360"/>
          <w:tab w:val="left" w:pos="900"/>
          <w:tab w:val="left" w:pos="1440"/>
          <w:tab w:val="left" w:pos="1980"/>
          <w:tab w:val="left" w:pos="2880"/>
        </w:tabs>
        <w:ind w:left="360" w:right="18" w:hanging="360"/>
        <w:jc w:val="both"/>
        <w:rPr>
          <w:rFonts w:asciiTheme="minorHAnsi" w:hAnsiTheme="minorHAnsi" w:cstheme="minorHAnsi"/>
          <w:sz w:val="20"/>
          <w:szCs w:val="20"/>
        </w:rPr>
      </w:pPr>
    </w:p>
    <w:p w14:paraId="31E2B63B" w14:textId="77777777" w:rsidR="00610BAB" w:rsidRPr="00610BAB" w:rsidRDefault="00610BAB" w:rsidP="00610BAB">
      <w:pPr>
        <w:pStyle w:val="ListParagraph"/>
        <w:tabs>
          <w:tab w:val="left" w:pos="360"/>
          <w:tab w:val="left" w:pos="900"/>
          <w:tab w:val="left" w:pos="1440"/>
        </w:tabs>
        <w:ind w:left="360" w:hanging="360"/>
        <w:jc w:val="both"/>
        <w:rPr>
          <w:rFonts w:asciiTheme="minorHAnsi" w:hAnsiTheme="minorHAnsi" w:cstheme="minorHAnsi"/>
          <w:sz w:val="20"/>
        </w:rPr>
      </w:pPr>
      <w:r w:rsidRPr="00610BAB">
        <w:rPr>
          <w:rFonts w:asciiTheme="minorHAnsi" w:hAnsiTheme="minorHAnsi" w:cstheme="minorHAnsi"/>
          <w:sz w:val="20"/>
        </w:rPr>
        <w:t>D.</w:t>
      </w:r>
      <w:r w:rsidRPr="00610BAB">
        <w:rPr>
          <w:rFonts w:asciiTheme="minorHAnsi" w:hAnsiTheme="minorHAnsi" w:cstheme="minorHAnsi"/>
          <w:b/>
          <w:bCs/>
          <w:sz w:val="20"/>
        </w:rPr>
        <w:tab/>
      </w:r>
      <w:r w:rsidRPr="00610BAB">
        <w:rPr>
          <w:rFonts w:asciiTheme="minorHAnsi" w:hAnsiTheme="minorHAnsi" w:cstheme="minorHAnsi"/>
          <w:sz w:val="20"/>
        </w:rPr>
        <w:t>Contractor understands that it is required to include this Article in all subcontracts.  Failure by the Contractor to carry out these requirements or to include these requirements in any subcontract is a material breach of this Contract, which may result in the termination of this Contract or such other remedy as the KCATA deems appropriate, including but not limited to withholding monthly progress payments and/or disqualifying the Contractor from future bidding as non-responsible.</w:t>
      </w:r>
    </w:p>
    <w:p w14:paraId="6175C322" w14:textId="77777777" w:rsidR="00610BAB" w:rsidRPr="00610BAB" w:rsidRDefault="00610BAB" w:rsidP="00610BAB">
      <w:pPr>
        <w:suppressAutoHyphens/>
        <w:jc w:val="both"/>
        <w:rPr>
          <w:rFonts w:asciiTheme="minorHAnsi" w:hAnsiTheme="minorHAnsi" w:cstheme="minorHAnsi"/>
          <w:sz w:val="20"/>
          <w:szCs w:val="20"/>
        </w:rPr>
      </w:pPr>
    </w:p>
    <w:p w14:paraId="7DCBD70D" w14:textId="77777777" w:rsidR="00610BAB" w:rsidRPr="00610BAB" w:rsidRDefault="00610BAB" w:rsidP="00610BAB">
      <w:pPr>
        <w:suppressAutoHyphens/>
        <w:jc w:val="both"/>
        <w:rPr>
          <w:rFonts w:asciiTheme="minorHAnsi" w:hAnsiTheme="minorHAnsi" w:cstheme="minorHAnsi"/>
          <w:sz w:val="20"/>
          <w:szCs w:val="20"/>
        </w:rPr>
      </w:pPr>
    </w:p>
    <w:p w14:paraId="1005F68D" w14:textId="77777777" w:rsidR="00610BAB" w:rsidRPr="00610BAB" w:rsidRDefault="00610BAB" w:rsidP="00610BAB">
      <w:pPr>
        <w:tabs>
          <w:tab w:val="left" w:pos="4320"/>
        </w:tabs>
        <w:suppressAutoHyphens/>
        <w:jc w:val="both"/>
        <w:rPr>
          <w:rFonts w:asciiTheme="minorHAnsi" w:hAnsiTheme="minorHAnsi" w:cstheme="minorHAnsi"/>
          <w:sz w:val="20"/>
          <w:szCs w:val="20"/>
        </w:rPr>
      </w:pPr>
      <w:r w:rsidRPr="00610BAB">
        <w:rPr>
          <w:rFonts w:asciiTheme="minorHAnsi" w:hAnsiTheme="minorHAnsi" w:cstheme="minorHAnsi"/>
          <w:sz w:val="20"/>
          <w:szCs w:val="20"/>
        </w:rPr>
        <w:tab/>
        <w:t>_________________________________________________</w:t>
      </w:r>
    </w:p>
    <w:p w14:paraId="4FD03732" w14:textId="77777777" w:rsidR="00610BAB" w:rsidRPr="00610BAB" w:rsidRDefault="00610BAB" w:rsidP="00610BAB">
      <w:pPr>
        <w:tabs>
          <w:tab w:val="left" w:pos="4320"/>
          <w:tab w:val="left" w:pos="8550"/>
        </w:tabs>
        <w:suppressAutoHyphens/>
        <w:jc w:val="both"/>
        <w:rPr>
          <w:rFonts w:asciiTheme="minorHAnsi" w:hAnsiTheme="minorHAnsi" w:cstheme="minorHAnsi"/>
          <w:sz w:val="20"/>
          <w:szCs w:val="20"/>
        </w:rPr>
      </w:pPr>
      <w:r w:rsidRPr="00610BAB">
        <w:rPr>
          <w:rFonts w:asciiTheme="minorHAnsi" w:hAnsiTheme="minorHAnsi" w:cstheme="minorHAnsi"/>
          <w:sz w:val="20"/>
          <w:szCs w:val="20"/>
        </w:rPr>
        <w:tab/>
        <w:t>Affiant’s Signature</w:t>
      </w:r>
      <w:r w:rsidRPr="00610BAB">
        <w:rPr>
          <w:rFonts w:asciiTheme="minorHAnsi" w:hAnsiTheme="minorHAnsi" w:cstheme="minorHAnsi"/>
          <w:sz w:val="20"/>
          <w:szCs w:val="20"/>
        </w:rPr>
        <w:tab/>
        <w:t>Date</w:t>
      </w:r>
    </w:p>
    <w:p w14:paraId="01E246F2" w14:textId="77777777" w:rsidR="00610BAB" w:rsidRPr="00610BAB" w:rsidRDefault="00610BAB" w:rsidP="00610BAB">
      <w:pPr>
        <w:tabs>
          <w:tab w:val="left" w:pos="5040"/>
        </w:tabs>
        <w:suppressAutoHyphens/>
        <w:jc w:val="both"/>
        <w:rPr>
          <w:rFonts w:asciiTheme="minorHAnsi" w:hAnsiTheme="minorHAnsi" w:cstheme="minorHAnsi"/>
          <w:sz w:val="20"/>
          <w:szCs w:val="20"/>
        </w:rPr>
      </w:pPr>
    </w:p>
    <w:p w14:paraId="60C853DB" w14:textId="77777777" w:rsidR="00610BAB" w:rsidRPr="00610BAB" w:rsidRDefault="00610BAB" w:rsidP="00610BAB">
      <w:pPr>
        <w:tabs>
          <w:tab w:val="left" w:pos="5040"/>
        </w:tabs>
        <w:suppressAutoHyphens/>
        <w:jc w:val="both"/>
        <w:rPr>
          <w:rFonts w:asciiTheme="minorHAnsi" w:hAnsiTheme="minorHAnsi" w:cstheme="minorHAnsi"/>
          <w:sz w:val="20"/>
          <w:szCs w:val="20"/>
        </w:rPr>
      </w:pPr>
    </w:p>
    <w:p w14:paraId="0045DD45" w14:textId="77777777" w:rsidR="00610BAB" w:rsidRPr="00610BAB" w:rsidRDefault="00610BAB" w:rsidP="00610BAB">
      <w:pPr>
        <w:tabs>
          <w:tab w:val="left" w:pos="5040"/>
        </w:tabs>
        <w:suppressAutoHyphens/>
        <w:jc w:val="both"/>
        <w:rPr>
          <w:rFonts w:asciiTheme="minorHAnsi" w:hAnsiTheme="minorHAnsi" w:cstheme="minorHAnsi"/>
          <w:sz w:val="20"/>
          <w:szCs w:val="20"/>
        </w:rPr>
      </w:pPr>
    </w:p>
    <w:p w14:paraId="134648FB" w14:textId="77777777" w:rsidR="00610BAB" w:rsidRPr="00610BAB" w:rsidRDefault="00610BAB" w:rsidP="00610BAB">
      <w:pPr>
        <w:tabs>
          <w:tab w:val="left" w:pos="5040"/>
        </w:tabs>
        <w:suppressAutoHyphens/>
        <w:jc w:val="both"/>
        <w:rPr>
          <w:rFonts w:asciiTheme="minorHAnsi" w:hAnsiTheme="minorHAnsi" w:cstheme="minorHAnsi"/>
          <w:sz w:val="20"/>
          <w:szCs w:val="20"/>
        </w:rPr>
      </w:pPr>
    </w:p>
    <w:p w14:paraId="0A6A7F68" w14:textId="77777777" w:rsidR="00610BAB" w:rsidRPr="00610BAB" w:rsidRDefault="00610BAB" w:rsidP="00610BAB">
      <w:pPr>
        <w:tabs>
          <w:tab w:val="left" w:pos="5040"/>
        </w:tabs>
        <w:suppressAutoHyphens/>
        <w:jc w:val="both"/>
        <w:rPr>
          <w:rFonts w:asciiTheme="minorHAnsi" w:hAnsiTheme="minorHAnsi" w:cstheme="minorHAnsi"/>
          <w:sz w:val="20"/>
          <w:szCs w:val="20"/>
        </w:rPr>
      </w:pPr>
    </w:p>
    <w:p w14:paraId="32A67FCC" w14:textId="77777777" w:rsidR="00610BAB" w:rsidRPr="00610BAB" w:rsidRDefault="00610BAB" w:rsidP="00610BAB">
      <w:pPr>
        <w:tabs>
          <w:tab w:val="left" w:pos="5040"/>
        </w:tabs>
        <w:suppressAutoHyphens/>
        <w:jc w:val="both"/>
        <w:rPr>
          <w:rFonts w:asciiTheme="minorHAnsi" w:hAnsiTheme="minorHAnsi" w:cstheme="minorHAnsi"/>
          <w:sz w:val="20"/>
          <w:szCs w:val="20"/>
        </w:rPr>
      </w:pPr>
      <w:r w:rsidRPr="00610BAB">
        <w:rPr>
          <w:rFonts w:asciiTheme="minorHAnsi" w:hAnsiTheme="minorHAnsi" w:cstheme="minorHAnsi"/>
          <w:sz w:val="20"/>
          <w:szCs w:val="20"/>
        </w:rPr>
        <w:t>Subscribed and sworn to me before this ________ day of ___________, 2025.</w:t>
      </w:r>
    </w:p>
    <w:p w14:paraId="388177ED" w14:textId="77777777" w:rsidR="00610BAB" w:rsidRPr="00610BAB" w:rsidRDefault="00610BAB" w:rsidP="00610BAB">
      <w:pPr>
        <w:tabs>
          <w:tab w:val="left" w:pos="5040"/>
        </w:tabs>
        <w:suppressAutoHyphens/>
        <w:jc w:val="both"/>
        <w:rPr>
          <w:rFonts w:asciiTheme="minorHAnsi" w:hAnsiTheme="minorHAnsi" w:cstheme="minorHAnsi"/>
          <w:sz w:val="20"/>
          <w:szCs w:val="20"/>
        </w:rPr>
      </w:pPr>
    </w:p>
    <w:p w14:paraId="59E2A1B4" w14:textId="77777777" w:rsidR="00610BAB" w:rsidRPr="00610BAB" w:rsidRDefault="00610BAB" w:rsidP="00610BAB">
      <w:pPr>
        <w:tabs>
          <w:tab w:val="left" w:pos="5040"/>
        </w:tabs>
        <w:suppressAutoHyphens/>
        <w:jc w:val="both"/>
        <w:rPr>
          <w:rFonts w:asciiTheme="minorHAnsi" w:hAnsiTheme="minorHAnsi" w:cstheme="minorHAnsi"/>
          <w:sz w:val="20"/>
          <w:szCs w:val="20"/>
        </w:rPr>
      </w:pPr>
    </w:p>
    <w:p w14:paraId="666251BA" w14:textId="77777777" w:rsidR="00610BAB" w:rsidRPr="00610BAB" w:rsidRDefault="00610BAB" w:rsidP="00610BAB">
      <w:pPr>
        <w:tabs>
          <w:tab w:val="left" w:pos="5040"/>
        </w:tabs>
        <w:suppressAutoHyphens/>
        <w:jc w:val="both"/>
        <w:rPr>
          <w:rFonts w:asciiTheme="minorHAnsi" w:hAnsiTheme="minorHAnsi" w:cstheme="minorHAnsi"/>
          <w:sz w:val="20"/>
          <w:szCs w:val="20"/>
        </w:rPr>
      </w:pPr>
    </w:p>
    <w:p w14:paraId="64E63684" w14:textId="77777777" w:rsidR="00610BAB" w:rsidRPr="00610BAB" w:rsidRDefault="00610BAB" w:rsidP="00610BAB">
      <w:pPr>
        <w:tabs>
          <w:tab w:val="left" w:pos="5040"/>
        </w:tabs>
        <w:suppressAutoHyphens/>
        <w:jc w:val="both"/>
        <w:rPr>
          <w:rFonts w:asciiTheme="minorHAnsi" w:hAnsiTheme="minorHAnsi" w:cstheme="minorHAnsi"/>
          <w:sz w:val="20"/>
          <w:szCs w:val="20"/>
        </w:rPr>
      </w:pPr>
      <w:r w:rsidRPr="00610BAB">
        <w:rPr>
          <w:rFonts w:asciiTheme="minorHAnsi" w:hAnsiTheme="minorHAnsi" w:cstheme="minorHAnsi"/>
          <w:sz w:val="20"/>
          <w:szCs w:val="20"/>
        </w:rPr>
        <w:t>____________________________________________________</w:t>
      </w:r>
    </w:p>
    <w:p w14:paraId="6EC66002" w14:textId="77777777" w:rsidR="00610BAB" w:rsidRPr="00610BAB" w:rsidRDefault="00610BAB" w:rsidP="00610BAB">
      <w:pPr>
        <w:tabs>
          <w:tab w:val="left" w:pos="4410"/>
        </w:tabs>
        <w:suppressAutoHyphens/>
        <w:jc w:val="both"/>
        <w:rPr>
          <w:rFonts w:asciiTheme="minorHAnsi" w:hAnsiTheme="minorHAnsi" w:cstheme="minorHAnsi"/>
          <w:sz w:val="20"/>
          <w:szCs w:val="20"/>
        </w:rPr>
      </w:pPr>
      <w:r w:rsidRPr="00610BAB">
        <w:rPr>
          <w:rFonts w:asciiTheme="minorHAnsi" w:hAnsiTheme="minorHAnsi" w:cstheme="minorHAnsi"/>
          <w:sz w:val="20"/>
          <w:szCs w:val="20"/>
        </w:rPr>
        <w:t>Notary Public Signature</w:t>
      </w:r>
      <w:r w:rsidRPr="00610BAB">
        <w:rPr>
          <w:rFonts w:asciiTheme="minorHAnsi" w:hAnsiTheme="minorHAnsi" w:cstheme="minorHAnsi"/>
          <w:sz w:val="20"/>
          <w:szCs w:val="20"/>
        </w:rPr>
        <w:tab/>
        <w:t>Date</w:t>
      </w:r>
    </w:p>
    <w:p w14:paraId="4B5E28CF" w14:textId="77777777" w:rsidR="00610BAB" w:rsidRPr="00610BAB" w:rsidRDefault="00610BAB" w:rsidP="00610BAB">
      <w:pPr>
        <w:tabs>
          <w:tab w:val="left" w:pos="5040"/>
        </w:tabs>
        <w:suppressAutoHyphens/>
        <w:jc w:val="both"/>
        <w:rPr>
          <w:rFonts w:asciiTheme="minorHAnsi" w:hAnsiTheme="minorHAnsi" w:cstheme="minorHAnsi"/>
          <w:sz w:val="20"/>
          <w:szCs w:val="20"/>
        </w:rPr>
      </w:pPr>
    </w:p>
    <w:p w14:paraId="76505F3E" w14:textId="77777777" w:rsidR="00610BAB" w:rsidRPr="00610BAB" w:rsidRDefault="00610BAB" w:rsidP="00610BAB">
      <w:pPr>
        <w:tabs>
          <w:tab w:val="left" w:pos="5040"/>
        </w:tabs>
        <w:suppressAutoHyphens/>
        <w:jc w:val="both"/>
        <w:rPr>
          <w:rFonts w:asciiTheme="minorHAnsi" w:hAnsiTheme="minorHAnsi" w:cstheme="minorHAnsi"/>
          <w:sz w:val="20"/>
          <w:szCs w:val="20"/>
        </w:rPr>
      </w:pPr>
      <w:r w:rsidRPr="00610BAB">
        <w:rPr>
          <w:rFonts w:asciiTheme="minorHAnsi" w:hAnsiTheme="minorHAnsi" w:cstheme="minorHAnsi"/>
          <w:sz w:val="20"/>
          <w:szCs w:val="20"/>
        </w:rPr>
        <w:t>My Commission expires:  ____________________________</w:t>
      </w:r>
    </w:p>
    <w:p w14:paraId="0462C9C2" w14:textId="77777777" w:rsidR="00610BAB" w:rsidRPr="00610BAB" w:rsidRDefault="00610BAB" w:rsidP="00610BAB">
      <w:pPr>
        <w:suppressAutoHyphens/>
        <w:jc w:val="both"/>
        <w:rPr>
          <w:rFonts w:asciiTheme="minorHAnsi" w:hAnsiTheme="minorHAnsi" w:cstheme="minorHAnsi"/>
          <w:sz w:val="20"/>
          <w:szCs w:val="20"/>
        </w:rPr>
      </w:pPr>
    </w:p>
    <w:p w14:paraId="434D64AD" w14:textId="5CE2D13F" w:rsidR="00610BAB" w:rsidRPr="00610BAB" w:rsidRDefault="00610BAB" w:rsidP="00610BAB">
      <w:pPr>
        <w:jc w:val="both"/>
        <w:rPr>
          <w:rFonts w:asciiTheme="minorHAnsi" w:hAnsiTheme="minorHAnsi" w:cstheme="minorHAnsi"/>
          <w:b/>
          <w:spacing w:val="-3"/>
          <w:sz w:val="20"/>
          <w:szCs w:val="20"/>
        </w:rPr>
      </w:pPr>
    </w:p>
    <w:p w14:paraId="504CC2B4" w14:textId="77777777" w:rsidR="00610BAB" w:rsidRPr="00610BAB" w:rsidRDefault="00610BAB" w:rsidP="000C32DB">
      <w:pPr>
        <w:jc w:val="center"/>
        <w:rPr>
          <w:rFonts w:asciiTheme="minorHAnsi" w:hAnsiTheme="minorHAnsi" w:cstheme="minorHAnsi"/>
          <w:b/>
          <w:spacing w:val="-3"/>
          <w:sz w:val="20"/>
          <w:szCs w:val="20"/>
        </w:rPr>
      </w:pPr>
    </w:p>
    <w:p w14:paraId="19209329" w14:textId="77777777" w:rsidR="004064C3" w:rsidRDefault="004064C3">
      <w:pPr>
        <w:rPr>
          <w:rFonts w:asciiTheme="minorHAnsi" w:hAnsiTheme="minorHAnsi" w:cstheme="minorHAnsi"/>
          <w:b/>
          <w:sz w:val="20"/>
          <w:szCs w:val="20"/>
        </w:rPr>
      </w:pPr>
      <w:r>
        <w:rPr>
          <w:rFonts w:asciiTheme="minorHAnsi" w:hAnsiTheme="minorHAnsi" w:cstheme="minorHAnsi"/>
          <w:b/>
          <w:sz w:val="20"/>
          <w:szCs w:val="20"/>
        </w:rPr>
        <w:br w:type="page"/>
      </w:r>
    </w:p>
    <w:p w14:paraId="2F2ADE68" w14:textId="08B9B7BF" w:rsidR="000820F7" w:rsidRPr="000820F7" w:rsidRDefault="000820F7" w:rsidP="000820F7">
      <w:pPr>
        <w:jc w:val="center"/>
        <w:rPr>
          <w:rFonts w:ascii="Calibri" w:hAnsi="Calibri" w:cs="Calibri"/>
          <w:b/>
          <w:sz w:val="20"/>
          <w:szCs w:val="20"/>
        </w:rPr>
      </w:pPr>
      <w:bookmarkStart w:id="24" w:name="_Hlk4512829"/>
      <w:r w:rsidRPr="000820F7">
        <w:rPr>
          <w:rFonts w:ascii="Calibri" w:hAnsi="Calibri" w:cs="Calibri"/>
          <w:b/>
          <w:sz w:val="20"/>
          <w:szCs w:val="20"/>
        </w:rPr>
        <w:t xml:space="preserve">ATTACHMENT </w:t>
      </w:r>
      <w:r w:rsidRPr="007A3577">
        <w:rPr>
          <w:rFonts w:ascii="Calibri" w:hAnsi="Calibri" w:cs="Calibri"/>
          <w:b/>
          <w:sz w:val="20"/>
          <w:szCs w:val="20"/>
        </w:rPr>
        <w:t>F</w:t>
      </w:r>
      <w:r w:rsidRPr="000820F7">
        <w:rPr>
          <w:rFonts w:ascii="Calibri" w:hAnsi="Calibri" w:cs="Calibri"/>
          <w:b/>
          <w:sz w:val="20"/>
          <w:szCs w:val="20"/>
        </w:rPr>
        <w:t>-1</w:t>
      </w:r>
    </w:p>
    <w:bookmarkEnd w:id="24"/>
    <w:p w14:paraId="1AA2F7A7" w14:textId="77777777" w:rsidR="000820F7" w:rsidRPr="000820F7" w:rsidRDefault="000820F7" w:rsidP="000820F7">
      <w:pPr>
        <w:jc w:val="center"/>
        <w:rPr>
          <w:rFonts w:ascii="Calibri" w:hAnsi="Calibri" w:cs="Calibri"/>
          <w:b/>
          <w:sz w:val="22"/>
          <w:szCs w:val="28"/>
        </w:rPr>
      </w:pPr>
      <w:r w:rsidRPr="000820F7">
        <w:rPr>
          <w:rFonts w:ascii="Calibri" w:hAnsi="Calibri" w:cs="Calibri"/>
          <w:b/>
          <w:sz w:val="22"/>
          <w:szCs w:val="28"/>
        </w:rPr>
        <w:t>KANSAS CITY AREA TRANSPORTATION AUTHORITY</w:t>
      </w:r>
    </w:p>
    <w:p w14:paraId="79037A29" w14:textId="77777777" w:rsidR="000820F7" w:rsidRPr="000820F7" w:rsidRDefault="000820F7" w:rsidP="000820F7">
      <w:pPr>
        <w:jc w:val="center"/>
        <w:rPr>
          <w:rFonts w:ascii="Calibri" w:hAnsi="Calibri" w:cs="Calibri"/>
          <w:b/>
          <w:sz w:val="20"/>
          <w:szCs w:val="20"/>
        </w:rPr>
      </w:pPr>
      <w:r w:rsidRPr="000820F7">
        <w:rPr>
          <w:rFonts w:ascii="Calibri" w:hAnsi="Calibri" w:cs="Calibri"/>
          <w:b/>
          <w:sz w:val="20"/>
          <w:szCs w:val="20"/>
        </w:rPr>
        <w:t xml:space="preserve">AFFIDAVIT OF PRIMARY PARTICIPANT’S COMPLIANCE WITH SECTION </w:t>
      </w:r>
    </w:p>
    <w:p w14:paraId="15727574" w14:textId="77777777" w:rsidR="000820F7" w:rsidRPr="000820F7" w:rsidRDefault="000820F7" w:rsidP="000820F7">
      <w:pPr>
        <w:jc w:val="center"/>
        <w:rPr>
          <w:rFonts w:ascii="Calibri" w:hAnsi="Calibri" w:cs="Calibri"/>
          <w:b/>
          <w:sz w:val="20"/>
          <w:szCs w:val="20"/>
        </w:rPr>
      </w:pPr>
      <w:r w:rsidRPr="000820F7">
        <w:rPr>
          <w:rFonts w:ascii="Calibri" w:hAnsi="Calibri" w:cs="Calibri"/>
          <w:b/>
          <w:sz w:val="20"/>
          <w:szCs w:val="20"/>
        </w:rPr>
        <w:t>285.500 RSMO, ET SEQ. REGARDING EMPLOYEE ELIGIBILITY VERIFICATION</w:t>
      </w:r>
    </w:p>
    <w:p w14:paraId="63108EAC" w14:textId="77777777" w:rsidR="000820F7" w:rsidRPr="000820F7" w:rsidRDefault="000820F7" w:rsidP="000820F7">
      <w:pPr>
        <w:jc w:val="center"/>
        <w:rPr>
          <w:rFonts w:ascii="Calibri" w:hAnsi="Calibri" w:cs="Calibri"/>
          <w:sz w:val="20"/>
          <w:szCs w:val="20"/>
        </w:rPr>
      </w:pPr>
    </w:p>
    <w:p w14:paraId="0D3E4AC8" w14:textId="77777777" w:rsidR="000820F7" w:rsidRPr="000820F7" w:rsidRDefault="000820F7" w:rsidP="000820F7">
      <w:pPr>
        <w:rPr>
          <w:rFonts w:ascii="Calibri" w:hAnsi="Calibri" w:cs="Calibri"/>
          <w:sz w:val="20"/>
          <w:szCs w:val="20"/>
        </w:rPr>
      </w:pPr>
    </w:p>
    <w:p w14:paraId="29C79C85" w14:textId="77777777" w:rsidR="000820F7" w:rsidRPr="000820F7" w:rsidRDefault="000820F7" w:rsidP="000820F7">
      <w:pPr>
        <w:rPr>
          <w:rFonts w:ascii="Calibri" w:hAnsi="Calibri" w:cs="Calibri"/>
          <w:sz w:val="20"/>
          <w:szCs w:val="20"/>
        </w:rPr>
      </w:pPr>
      <w:r w:rsidRPr="000820F7">
        <w:rPr>
          <w:rFonts w:ascii="Calibri" w:hAnsi="Calibri" w:cs="Calibri"/>
          <w:sz w:val="20"/>
          <w:szCs w:val="20"/>
        </w:rPr>
        <w:t xml:space="preserve">  STATE OF _________________________</w:t>
      </w:r>
    </w:p>
    <w:p w14:paraId="69CC6731" w14:textId="77777777" w:rsidR="000820F7" w:rsidRPr="000820F7" w:rsidRDefault="000820F7" w:rsidP="000820F7">
      <w:pPr>
        <w:rPr>
          <w:rFonts w:ascii="Calibri" w:hAnsi="Calibri" w:cs="Calibri"/>
          <w:sz w:val="20"/>
          <w:szCs w:val="20"/>
        </w:rPr>
      </w:pPr>
    </w:p>
    <w:p w14:paraId="619FAA93" w14:textId="77777777" w:rsidR="000820F7" w:rsidRPr="000820F7" w:rsidRDefault="000820F7" w:rsidP="000820F7">
      <w:pPr>
        <w:rPr>
          <w:rFonts w:ascii="Calibri" w:hAnsi="Calibri" w:cs="Calibri"/>
          <w:sz w:val="20"/>
          <w:szCs w:val="20"/>
        </w:rPr>
      </w:pPr>
      <w:r w:rsidRPr="000820F7">
        <w:rPr>
          <w:rFonts w:ascii="Calibri" w:hAnsi="Calibri" w:cs="Calibri"/>
          <w:sz w:val="20"/>
          <w:szCs w:val="20"/>
        </w:rPr>
        <w:t xml:space="preserve">  COUNTY OF _______________________</w:t>
      </w:r>
    </w:p>
    <w:p w14:paraId="455FB932" w14:textId="77777777" w:rsidR="000820F7" w:rsidRPr="000820F7" w:rsidRDefault="000820F7" w:rsidP="000820F7">
      <w:pPr>
        <w:jc w:val="center"/>
        <w:rPr>
          <w:rFonts w:ascii="Calibri" w:hAnsi="Calibri" w:cs="Calibri"/>
          <w:sz w:val="20"/>
          <w:szCs w:val="20"/>
        </w:rPr>
      </w:pPr>
    </w:p>
    <w:p w14:paraId="04508D4F" w14:textId="77777777" w:rsidR="000820F7" w:rsidRPr="000820F7" w:rsidRDefault="000820F7" w:rsidP="000820F7">
      <w:pPr>
        <w:ind w:right="-450"/>
        <w:jc w:val="both"/>
        <w:rPr>
          <w:rFonts w:ascii="Calibri" w:hAnsi="Calibri" w:cs="Calibri"/>
          <w:sz w:val="20"/>
          <w:szCs w:val="20"/>
        </w:rPr>
      </w:pPr>
      <w:r w:rsidRPr="000820F7">
        <w:rPr>
          <w:rFonts w:ascii="Calibri" w:hAnsi="Calibri" w:cs="Calibri"/>
          <w:sz w:val="20"/>
          <w:szCs w:val="20"/>
        </w:rPr>
        <w:t>On this ________ day of __________________, 20 _____, before me appeared _____________________________, personally known by me or otherwise proven to be the person whose name is subscribed on this affidavit and who, being duly sworn, stated as follows:  I am the _______________________ (title) of _____________________________ (business entity) and I am duly authorized, directed or empowered to act with full authority on behalf of the business entity in making this affidavit.</w:t>
      </w:r>
    </w:p>
    <w:p w14:paraId="2149B085" w14:textId="77777777" w:rsidR="000820F7" w:rsidRPr="000820F7" w:rsidRDefault="000820F7" w:rsidP="000820F7">
      <w:pPr>
        <w:jc w:val="both"/>
        <w:rPr>
          <w:rFonts w:ascii="Calibri" w:hAnsi="Calibri" w:cs="Calibri"/>
          <w:sz w:val="20"/>
          <w:szCs w:val="20"/>
        </w:rPr>
      </w:pPr>
    </w:p>
    <w:p w14:paraId="2305A739" w14:textId="77777777" w:rsidR="000820F7" w:rsidRPr="000820F7" w:rsidRDefault="000820F7" w:rsidP="000820F7">
      <w:pPr>
        <w:jc w:val="both"/>
        <w:rPr>
          <w:rFonts w:ascii="Calibri" w:hAnsi="Calibri" w:cs="Calibri"/>
          <w:sz w:val="20"/>
          <w:szCs w:val="20"/>
        </w:rPr>
      </w:pPr>
      <w:r w:rsidRPr="000820F7">
        <w:rPr>
          <w:rFonts w:ascii="Calibri" w:hAnsi="Calibri" w:cs="Calibri"/>
          <w:sz w:val="20"/>
          <w:szCs w:val="20"/>
        </w:rPr>
        <w:t>I hereby swear or affirm that the business entity does not knowingly employ any person in connection with the contracted services who does not have the legal right or authorization under federal law to work in the United States as defined in 8 U.S.C. §1324a(h)(3).</w:t>
      </w:r>
    </w:p>
    <w:p w14:paraId="2AED056F" w14:textId="77777777" w:rsidR="000820F7" w:rsidRPr="000820F7" w:rsidRDefault="000820F7" w:rsidP="000820F7">
      <w:pPr>
        <w:jc w:val="both"/>
        <w:rPr>
          <w:rFonts w:ascii="Calibri" w:hAnsi="Calibri" w:cs="Calibri"/>
          <w:sz w:val="20"/>
          <w:szCs w:val="20"/>
        </w:rPr>
      </w:pPr>
    </w:p>
    <w:p w14:paraId="61F630FD" w14:textId="77777777" w:rsidR="000820F7" w:rsidRPr="000820F7" w:rsidRDefault="000820F7" w:rsidP="000820F7">
      <w:pPr>
        <w:jc w:val="both"/>
        <w:rPr>
          <w:rFonts w:ascii="Calibri" w:hAnsi="Calibri" w:cs="Calibri"/>
          <w:sz w:val="20"/>
          <w:szCs w:val="20"/>
        </w:rPr>
      </w:pPr>
    </w:p>
    <w:tbl>
      <w:tblPr>
        <w:tblStyle w:val="TableGrid1"/>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360"/>
      </w:tblGrid>
      <w:tr w:rsidR="000820F7" w:rsidRPr="000820F7" w14:paraId="3565F811" w14:textId="77777777" w:rsidTr="00FF11E4">
        <w:tc>
          <w:tcPr>
            <w:tcW w:w="630" w:type="dxa"/>
          </w:tcPr>
          <w:p w14:paraId="3CC2468F" w14:textId="77777777" w:rsidR="000820F7" w:rsidRPr="000820F7" w:rsidRDefault="000820F7" w:rsidP="000820F7">
            <w:pPr>
              <w:tabs>
                <w:tab w:val="left" w:pos="720"/>
              </w:tabs>
              <w:jc w:val="both"/>
              <w:rPr>
                <w:rFonts w:ascii="Calibri" w:hAnsi="Calibri" w:cs="Calibri"/>
                <w:sz w:val="28"/>
                <w:szCs w:val="28"/>
              </w:rPr>
            </w:pPr>
            <w:r w:rsidRPr="000820F7">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650A0860" wp14:editId="4CF02BC2">
                      <wp:simplePos x="0" y="0"/>
                      <wp:positionH relativeFrom="column">
                        <wp:posOffset>-76200</wp:posOffset>
                      </wp:positionH>
                      <wp:positionV relativeFrom="paragraph">
                        <wp:posOffset>28575</wp:posOffset>
                      </wp:positionV>
                      <wp:extent cx="228600" cy="198120"/>
                      <wp:effectExtent l="0" t="0" r="19050" b="11430"/>
                      <wp:wrapNone/>
                      <wp:docPr id="1310068340" name="Rectangle 1310068340"/>
                      <wp:cNvGraphicFramePr/>
                      <a:graphic xmlns:a="http://schemas.openxmlformats.org/drawingml/2006/main">
                        <a:graphicData uri="http://schemas.microsoft.com/office/word/2010/wordprocessingShape">
                          <wps:wsp>
                            <wps:cNvSpPr/>
                            <wps:spPr>
                              <a:xfrm>
                                <a:off x="0" y="0"/>
                                <a:ext cx="228600" cy="198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B8B72" id="Rectangle 1310068340" o:spid="_x0000_s1026" style="position:absolute;margin-left:-6pt;margin-top:2.25pt;width: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" filled="f" strokecolor="windowText" strokeweight="1pt"/>
                  </w:pict>
                </mc:Fallback>
              </mc:AlternateContent>
            </w:r>
          </w:p>
        </w:tc>
        <w:tc>
          <w:tcPr>
            <w:tcW w:w="9360" w:type="dxa"/>
          </w:tcPr>
          <w:p w14:paraId="04199DF7" w14:textId="77777777" w:rsidR="000820F7" w:rsidRPr="000820F7" w:rsidRDefault="000820F7" w:rsidP="000820F7">
            <w:pPr>
              <w:jc w:val="both"/>
              <w:rPr>
                <w:rFonts w:ascii="Calibri" w:hAnsi="Calibri" w:cs="Calibri"/>
                <w:sz w:val="20"/>
                <w:szCs w:val="20"/>
              </w:rPr>
            </w:pPr>
            <w:r w:rsidRPr="000820F7">
              <w:rPr>
                <w:rFonts w:ascii="Calibri" w:hAnsi="Calibri" w:cs="Calibri"/>
                <w:sz w:val="20"/>
                <w:szCs w:val="20"/>
              </w:rPr>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14:paraId="65CDC12E" w14:textId="77777777" w:rsidR="000820F7" w:rsidRPr="000820F7" w:rsidRDefault="000820F7" w:rsidP="000820F7">
            <w:pPr>
              <w:jc w:val="both"/>
              <w:rPr>
                <w:rFonts w:ascii="Calibri" w:hAnsi="Calibri" w:cs="Calibri"/>
                <w:sz w:val="20"/>
                <w:szCs w:val="20"/>
              </w:rPr>
            </w:pPr>
          </w:p>
          <w:p w14:paraId="2178E13F" w14:textId="77777777" w:rsidR="000820F7" w:rsidRPr="000820F7" w:rsidRDefault="000820F7" w:rsidP="000820F7">
            <w:pPr>
              <w:jc w:val="both"/>
              <w:rPr>
                <w:rFonts w:ascii="Calibri" w:hAnsi="Calibri" w:cs="Calibri"/>
                <w:sz w:val="20"/>
                <w:szCs w:val="20"/>
              </w:rPr>
            </w:pPr>
            <w:r w:rsidRPr="000820F7">
              <w:rPr>
                <w:rFonts w:ascii="Calibri" w:hAnsi="Calibri" w:cs="Calibri"/>
                <w:sz w:val="20"/>
                <w:szCs w:val="20"/>
              </w:rPr>
              <w:t>I have attached hereto documentation sufficient to establish the business entity’s enrollment and participation in the required electronic verification of work program.</w:t>
            </w:r>
          </w:p>
        </w:tc>
      </w:tr>
      <w:tr w:rsidR="000820F7" w:rsidRPr="000820F7" w14:paraId="7C3537DA" w14:textId="77777777" w:rsidTr="00FF11E4">
        <w:trPr>
          <w:trHeight w:val="549"/>
        </w:trPr>
        <w:tc>
          <w:tcPr>
            <w:tcW w:w="630" w:type="dxa"/>
          </w:tcPr>
          <w:p w14:paraId="23EA7746" w14:textId="77777777" w:rsidR="000820F7" w:rsidRPr="000820F7" w:rsidRDefault="000820F7" w:rsidP="000820F7">
            <w:pPr>
              <w:tabs>
                <w:tab w:val="left" w:pos="720"/>
              </w:tabs>
              <w:jc w:val="both"/>
              <w:rPr>
                <w:rFonts w:ascii="Calibri" w:hAnsi="Calibri" w:cs="Calibri"/>
                <w:sz w:val="28"/>
                <w:szCs w:val="28"/>
              </w:rPr>
            </w:pPr>
          </w:p>
        </w:tc>
        <w:tc>
          <w:tcPr>
            <w:tcW w:w="9360" w:type="dxa"/>
          </w:tcPr>
          <w:p w14:paraId="74EE7CC3" w14:textId="77777777" w:rsidR="000820F7" w:rsidRPr="000820F7" w:rsidRDefault="000820F7" w:rsidP="000820F7">
            <w:pPr>
              <w:tabs>
                <w:tab w:val="left" w:pos="720"/>
              </w:tabs>
              <w:jc w:val="both"/>
              <w:rPr>
                <w:rFonts w:ascii="Calibri" w:hAnsi="Calibri" w:cs="Calibri"/>
                <w:sz w:val="20"/>
                <w:szCs w:val="20"/>
              </w:rPr>
            </w:pPr>
          </w:p>
        </w:tc>
      </w:tr>
      <w:tr w:rsidR="000820F7" w:rsidRPr="000820F7" w14:paraId="770B52E3" w14:textId="77777777" w:rsidTr="00FF11E4">
        <w:trPr>
          <w:trHeight w:val="521"/>
        </w:trPr>
        <w:tc>
          <w:tcPr>
            <w:tcW w:w="630" w:type="dxa"/>
          </w:tcPr>
          <w:p w14:paraId="20AC9F82" w14:textId="77777777" w:rsidR="000820F7" w:rsidRPr="000820F7" w:rsidRDefault="000820F7" w:rsidP="000820F7">
            <w:pPr>
              <w:tabs>
                <w:tab w:val="left" w:pos="720"/>
              </w:tabs>
              <w:jc w:val="both"/>
              <w:rPr>
                <w:rFonts w:ascii="Calibri" w:hAnsi="Calibri" w:cs="Calibri"/>
                <w:sz w:val="28"/>
                <w:szCs w:val="28"/>
              </w:rPr>
            </w:pPr>
            <w:r w:rsidRPr="000820F7">
              <w:rPr>
                <w:rFonts w:ascii="Calibri" w:hAnsi="Calibri" w:cs="Calibri"/>
                <w:noProof/>
                <w:sz w:val="20"/>
                <w:szCs w:val="20"/>
              </w:rPr>
              <mc:AlternateContent>
                <mc:Choice Requires="wps">
                  <w:drawing>
                    <wp:anchor distT="0" distB="0" distL="114300" distR="114300" simplePos="0" relativeHeight="251660288" behindDoc="0" locked="0" layoutInCell="1" allowOverlap="1" wp14:anchorId="34CB85FF" wp14:editId="7EE05D47">
                      <wp:simplePos x="0" y="0"/>
                      <wp:positionH relativeFrom="column">
                        <wp:posOffset>-76200</wp:posOffset>
                      </wp:positionH>
                      <wp:positionV relativeFrom="paragraph">
                        <wp:posOffset>5080</wp:posOffset>
                      </wp:positionV>
                      <wp:extent cx="228600" cy="198120"/>
                      <wp:effectExtent l="0" t="0" r="19050" b="11430"/>
                      <wp:wrapNone/>
                      <wp:docPr id="2081612234" name="Rectangle 2081612234"/>
                      <wp:cNvGraphicFramePr/>
                      <a:graphic xmlns:a="http://schemas.openxmlformats.org/drawingml/2006/main">
                        <a:graphicData uri="http://schemas.microsoft.com/office/word/2010/wordprocessingShape">
                          <wps:wsp>
                            <wps:cNvSpPr/>
                            <wps:spPr>
                              <a:xfrm>
                                <a:off x="0" y="0"/>
                                <a:ext cx="228600" cy="198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F5BB5" id="Rectangle 2081612234" o:spid="_x0000_s1026" style="position:absolute;margin-left:-6pt;margin-top:.4pt;width:1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" filled="f" strokecolor="windowText" strokeweight="1pt"/>
                  </w:pict>
                </mc:Fallback>
              </mc:AlternateContent>
            </w:r>
          </w:p>
        </w:tc>
        <w:tc>
          <w:tcPr>
            <w:tcW w:w="9360" w:type="dxa"/>
          </w:tcPr>
          <w:p w14:paraId="196FF4B4" w14:textId="77777777" w:rsidR="000820F7" w:rsidRPr="000820F7" w:rsidRDefault="000820F7" w:rsidP="000820F7">
            <w:pPr>
              <w:tabs>
                <w:tab w:val="left" w:pos="720"/>
              </w:tabs>
              <w:jc w:val="both"/>
              <w:rPr>
                <w:rFonts w:ascii="Calibri" w:hAnsi="Calibri" w:cs="Calibri"/>
                <w:sz w:val="20"/>
                <w:szCs w:val="20"/>
              </w:rPr>
            </w:pPr>
            <w:r w:rsidRPr="000820F7">
              <w:rPr>
                <w:rFonts w:ascii="Calibri" w:hAnsi="Calibri" w:cs="Calibri"/>
                <w:sz w:val="20"/>
                <w:szCs w:val="20"/>
              </w:rPr>
              <w:t xml:space="preserve">State laws/regulations DO NOT require that we participate in a federal work program operated by the United States Department of Homeland Security or an equivalent program.  </w:t>
            </w:r>
          </w:p>
        </w:tc>
      </w:tr>
    </w:tbl>
    <w:p w14:paraId="0877C2D5" w14:textId="77777777" w:rsidR="000820F7" w:rsidRPr="000820F7" w:rsidRDefault="000820F7" w:rsidP="000820F7">
      <w:pPr>
        <w:tabs>
          <w:tab w:val="left" w:pos="4320"/>
        </w:tabs>
        <w:rPr>
          <w:rFonts w:ascii="Calibri" w:hAnsi="Calibri" w:cs="Calibri"/>
          <w:sz w:val="20"/>
          <w:szCs w:val="20"/>
        </w:rPr>
      </w:pPr>
    </w:p>
    <w:p w14:paraId="757A1C4C" w14:textId="77777777" w:rsidR="000820F7" w:rsidRPr="000820F7" w:rsidRDefault="000820F7" w:rsidP="000820F7">
      <w:pPr>
        <w:tabs>
          <w:tab w:val="left" w:pos="4320"/>
        </w:tabs>
        <w:rPr>
          <w:rFonts w:ascii="Calibri" w:hAnsi="Calibri" w:cs="Calibri"/>
          <w:sz w:val="20"/>
          <w:szCs w:val="20"/>
        </w:rPr>
      </w:pPr>
    </w:p>
    <w:p w14:paraId="689C9547" w14:textId="77777777" w:rsidR="000820F7" w:rsidRPr="000820F7" w:rsidRDefault="000820F7" w:rsidP="000820F7">
      <w:pPr>
        <w:tabs>
          <w:tab w:val="left" w:pos="4320"/>
        </w:tabs>
        <w:rPr>
          <w:rFonts w:ascii="Calibri" w:hAnsi="Calibri" w:cs="Calibri"/>
          <w:sz w:val="20"/>
          <w:szCs w:val="20"/>
        </w:rPr>
      </w:pPr>
      <w:r w:rsidRPr="000820F7">
        <w:rPr>
          <w:rFonts w:ascii="Calibri" w:hAnsi="Calibri" w:cs="Calibri"/>
          <w:sz w:val="20"/>
          <w:szCs w:val="20"/>
        </w:rPr>
        <w:tab/>
        <w:t>_________________________________</w:t>
      </w:r>
    </w:p>
    <w:p w14:paraId="5A17C6CB" w14:textId="77777777" w:rsidR="000820F7" w:rsidRPr="000820F7" w:rsidRDefault="000820F7" w:rsidP="000820F7">
      <w:pPr>
        <w:tabs>
          <w:tab w:val="left" w:pos="4320"/>
        </w:tabs>
        <w:rPr>
          <w:rFonts w:ascii="Calibri" w:hAnsi="Calibri" w:cs="Calibri"/>
          <w:sz w:val="20"/>
          <w:szCs w:val="20"/>
        </w:rPr>
      </w:pPr>
      <w:r w:rsidRPr="000820F7">
        <w:rPr>
          <w:rFonts w:ascii="Calibri" w:hAnsi="Calibri" w:cs="Calibri"/>
          <w:sz w:val="20"/>
          <w:szCs w:val="20"/>
        </w:rPr>
        <w:tab/>
        <w:t>Affiant’s signature</w:t>
      </w:r>
    </w:p>
    <w:p w14:paraId="5D323934" w14:textId="77777777" w:rsidR="000820F7" w:rsidRPr="000820F7" w:rsidRDefault="000820F7" w:rsidP="000820F7">
      <w:pPr>
        <w:rPr>
          <w:rFonts w:ascii="Calibri" w:hAnsi="Calibri" w:cs="Calibri"/>
          <w:sz w:val="20"/>
          <w:szCs w:val="20"/>
        </w:rPr>
      </w:pPr>
    </w:p>
    <w:p w14:paraId="6AC96976" w14:textId="77777777" w:rsidR="000820F7" w:rsidRPr="000820F7" w:rsidRDefault="000820F7" w:rsidP="000820F7">
      <w:pPr>
        <w:rPr>
          <w:rFonts w:ascii="Calibri" w:hAnsi="Calibri" w:cs="Calibri"/>
          <w:sz w:val="20"/>
          <w:szCs w:val="20"/>
        </w:rPr>
      </w:pPr>
    </w:p>
    <w:p w14:paraId="4BDFD172" w14:textId="77777777" w:rsidR="000820F7" w:rsidRPr="000820F7" w:rsidRDefault="000820F7" w:rsidP="000820F7">
      <w:pPr>
        <w:rPr>
          <w:rFonts w:ascii="Calibri" w:hAnsi="Calibri" w:cs="Calibri"/>
          <w:sz w:val="20"/>
          <w:szCs w:val="20"/>
        </w:rPr>
      </w:pPr>
      <w:r w:rsidRPr="000820F7">
        <w:rPr>
          <w:rFonts w:ascii="Calibri" w:hAnsi="Calibri" w:cs="Calibri"/>
          <w:sz w:val="20"/>
          <w:szCs w:val="20"/>
        </w:rPr>
        <w:t>Subscribed and sworn to before me this _________ day of _________________, 2025</w:t>
      </w:r>
    </w:p>
    <w:p w14:paraId="6472ECBC" w14:textId="77777777" w:rsidR="000820F7" w:rsidRPr="000820F7" w:rsidRDefault="000820F7" w:rsidP="000820F7">
      <w:pPr>
        <w:rPr>
          <w:rFonts w:ascii="Calibri" w:hAnsi="Calibri" w:cs="Calibri"/>
          <w:sz w:val="20"/>
          <w:szCs w:val="20"/>
        </w:rPr>
      </w:pPr>
    </w:p>
    <w:p w14:paraId="27F0DED6" w14:textId="77777777" w:rsidR="000820F7" w:rsidRPr="000820F7" w:rsidRDefault="000820F7" w:rsidP="000820F7">
      <w:pPr>
        <w:rPr>
          <w:rFonts w:ascii="Calibri" w:hAnsi="Calibri" w:cs="Calibri"/>
          <w:sz w:val="20"/>
          <w:szCs w:val="20"/>
        </w:rPr>
      </w:pPr>
      <w:r w:rsidRPr="000820F7">
        <w:rPr>
          <w:rFonts w:ascii="Calibri" w:hAnsi="Calibri" w:cs="Calibri"/>
          <w:sz w:val="20"/>
          <w:szCs w:val="20"/>
        </w:rPr>
        <w:tab/>
      </w:r>
      <w:r w:rsidRPr="000820F7">
        <w:rPr>
          <w:rFonts w:ascii="Calibri" w:hAnsi="Calibri" w:cs="Calibri"/>
          <w:sz w:val="20"/>
          <w:szCs w:val="20"/>
        </w:rPr>
        <w:tab/>
      </w:r>
      <w:r w:rsidRPr="000820F7">
        <w:rPr>
          <w:rFonts w:ascii="Calibri" w:hAnsi="Calibri" w:cs="Calibri"/>
          <w:sz w:val="20"/>
          <w:szCs w:val="20"/>
        </w:rPr>
        <w:tab/>
      </w:r>
      <w:r w:rsidRPr="000820F7">
        <w:rPr>
          <w:rFonts w:ascii="Calibri" w:hAnsi="Calibri" w:cs="Calibri"/>
          <w:sz w:val="20"/>
          <w:szCs w:val="20"/>
        </w:rPr>
        <w:tab/>
      </w:r>
      <w:r w:rsidRPr="000820F7">
        <w:rPr>
          <w:rFonts w:ascii="Calibri" w:hAnsi="Calibri" w:cs="Calibri"/>
          <w:sz w:val="20"/>
          <w:szCs w:val="20"/>
        </w:rPr>
        <w:tab/>
      </w:r>
      <w:r w:rsidRPr="000820F7">
        <w:rPr>
          <w:rFonts w:ascii="Calibri" w:hAnsi="Calibri" w:cs="Calibri"/>
          <w:sz w:val="20"/>
          <w:szCs w:val="20"/>
        </w:rPr>
        <w:tab/>
        <w:t xml:space="preserve">        </w:t>
      </w:r>
    </w:p>
    <w:p w14:paraId="5EA178DA" w14:textId="77777777" w:rsidR="000820F7" w:rsidRPr="000820F7" w:rsidRDefault="000820F7" w:rsidP="000820F7">
      <w:pPr>
        <w:rPr>
          <w:rFonts w:ascii="Calibri" w:hAnsi="Calibri" w:cs="Calibri"/>
          <w:sz w:val="20"/>
          <w:szCs w:val="20"/>
        </w:rPr>
      </w:pPr>
      <w:r w:rsidRPr="000820F7">
        <w:rPr>
          <w:rFonts w:ascii="Calibri" w:hAnsi="Calibri" w:cs="Calibri"/>
          <w:sz w:val="20"/>
          <w:szCs w:val="20"/>
        </w:rPr>
        <w:t>________________________________________</w:t>
      </w:r>
    </w:p>
    <w:p w14:paraId="73A63D7A" w14:textId="77777777" w:rsidR="000820F7" w:rsidRPr="000820F7" w:rsidRDefault="000820F7" w:rsidP="000820F7">
      <w:pPr>
        <w:rPr>
          <w:rFonts w:ascii="Calibri" w:hAnsi="Calibri" w:cs="Calibri"/>
          <w:sz w:val="20"/>
          <w:szCs w:val="20"/>
        </w:rPr>
      </w:pPr>
      <w:r w:rsidRPr="000820F7">
        <w:rPr>
          <w:rFonts w:ascii="Calibri" w:hAnsi="Calibri" w:cs="Calibri"/>
          <w:sz w:val="20"/>
          <w:szCs w:val="20"/>
        </w:rPr>
        <w:t>Notary Public</w:t>
      </w:r>
    </w:p>
    <w:p w14:paraId="4B915BF1" w14:textId="77777777" w:rsidR="000820F7" w:rsidRPr="000820F7" w:rsidRDefault="000820F7" w:rsidP="000820F7">
      <w:pPr>
        <w:rPr>
          <w:rFonts w:ascii="Calibri" w:hAnsi="Calibri" w:cs="Calibri"/>
          <w:sz w:val="20"/>
          <w:szCs w:val="20"/>
        </w:rPr>
      </w:pPr>
    </w:p>
    <w:p w14:paraId="228118AD" w14:textId="77777777" w:rsidR="000820F7" w:rsidRPr="000820F7" w:rsidRDefault="000820F7" w:rsidP="000820F7">
      <w:pPr>
        <w:rPr>
          <w:rFonts w:ascii="Calibri" w:hAnsi="Calibri" w:cs="Calibri"/>
          <w:sz w:val="20"/>
          <w:szCs w:val="20"/>
        </w:rPr>
      </w:pPr>
      <w:r w:rsidRPr="000820F7">
        <w:rPr>
          <w:rFonts w:ascii="Calibri" w:hAnsi="Calibri" w:cs="Calibri"/>
          <w:sz w:val="20"/>
          <w:szCs w:val="20"/>
        </w:rPr>
        <w:t>My Commission expires: _______________________  (Seal)</w:t>
      </w:r>
    </w:p>
    <w:p w14:paraId="4D9C5C72" w14:textId="77777777" w:rsidR="000820F7" w:rsidRPr="000820F7" w:rsidRDefault="000820F7" w:rsidP="000820F7">
      <w:pPr>
        <w:rPr>
          <w:rFonts w:ascii="Calibri" w:hAnsi="Calibri" w:cs="Calibri"/>
          <w:sz w:val="20"/>
          <w:szCs w:val="20"/>
        </w:rPr>
      </w:pPr>
    </w:p>
    <w:p w14:paraId="029352B7" w14:textId="77777777" w:rsidR="000820F7" w:rsidRDefault="000820F7" w:rsidP="000820F7">
      <w:pPr>
        <w:rPr>
          <w:rFonts w:ascii="Calibri" w:hAnsi="Calibri" w:cs="Calibri"/>
          <w:sz w:val="20"/>
          <w:szCs w:val="20"/>
        </w:rPr>
      </w:pPr>
    </w:p>
    <w:p w14:paraId="70043839" w14:textId="77777777" w:rsidR="007A3577" w:rsidRDefault="007A3577" w:rsidP="000820F7">
      <w:pPr>
        <w:rPr>
          <w:rFonts w:ascii="Calibri" w:hAnsi="Calibri" w:cs="Calibri"/>
          <w:sz w:val="20"/>
          <w:szCs w:val="20"/>
        </w:rPr>
      </w:pPr>
    </w:p>
    <w:p w14:paraId="3A900CE8" w14:textId="77777777" w:rsidR="007A3577" w:rsidRDefault="007A3577" w:rsidP="000820F7">
      <w:pPr>
        <w:rPr>
          <w:rFonts w:ascii="Calibri" w:hAnsi="Calibri" w:cs="Calibri"/>
          <w:sz w:val="20"/>
          <w:szCs w:val="20"/>
        </w:rPr>
      </w:pPr>
    </w:p>
    <w:p w14:paraId="54FDE67A" w14:textId="77777777" w:rsidR="007A3577" w:rsidRPr="000820F7" w:rsidRDefault="007A3577" w:rsidP="000820F7">
      <w:pPr>
        <w:rPr>
          <w:rFonts w:ascii="Calibri" w:hAnsi="Calibri" w:cs="Calibri"/>
          <w:sz w:val="20"/>
          <w:szCs w:val="20"/>
        </w:rPr>
      </w:pPr>
    </w:p>
    <w:p w14:paraId="5FAE4D8D" w14:textId="2D27137D" w:rsidR="008E6BF1" w:rsidRPr="007A3577" w:rsidRDefault="000820F7" w:rsidP="007A3577">
      <w:pPr>
        <w:spacing w:after="120"/>
        <w:jc w:val="both"/>
        <w:rPr>
          <w:rFonts w:ascii="Calibri" w:hAnsi="Calibri" w:cs="Calibri"/>
          <w:i/>
          <w:sz w:val="18"/>
          <w:szCs w:val="18"/>
        </w:rPr>
      </w:pPr>
      <w:r w:rsidRPr="000820F7">
        <w:rPr>
          <w:rFonts w:ascii="Calibri" w:hAnsi="Calibri" w:cs="Calibri"/>
          <w:b/>
          <w:i/>
          <w:sz w:val="18"/>
          <w:szCs w:val="18"/>
        </w:rPr>
        <w:t xml:space="preserve">NOTE:  </w:t>
      </w:r>
      <w:r w:rsidRPr="000820F7">
        <w:rPr>
          <w:rFonts w:ascii="Calibri" w:hAnsi="Calibri" w:cs="Calibri"/>
          <w:i/>
          <w:sz w:val="18"/>
          <w:szCs w:val="18"/>
        </w:rPr>
        <w:t xml:space="preserve">An example of acceptable documentation is the E-Verify Memorandum of Understanding (MOU) – a valid, completed copy of the first page identifying the business entity and a valid copy of the signature page completed and signed by the business entity, the Social Security Administration and the Department of Homeland Security.  Firms may register at </w:t>
      </w:r>
      <w:hyperlink r:id="rId17" w:history="1">
        <w:r w:rsidRPr="000820F7">
          <w:rPr>
            <w:rFonts w:ascii="Calibri" w:hAnsi="Calibri" w:cs="Calibri"/>
            <w:color w:val="0000FF"/>
            <w:sz w:val="18"/>
            <w:szCs w:val="18"/>
            <w:u w:val="single"/>
          </w:rPr>
          <w:t>https://www.e-verify.gov/</w:t>
        </w:r>
      </w:hyperlink>
    </w:p>
    <w:p w14:paraId="3CE1F449" w14:textId="5B611DB5" w:rsidR="008E6BF1" w:rsidRPr="00B82870" w:rsidRDefault="008E6BF1" w:rsidP="008E6BF1">
      <w:pPr>
        <w:jc w:val="center"/>
        <w:rPr>
          <w:rFonts w:asciiTheme="minorHAnsi" w:hAnsiTheme="minorHAnsi" w:cstheme="minorHAnsi"/>
          <w:b/>
          <w:sz w:val="20"/>
          <w:szCs w:val="20"/>
        </w:rPr>
      </w:pPr>
      <w:r w:rsidRPr="00B82870">
        <w:rPr>
          <w:rFonts w:asciiTheme="minorHAnsi" w:hAnsiTheme="minorHAnsi" w:cstheme="minorHAnsi"/>
          <w:b/>
          <w:sz w:val="20"/>
          <w:szCs w:val="20"/>
        </w:rPr>
        <w:t xml:space="preserve">ATTACHMENT </w:t>
      </w:r>
      <w:r w:rsidR="004B7935">
        <w:rPr>
          <w:rFonts w:asciiTheme="minorHAnsi" w:hAnsiTheme="minorHAnsi" w:cstheme="minorHAnsi"/>
          <w:b/>
          <w:sz w:val="20"/>
          <w:szCs w:val="20"/>
        </w:rPr>
        <w:t>F</w:t>
      </w:r>
      <w:r w:rsidR="004064C3">
        <w:rPr>
          <w:rFonts w:asciiTheme="minorHAnsi" w:hAnsiTheme="minorHAnsi" w:cstheme="minorHAnsi"/>
          <w:b/>
          <w:sz w:val="20"/>
          <w:szCs w:val="20"/>
        </w:rPr>
        <w:t>-2</w:t>
      </w:r>
    </w:p>
    <w:p w14:paraId="6C3867F9" w14:textId="77777777" w:rsidR="007A3577" w:rsidRPr="007A3577" w:rsidRDefault="007A3577" w:rsidP="007A3577">
      <w:pPr>
        <w:jc w:val="center"/>
        <w:rPr>
          <w:rFonts w:ascii="Calibri" w:hAnsi="Calibri" w:cs="Calibri"/>
          <w:b/>
          <w:sz w:val="22"/>
          <w:szCs w:val="28"/>
        </w:rPr>
      </w:pPr>
      <w:r w:rsidRPr="007A3577">
        <w:rPr>
          <w:rFonts w:ascii="Calibri" w:hAnsi="Calibri" w:cs="Calibri"/>
          <w:b/>
          <w:sz w:val="22"/>
          <w:szCs w:val="28"/>
        </w:rPr>
        <w:t>KANSAS CITY AREA TRANSPORTATION AUTHORITY</w:t>
      </w:r>
    </w:p>
    <w:p w14:paraId="4AF9BA76" w14:textId="77777777" w:rsidR="007A3577" w:rsidRPr="007A3577" w:rsidRDefault="007A3577" w:rsidP="007A3577">
      <w:pPr>
        <w:jc w:val="center"/>
        <w:rPr>
          <w:rFonts w:ascii="Calibri" w:hAnsi="Calibri" w:cs="Calibri"/>
          <w:b/>
          <w:sz w:val="20"/>
        </w:rPr>
      </w:pPr>
      <w:r w:rsidRPr="007A3577">
        <w:rPr>
          <w:rFonts w:ascii="Calibri" w:hAnsi="Calibri" w:cs="Calibri"/>
          <w:b/>
          <w:sz w:val="20"/>
        </w:rPr>
        <w:t xml:space="preserve">AFFIDAVIT OF LOWER-TIER PARTICIPANT’S COMPLIANCE WITH SECTION </w:t>
      </w:r>
    </w:p>
    <w:p w14:paraId="69731635" w14:textId="77777777" w:rsidR="007A3577" w:rsidRPr="007A3577" w:rsidRDefault="007A3577" w:rsidP="007A3577">
      <w:pPr>
        <w:jc w:val="center"/>
        <w:rPr>
          <w:rFonts w:ascii="Calibri" w:hAnsi="Calibri" w:cs="Calibri"/>
          <w:b/>
          <w:sz w:val="20"/>
        </w:rPr>
      </w:pPr>
      <w:r w:rsidRPr="007A3577">
        <w:rPr>
          <w:rFonts w:ascii="Calibri" w:hAnsi="Calibri" w:cs="Calibri"/>
          <w:b/>
          <w:sz w:val="20"/>
        </w:rPr>
        <w:t>285.500 RSMO, ET SEQ. REGARDING EMPLOYEE ELIGIBILITY VERIFICATION</w:t>
      </w:r>
    </w:p>
    <w:p w14:paraId="7F27EB2F" w14:textId="77777777" w:rsidR="007A3577" w:rsidRPr="007A3577" w:rsidRDefault="007A3577" w:rsidP="007A3577">
      <w:pPr>
        <w:jc w:val="center"/>
        <w:rPr>
          <w:rFonts w:ascii="Calibri" w:hAnsi="Calibri" w:cs="Calibri"/>
          <w:sz w:val="20"/>
        </w:rPr>
      </w:pPr>
    </w:p>
    <w:p w14:paraId="3976548C" w14:textId="77777777" w:rsidR="007A3577" w:rsidRPr="007A3577" w:rsidRDefault="007A3577" w:rsidP="007A3577">
      <w:pPr>
        <w:rPr>
          <w:rFonts w:ascii="Calibri" w:hAnsi="Calibri" w:cs="Calibri"/>
          <w:sz w:val="20"/>
        </w:rPr>
      </w:pPr>
    </w:p>
    <w:p w14:paraId="0B965D0C" w14:textId="77777777" w:rsidR="007A3577" w:rsidRPr="007A3577" w:rsidRDefault="007A3577" w:rsidP="007A3577">
      <w:pPr>
        <w:rPr>
          <w:rFonts w:ascii="Calibri" w:hAnsi="Calibri" w:cs="Calibri"/>
          <w:sz w:val="20"/>
        </w:rPr>
      </w:pPr>
      <w:r w:rsidRPr="007A3577">
        <w:rPr>
          <w:rFonts w:ascii="Calibri" w:hAnsi="Calibri" w:cs="Calibri"/>
          <w:sz w:val="20"/>
        </w:rPr>
        <w:t xml:space="preserve">  STATE OF _________________________</w:t>
      </w:r>
    </w:p>
    <w:p w14:paraId="227C5533" w14:textId="77777777" w:rsidR="007A3577" w:rsidRPr="007A3577" w:rsidRDefault="007A3577" w:rsidP="007A3577">
      <w:pPr>
        <w:rPr>
          <w:rFonts w:ascii="Calibri" w:hAnsi="Calibri" w:cs="Calibri"/>
          <w:sz w:val="20"/>
        </w:rPr>
      </w:pPr>
    </w:p>
    <w:p w14:paraId="16DD5614" w14:textId="77777777" w:rsidR="007A3577" w:rsidRPr="007A3577" w:rsidRDefault="007A3577" w:rsidP="007A3577">
      <w:pPr>
        <w:rPr>
          <w:rFonts w:ascii="Calibri" w:hAnsi="Calibri" w:cs="Calibri"/>
          <w:sz w:val="20"/>
        </w:rPr>
      </w:pPr>
      <w:r w:rsidRPr="007A3577">
        <w:rPr>
          <w:rFonts w:ascii="Calibri" w:hAnsi="Calibri" w:cs="Calibri"/>
          <w:sz w:val="20"/>
        </w:rPr>
        <w:t xml:space="preserve">  COUNTY OF _______________________</w:t>
      </w:r>
    </w:p>
    <w:p w14:paraId="443BFADB" w14:textId="77777777" w:rsidR="007A3577" w:rsidRPr="007A3577" w:rsidRDefault="007A3577" w:rsidP="007A3577">
      <w:pPr>
        <w:jc w:val="center"/>
        <w:rPr>
          <w:rFonts w:ascii="Calibri" w:hAnsi="Calibri" w:cs="Calibri"/>
          <w:sz w:val="20"/>
        </w:rPr>
      </w:pPr>
    </w:p>
    <w:p w14:paraId="4C13893C" w14:textId="77777777" w:rsidR="007A3577" w:rsidRPr="007A3577" w:rsidRDefault="007A3577" w:rsidP="007A3577">
      <w:pPr>
        <w:jc w:val="both"/>
        <w:rPr>
          <w:rFonts w:ascii="Calibri" w:hAnsi="Calibri" w:cs="Calibri"/>
          <w:sz w:val="20"/>
        </w:rPr>
      </w:pPr>
      <w:r w:rsidRPr="007A3577">
        <w:rPr>
          <w:rFonts w:ascii="Calibri" w:hAnsi="Calibri" w:cs="Calibri"/>
          <w:sz w:val="20"/>
        </w:rPr>
        <w:t>On this ________ day of __________________, 20 _____, before me appeared _____________________________, personally known by me or otherwise proven to be the person whose name is subscribed on this affidavit and who, being duly sworn, stated as follows:  I am the _______________________ (title) of _____________________________ (business entity) and I am duly authorized, directed or empowered to act with full authority on behalf of the business entity in making this affidavit.</w:t>
      </w:r>
    </w:p>
    <w:p w14:paraId="2484AF4C" w14:textId="77777777" w:rsidR="007A3577" w:rsidRPr="007A3577" w:rsidRDefault="007A3577" w:rsidP="007A3577">
      <w:pPr>
        <w:jc w:val="both"/>
        <w:rPr>
          <w:rFonts w:ascii="Calibri" w:hAnsi="Calibri" w:cs="Calibri"/>
          <w:sz w:val="20"/>
        </w:rPr>
      </w:pPr>
    </w:p>
    <w:p w14:paraId="1145AAB0" w14:textId="77777777" w:rsidR="007A3577" w:rsidRPr="007A3577" w:rsidRDefault="007A3577" w:rsidP="007A3577">
      <w:pPr>
        <w:jc w:val="both"/>
        <w:rPr>
          <w:rFonts w:ascii="Calibri" w:hAnsi="Calibri" w:cs="Calibri"/>
          <w:sz w:val="20"/>
        </w:rPr>
      </w:pPr>
      <w:r w:rsidRPr="007A3577">
        <w:rPr>
          <w:rFonts w:ascii="Calibri" w:hAnsi="Calibri" w:cs="Calibri"/>
          <w:sz w:val="20"/>
        </w:rPr>
        <w:t>I hereby swear or affirm that the business entity does not knowingly employ any person in connection with the contracted services who does not have the legal right or authorization under federal law to work in the United States as defined in 8 U.S.C. §1324a(h)(3).</w:t>
      </w:r>
    </w:p>
    <w:p w14:paraId="38B1DEA1" w14:textId="77777777" w:rsidR="007A3577" w:rsidRPr="007A3577" w:rsidRDefault="007A3577" w:rsidP="007A3577">
      <w:pPr>
        <w:jc w:val="both"/>
        <w:rPr>
          <w:rFonts w:ascii="Calibri" w:hAnsi="Calibri" w:cs="Calibri"/>
          <w:sz w:val="20"/>
        </w:rPr>
      </w:pPr>
    </w:p>
    <w:p w14:paraId="1AB6A546" w14:textId="77777777" w:rsidR="007A3577" w:rsidRPr="007A3577" w:rsidRDefault="007A3577" w:rsidP="007A3577">
      <w:pPr>
        <w:jc w:val="both"/>
        <w:rPr>
          <w:rFonts w:ascii="Calibri" w:hAnsi="Calibri" w:cs="Calibri"/>
          <w:sz w:val="20"/>
        </w:rPr>
      </w:pPr>
    </w:p>
    <w:tbl>
      <w:tblPr>
        <w:tblStyle w:val="TableGrid2"/>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360"/>
      </w:tblGrid>
      <w:tr w:rsidR="007A3577" w:rsidRPr="007A3577" w14:paraId="1BE7BCA3" w14:textId="77777777" w:rsidTr="00FF11E4">
        <w:tc>
          <w:tcPr>
            <w:tcW w:w="630" w:type="dxa"/>
          </w:tcPr>
          <w:p w14:paraId="6BEF3FA6" w14:textId="77777777" w:rsidR="007A3577" w:rsidRPr="007A3577" w:rsidRDefault="007A3577" w:rsidP="007A3577">
            <w:pPr>
              <w:tabs>
                <w:tab w:val="left" w:pos="720"/>
              </w:tabs>
              <w:jc w:val="both"/>
              <w:rPr>
                <w:rFonts w:ascii="Calibri" w:hAnsi="Calibri" w:cs="Calibri"/>
                <w:sz w:val="28"/>
                <w:szCs w:val="28"/>
              </w:rPr>
            </w:pPr>
            <w:r w:rsidRPr="007A3577">
              <w:rPr>
                <w:rFonts w:ascii="Calibri" w:hAnsi="Calibri" w:cs="Calibri"/>
                <w:noProof/>
                <w:sz w:val="20"/>
              </w:rPr>
              <mc:AlternateContent>
                <mc:Choice Requires="wps">
                  <w:drawing>
                    <wp:anchor distT="0" distB="0" distL="114300" distR="114300" simplePos="0" relativeHeight="251662336" behindDoc="0" locked="0" layoutInCell="1" allowOverlap="1" wp14:anchorId="619359BB" wp14:editId="6CE64C4C">
                      <wp:simplePos x="0" y="0"/>
                      <wp:positionH relativeFrom="column">
                        <wp:posOffset>-76200</wp:posOffset>
                      </wp:positionH>
                      <wp:positionV relativeFrom="paragraph">
                        <wp:posOffset>28575</wp:posOffset>
                      </wp:positionV>
                      <wp:extent cx="228600" cy="1981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228600" cy="198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13C94" id="Rectangle 2" o:spid="_x0000_s1026" style="position:absolute;margin-left:-6pt;margin-top:2.25pt;width:1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" filled="f" strokecolor="windowText" strokeweight="1pt"/>
                  </w:pict>
                </mc:Fallback>
              </mc:AlternateContent>
            </w:r>
          </w:p>
        </w:tc>
        <w:tc>
          <w:tcPr>
            <w:tcW w:w="9360" w:type="dxa"/>
          </w:tcPr>
          <w:p w14:paraId="5469BF9C" w14:textId="77777777" w:rsidR="007A3577" w:rsidRPr="007A3577" w:rsidRDefault="007A3577" w:rsidP="007A3577">
            <w:pPr>
              <w:jc w:val="both"/>
              <w:rPr>
                <w:rFonts w:ascii="Calibri" w:hAnsi="Calibri" w:cs="Calibri"/>
                <w:sz w:val="20"/>
              </w:rPr>
            </w:pPr>
            <w:r w:rsidRPr="007A3577">
              <w:rPr>
                <w:rFonts w:ascii="Calibri" w:hAnsi="Calibri" w:cs="Calibri"/>
                <w:sz w:val="20"/>
              </w:rPr>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14:paraId="77E8AAB2" w14:textId="77777777" w:rsidR="007A3577" w:rsidRPr="007A3577" w:rsidRDefault="007A3577" w:rsidP="007A3577">
            <w:pPr>
              <w:jc w:val="both"/>
              <w:rPr>
                <w:rFonts w:ascii="Calibri" w:hAnsi="Calibri" w:cs="Calibri"/>
                <w:sz w:val="20"/>
              </w:rPr>
            </w:pPr>
          </w:p>
          <w:p w14:paraId="33E96580" w14:textId="77777777" w:rsidR="007A3577" w:rsidRPr="007A3577" w:rsidRDefault="007A3577" w:rsidP="007A3577">
            <w:pPr>
              <w:jc w:val="both"/>
              <w:rPr>
                <w:rFonts w:ascii="Calibri" w:hAnsi="Calibri" w:cs="Calibri"/>
                <w:sz w:val="20"/>
              </w:rPr>
            </w:pPr>
            <w:r w:rsidRPr="007A3577">
              <w:rPr>
                <w:rFonts w:ascii="Calibri" w:hAnsi="Calibri" w:cs="Calibri"/>
                <w:sz w:val="20"/>
              </w:rPr>
              <w:t>I have attached hereto documentation sufficient to establish the business entity’s enrollment and participation in the required electronic verification of work program.</w:t>
            </w:r>
          </w:p>
        </w:tc>
      </w:tr>
      <w:tr w:rsidR="007A3577" w:rsidRPr="007A3577" w14:paraId="52529B38" w14:textId="77777777" w:rsidTr="00FF11E4">
        <w:trPr>
          <w:trHeight w:val="549"/>
        </w:trPr>
        <w:tc>
          <w:tcPr>
            <w:tcW w:w="630" w:type="dxa"/>
          </w:tcPr>
          <w:p w14:paraId="243C8A97" w14:textId="77777777" w:rsidR="007A3577" w:rsidRPr="007A3577" w:rsidRDefault="007A3577" w:rsidP="007A3577">
            <w:pPr>
              <w:tabs>
                <w:tab w:val="left" w:pos="720"/>
              </w:tabs>
              <w:jc w:val="both"/>
              <w:rPr>
                <w:rFonts w:ascii="Calibri" w:hAnsi="Calibri" w:cs="Calibri"/>
                <w:sz w:val="28"/>
                <w:szCs w:val="28"/>
              </w:rPr>
            </w:pPr>
          </w:p>
        </w:tc>
        <w:tc>
          <w:tcPr>
            <w:tcW w:w="9360" w:type="dxa"/>
          </w:tcPr>
          <w:p w14:paraId="419D805F" w14:textId="77777777" w:rsidR="007A3577" w:rsidRPr="007A3577" w:rsidRDefault="007A3577" w:rsidP="007A3577">
            <w:pPr>
              <w:tabs>
                <w:tab w:val="left" w:pos="720"/>
              </w:tabs>
              <w:jc w:val="both"/>
              <w:rPr>
                <w:rFonts w:ascii="Calibri" w:hAnsi="Calibri" w:cs="Calibri"/>
                <w:sz w:val="20"/>
                <w:szCs w:val="20"/>
              </w:rPr>
            </w:pPr>
          </w:p>
        </w:tc>
      </w:tr>
      <w:tr w:rsidR="007A3577" w:rsidRPr="007A3577" w14:paraId="71CED889" w14:textId="77777777" w:rsidTr="00FF11E4">
        <w:trPr>
          <w:trHeight w:val="521"/>
        </w:trPr>
        <w:tc>
          <w:tcPr>
            <w:tcW w:w="630" w:type="dxa"/>
          </w:tcPr>
          <w:p w14:paraId="4619A3F6" w14:textId="77777777" w:rsidR="007A3577" w:rsidRPr="007A3577" w:rsidRDefault="007A3577" w:rsidP="007A3577">
            <w:pPr>
              <w:tabs>
                <w:tab w:val="left" w:pos="720"/>
              </w:tabs>
              <w:jc w:val="both"/>
              <w:rPr>
                <w:rFonts w:ascii="Calibri" w:hAnsi="Calibri" w:cs="Calibri"/>
                <w:sz w:val="28"/>
                <w:szCs w:val="28"/>
              </w:rPr>
            </w:pPr>
            <w:r w:rsidRPr="007A3577">
              <w:rPr>
                <w:rFonts w:ascii="Calibri" w:hAnsi="Calibri" w:cs="Calibri"/>
                <w:noProof/>
                <w:sz w:val="20"/>
              </w:rPr>
              <mc:AlternateContent>
                <mc:Choice Requires="wps">
                  <w:drawing>
                    <wp:anchor distT="0" distB="0" distL="114300" distR="114300" simplePos="0" relativeHeight="251663360" behindDoc="0" locked="0" layoutInCell="1" allowOverlap="1" wp14:anchorId="5A09F8FE" wp14:editId="4BA20C01">
                      <wp:simplePos x="0" y="0"/>
                      <wp:positionH relativeFrom="column">
                        <wp:posOffset>-76200</wp:posOffset>
                      </wp:positionH>
                      <wp:positionV relativeFrom="paragraph">
                        <wp:posOffset>5080</wp:posOffset>
                      </wp:positionV>
                      <wp:extent cx="228600" cy="19812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228600" cy="198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4796A" id="Rectangle 4" o:spid="_x0000_s1026" style="position:absolute;margin-left:-6pt;margin-top:.4pt;width:1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" filled="f" strokecolor="windowText" strokeweight="1pt"/>
                  </w:pict>
                </mc:Fallback>
              </mc:AlternateContent>
            </w:r>
          </w:p>
        </w:tc>
        <w:tc>
          <w:tcPr>
            <w:tcW w:w="9360" w:type="dxa"/>
          </w:tcPr>
          <w:p w14:paraId="60B3EE6E" w14:textId="77777777" w:rsidR="007A3577" w:rsidRPr="007A3577" w:rsidRDefault="007A3577" w:rsidP="007A3577">
            <w:pPr>
              <w:tabs>
                <w:tab w:val="left" w:pos="720"/>
              </w:tabs>
              <w:jc w:val="both"/>
              <w:rPr>
                <w:rFonts w:ascii="Calibri" w:hAnsi="Calibri" w:cs="Calibri"/>
                <w:sz w:val="20"/>
                <w:szCs w:val="20"/>
              </w:rPr>
            </w:pPr>
            <w:r w:rsidRPr="007A3577">
              <w:rPr>
                <w:rFonts w:ascii="Calibri" w:hAnsi="Calibri" w:cs="Calibri"/>
                <w:sz w:val="20"/>
                <w:szCs w:val="20"/>
              </w:rPr>
              <w:t xml:space="preserve">State laws/regulations DO NOT require that we participate in a federal work program operated by the United States Department of Homeland Security or an equivalent program.  </w:t>
            </w:r>
          </w:p>
        </w:tc>
      </w:tr>
    </w:tbl>
    <w:p w14:paraId="2755F329" w14:textId="77777777" w:rsidR="007A3577" w:rsidRPr="007A3577" w:rsidRDefault="007A3577" w:rsidP="007A3577">
      <w:pPr>
        <w:tabs>
          <w:tab w:val="left" w:pos="720"/>
        </w:tabs>
        <w:jc w:val="both"/>
        <w:rPr>
          <w:rFonts w:ascii="Calibri" w:hAnsi="Calibri" w:cs="Calibri"/>
          <w:sz w:val="28"/>
          <w:szCs w:val="28"/>
        </w:rPr>
      </w:pPr>
    </w:p>
    <w:p w14:paraId="275E3B3F" w14:textId="77777777" w:rsidR="007A3577" w:rsidRPr="007A3577" w:rsidRDefault="007A3577" w:rsidP="007A3577">
      <w:pPr>
        <w:tabs>
          <w:tab w:val="left" w:pos="4320"/>
        </w:tabs>
        <w:rPr>
          <w:rFonts w:ascii="Calibri" w:hAnsi="Calibri" w:cs="Calibri"/>
          <w:sz w:val="20"/>
        </w:rPr>
      </w:pPr>
    </w:p>
    <w:p w14:paraId="6513A113" w14:textId="77777777" w:rsidR="007A3577" w:rsidRPr="007A3577" w:rsidRDefault="007A3577" w:rsidP="007A3577">
      <w:pPr>
        <w:tabs>
          <w:tab w:val="left" w:pos="4320"/>
        </w:tabs>
        <w:rPr>
          <w:rFonts w:ascii="Calibri" w:hAnsi="Calibri" w:cs="Calibri"/>
          <w:sz w:val="20"/>
        </w:rPr>
      </w:pPr>
    </w:p>
    <w:p w14:paraId="3D1730CA" w14:textId="77777777" w:rsidR="007A3577" w:rsidRPr="007A3577" w:rsidRDefault="007A3577" w:rsidP="007A3577">
      <w:pPr>
        <w:tabs>
          <w:tab w:val="left" w:pos="4320"/>
        </w:tabs>
        <w:rPr>
          <w:rFonts w:ascii="Calibri" w:hAnsi="Calibri" w:cs="Calibri"/>
          <w:sz w:val="20"/>
        </w:rPr>
      </w:pPr>
      <w:r w:rsidRPr="007A3577">
        <w:rPr>
          <w:rFonts w:ascii="Calibri" w:hAnsi="Calibri" w:cs="Calibri"/>
          <w:sz w:val="20"/>
        </w:rPr>
        <w:tab/>
        <w:t>_________________________________</w:t>
      </w:r>
    </w:p>
    <w:p w14:paraId="3DB79BE3" w14:textId="77777777" w:rsidR="007A3577" w:rsidRPr="007A3577" w:rsidRDefault="007A3577" w:rsidP="007A3577">
      <w:pPr>
        <w:tabs>
          <w:tab w:val="left" w:pos="4320"/>
        </w:tabs>
        <w:rPr>
          <w:rFonts w:ascii="Calibri" w:hAnsi="Calibri" w:cs="Calibri"/>
          <w:sz w:val="20"/>
        </w:rPr>
      </w:pPr>
      <w:r w:rsidRPr="007A3577">
        <w:rPr>
          <w:rFonts w:ascii="Calibri" w:hAnsi="Calibri" w:cs="Calibri"/>
          <w:sz w:val="20"/>
        </w:rPr>
        <w:tab/>
        <w:t>Affiant’s signature</w:t>
      </w:r>
    </w:p>
    <w:p w14:paraId="47E41986" w14:textId="77777777" w:rsidR="007A3577" w:rsidRPr="007A3577" w:rsidRDefault="007A3577" w:rsidP="007A3577">
      <w:pPr>
        <w:rPr>
          <w:rFonts w:ascii="Calibri" w:hAnsi="Calibri" w:cs="Calibri"/>
          <w:sz w:val="20"/>
        </w:rPr>
      </w:pPr>
    </w:p>
    <w:p w14:paraId="14B3FD27" w14:textId="77777777" w:rsidR="007A3577" w:rsidRPr="007A3577" w:rsidRDefault="007A3577" w:rsidP="007A3577">
      <w:pPr>
        <w:rPr>
          <w:rFonts w:ascii="Calibri" w:hAnsi="Calibri" w:cs="Calibri"/>
          <w:sz w:val="20"/>
        </w:rPr>
      </w:pPr>
    </w:p>
    <w:p w14:paraId="580381FB" w14:textId="77777777" w:rsidR="007A3577" w:rsidRPr="007A3577" w:rsidRDefault="007A3577" w:rsidP="007A3577">
      <w:pPr>
        <w:rPr>
          <w:rFonts w:ascii="Calibri" w:hAnsi="Calibri" w:cs="Calibri"/>
          <w:sz w:val="20"/>
        </w:rPr>
      </w:pPr>
      <w:r w:rsidRPr="007A3577">
        <w:rPr>
          <w:rFonts w:ascii="Calibri" w:hAnsi="Calibri" w:cs="Calibri"/>
          <w:sz w:val="20"/>
        </w:rPr>
        <w:t>Subscribed and sworn to before me this _________ day of _________________, 20____</w:t>
      </w:r>
    </w:p>
    <w:p w14:paraId="199E5899" w14:textId="77777777" w:rsidR="007A3577" w:rsidRPr="007A3577" w:rsidRDefault="007A3577" w:rsidP="007A3577">
      <w:pPr>
        <w:rPr>
          <w:rFonts w:ascii="Calibri" w:hAnsi="Calibri" w:cs="Calibri"/>
          <w:sz w:val="20"/>
        </w:rPr>
      </w:pPr>
    </w:p>
    <w:p w14:paraId="6AB993F6" w14:textId="77777777" w:rsidR="007A3577" w:rsidRPr="007A3577" w:rsidRDefault="007A3577" w:rsidP="007A3577">
      <w:pPr>
        <w:rPr>
          <w:rFonts w:ascii="Calibri" w:hAnsi="Calibri" w:cs="Calibri"/>
          <w:sz w:val="20"/>
        </w:rPr>
      </w:pPr>
      <w:r w:rsidRPr="007A3577">
        <w:rPr>
          <w:rFonts w:ascii="Calibri" w:hAnsi="Calibri" w:cs="Calibri"/>
          <w:sz w:val="20"/>
        </w:rPr>
        <w:tab/>
      </w:r>
      <w:r w:rsidRPr="007A3577">
        <w:rPr>
          <w:rFonts w:ascii="Calibri" w:hAnsi="Calibri" w:cs="Calibri"/>
          <w:sz w:val="20"/>
        </w:rPr>
        <w:tab/>
      </w:r>
      <w:r w:rsidRPr="007A3577">
        <w:rPr>
          <w:rFonts w:ascii="Calibri" w:hAnsi="Calibri" w:cs="Calibri"/>
          <w:sz w:val="20"/>
        </w:rPr>
        <w:tab/>
      </w:r>
      <w:r w:rsidRPr="007A3577">
        <w:rPr>
          <w:rFonts w:ascii="Calibri" w:hAnsi="Calibri" w:cs="Calibri"/>
          <w:sz w:val="20"/>
        </w:rPr>
        <w:tab/>
      </w:r>
      <w:r w:rsidRPr="007A3577">
        <w:rPr>
          <w:rFonts w:ascii="Calibri" w:hAnsi="Calibri" w:cs="Calibri"/>
          <w:sz w:val="20"/>
        </w:rPr>
        <w:tab/>
      </w:r>
      <w:r w:rsidRPr="007A3577">
        <w:rPr>
          <w:rFonts w:ascii="Calibri" w:hAnsi="Calibri" w:cs="Calibri"/>
          <w:sz w:val="20"/>
        </w:rPr>
        <w:tab/>
        <w:t xml:space="preserve">        </w:t>
      </w:r>
    </w:p>
    <w:p w14:paraId="6C6E2EEA" w14:textId="77777777" w:rsidR="007A3577" w:rsidRPr="007A3577" w:rsidRDefault="007A3577" w:rsidP="007A3577">
      <w:pPr>
        <w:rPr>
          <w:rFonts w:ascii="Calibri" w:hAnsi="Calibri" w:cs="Calibri"/>
          <w:sz w:val="20"/>
        </w:rPr>
      </w:pPr>
      <w:r w:rsidRPr="007A3577">
        <w:rPr>
          <w:rFonts w:ascii="Calibri" w:hAnsi="Calibri" w:cs="Calibri"/>
          <w:sz w:val="20"/>
        </w:rPr>
        <w:t>________________________________________</w:t>
      </w:r>
    </w:p>
    <w:p w14:paraId="5A0AAC16" w14:textId="77777777" w:rsidR="007A3577" w:rsidRPr="007A3577" w:rsidRDefault="007A3577" w:rsidP="007A3577">
      <w:pPr>
        <w:rPr>
          <w:rFonts w:ascii="Calibri" w:hAnsi="Calibri" w:cs="Calibri"/>
          <w:sz w:val="20"/>
        </w:rPr>
      </w:pPr>
      <w:r w:rsidRPr="007A3577">
        <w:rPr>
          <w:rFonts w:ascii="Calibri" w:hAnsi="Calibri" w:cs="Calibri"/>
          <w:sz w:val="20"/>
        </w:rPr>
        <w:t>Notary Public</w:t>
      </w:r>
    </w:p>
    <w:p w14:paraId="6678A32E" w14:textId="77777777" w:rsidR="007A3577" w:rsidRPr="007A3577" w:rsidRDefault="007A3577" w:rsidP="007A3577">
      <w:pPr>
        <w:rPr>
          <w:rFonts w:ascii="Calibri" w:hAnsi="Calibri" w:cs="Calibri"/>
          <w:sz w:val="20"/>
        </w:rPr>
      </w:pPr>
    </w:p>
    <w:p w14:paraId="3D18F7B9" w14:textId="22BDA6D5" w:rsidR="007A3577" w:rsidRPr="007A3577" w:rsidRDefault="007A3577" w:rsidP="007A3577">
      <w:pPr>
        <w:rPr>
          <w:rFonts w:ascii="Calibri" w:hAnsi="Calibri" w:cs="Calibri"/>
          <w:sz w:val="20"/>
        </w:rPr>
      </w:pPr>
      <w:r w:rsidRPr="007A3577">
        <w:rPr>
          <w:rFonts w:ascii="Calibri" w:hAnsi="Calibri" w:cs="Calibri"/>
          <w:sz w:val="20"/>
        </w:rPr>
        <w:t>My Commission expires: (Seal)</w:t>
      </w:r>
    </w:p>
    <w:p w14:paraId="01E45026" w14:textId="77777777" w:rsidR="007A3577" w:rsidRPr="007A3577" w:rsidRDefault="007A3577" w:rsidP="007A3577">
      <w:pPr>
        <w:rPr>
          <w:rFonts w:ascii="Calibri" w:hAnsi="Calibri" w:cs="Calibri"/>
          <w:sz w:val="20"/>
        </w:rPr>
      </w:pPr>
    </w:p>
    <w:p w14:paraId="2EE37069" w14:textId="77777777" w:rsidR="007A3577" w:rsidRPr="007A3577" w:rsidRDefault="007A3577" w:rsidP="007A3577">
      <w:pPr>
        <w:rPr>
          <w:rFonts w:ascii="Calibri" w:hAnsi="Calibri" w:cs="Calibri"/>
          <w:sz w:val="20"/>
        </w:rPr>
      </w:pPr>
    </w:p>
    <w:p w14:paraId="2BA8E120" w14:textId="77777777" w:rsidR="007A3577" w:rsidRPr="007A3577" w:rsidRDefault="007A3577" w:rsidP="007A3577">
      <w:pPr>
        <w:rPr>
          <w:rFonts w:ascii="Calibri" w:hAnsi="Calibri" w:cs="Calibri"/>
          <w:sz w:val="20"/>
        </w:rPr>
      </w:pPr>
    </w:p>
    <w:p w14:paraId="08D15415" w14:textId="77777777" w:rsidR="007A3577" w:rsidRPr="007A3577" w:rsidRDefault="007A3577" w:rsidP="007A3577">
      <w:pPr>
        <w:spacing w:after="120"/>
        <w:jc w:val="both"/>
        <w:rPr>
          <w:rFonts w:ascii="Calibri" w:hAnsi="Calibri" w:cs="Calibri"/>
          <w:i/>
          <w:sz w:val="18"/>
          <w:szCs w:val="18"/>
        </w:rPr>
      </w:pPr>
      <w:r w:rsidRPr="007A3577">
        <w:rPr>
          <w:rFonts w:ascii="Calibri" w:hAnsi="Calibri" w:cs="Calibri"/>
          <w:b/>
          <w:i/>
          <w:sz w:val="18"/>
          <w:szCs w:val="18"/>
        </w:rPr>
        <w:t xml:space="preserve">NOTE:  </w:t>
      </w:r>
      <w:r w:rsidRPr="007A3577">
        <w:rPr>
          <w:rFonts w:ascii="Calibri" w:hAnsi="Calibri" w:cs="Calibri"/>
          <w:i/>
          <w:sz w:val="18"/>
          <w:szCs w:val="18"/>
        </w:rPr>
        <w:t xml:space="preserve">An example of acceptable documentation is the E-Verify Memorandum of Understanding (MOU) – a valid, completed copy of the first page identifying the business entity and a valid copy of the signature page completed and signed by the business entity, the Social Security Administration and the Department of Homeland Security.  Firms may register at </w:t>
      </w:r>
      <w:hyperlink r:id="rId18" w:history="1">
        <w:r w:rsidRPr="007A3577">
          <w:rPr>
            <w:rFonts w:ascii="Calibri" w:hAnsi="Calibri" w:cs="Calibri"/>
            <w:i/>
            <w:color w:val="0000FF"/>
            <w:sz w:val="18"/>
            <w:szCs w:val="18"/>
            <w:u w:val="single"/>
          </w:rPr>
          <w:t>https://www.e-verify.gov/</w:t>
        </w:r>
      </w:hyperlink>
    </w:p>
    <w:p w14:paraId="6494CECE" w14:textId="3B6AD223" w:rsidR="008E6BF1" w:rsidRPr="007A3577" w:rsidRDefault="008E6BF1" w:rsidP="000C32DB">
      <w:pPr>
        <w:rPr>
          <w:rFonts w:asciiTheme="minorHAnsi" w:hAnsiTheme="minorHAnsi" w:cstheme="minorHAnsi"/>
          <w:b/>
          <w:bCs/>
          <w:kern w:val="28"/>
          <w:sz w:val="20"/>
          <w:szCs w:val="32"/>
          <w:u w:val="single"/>
        </w:rPr>
        <w:sectPr w:rsidR="008E6BF1" w:rsidRPr="007A3577">
          <w:pgSz w:w="12240" w:h="15840" w:code="1"/>
          <w:pgMar w:top="1152" w:right="1152" w:bottom="1152" w:left="1152" w:header="360" w:footer="360" w:gutter="0"/>
          <w:cols w:space="720"/>
          <w:noEndnote/>
        </w:sectPr>
      </w:pPr>
    </w:p>
    <w:p w14:paraId="3BCEA381" w14:textId="3C0A8CB5" w:rsidR="000C32DB" w:rsidRPr="000C32DB" w:rsidRDefault="000C32DB" w:rsidP="000C32DB">
      <w:pPr>
        <w:jc w:val="center"/>
        <w:rPr>
          <w:rFonts w:asciiTheme="minorHAnsi" w:hAnsiTheme="minorHAnsi" w:cstheme="minorHAnsi"/>
          <w:b/>
          <w:sz w:val="20"/>
          <w:szCs w:val="20"/>
        </w:rPr>
      </w:pPr>
      <w:r w:rsidRPr="000C32DB">
        <w:rPr>
          <w:rFonts w:asciiTheme="minorHAnsi" w:hAnsiTheme="minorHAnsi" w:cstheme="minorHAnsi"/>
          <w:b/>
          <w:sz w:val="20"/>
          <w:szCs w:val="20"/>
        </w:rPr>
        <w:t xml:space="preserve">ATTACHMENT </w:t>
      </w:r>
      <w:r w:rsidR="004B7935">
        <w:rPr>
          <w:rFonts w:asciiTheme="minorHAnsi" w:hAnsiTheme="minorHAnsi" w:cstheme="minorHAnsi"/>
          <w:b/>
          <w:sz w:val="20"/>
          <w:szCs w:val="20"/>
        </w:rPr>
        <w:t>G</w:t>
      </w:r>
    </w:p>
    <w:p w14:paraId="01637092" w14:textId="77777777" w:rsidR="000C32DB" w:rsidRPr="000C32DB" w:rsidRDefault="000C32DB" w:rsidP="000C32DB">
      <w:pPr>
        <w:tabs>
          <w:tab w:val="center" w:pos="4680"/>
          <w:tab w:val="right" w:pos="9360"/>
        </w:tabs>
        <w:suppressAutoHyphens/>
        <w:jc w:val="center"/>
        <w:rPr>
          <w:rFonts w:asciiTheme="minorHAnsi" w:hAnsiTheme="minorHAnsi" w:cstheme="minorHAnsi"/>
          <w:b/>
          <w:spacing w:val="-3"/>
          <w:sz w:val="20"/>
          <w:szCs w:val="20"/>
        </w:rPr>
      </w:pPr>
      <w:r w:rsidRPr="000C32DB">
        <w:rPr>
          <w:rFonts w:asciiTheme="minorHAnsi" w:hAnsiTheme="minorHAnsi" w:cstheme="minorHAnsi"/>
          <w:b/>
          <w:spacing w:val="-3"/>
          <w:sz w:val="20"/>
          <w:szCs w:val="20"/>
        </w:rPr>
        <w:t>GUIDELINES FOR COMPLETING</w:t>
      </w:r>
    </w:p>
    <w:p w14:paraId="5EE2494F" w14:textId="77777777" w:rsidR="000C32DB" w:rsidRPr="000C32DB" w:rsidRDefault="000C32DB" w:rsidP="000C32DB">
      <w:pPr>
        <w:tabs>
          <w:tab w:val="center" w:pos="4680"/>
          <w:tab w:val="right" w:pos="9360"/>
        </w:tabs>
        <w:suppressAutoHyphens/>
        <w:jc w:val="center"/>
        <w:rPr>
          <w:rFonts w:asciiTheme="minorHAnsi" w:hAnsiTheme="minorHAnsi" w:cstheme="minorHAnsi"/>
          <w:b/>
          <w:spacing w:val="-2"/>
          <w:sz w:val="20"/>
          <w:szCs w:val="20"/>
        </w:rPr>
      </w:pPr>
      <w:r w:rsidRPr="000C32DB">
        <w:rPr>
          <w:rFonts w:asciiTheme="minorHAnsi" w:hAnsiTheme="minorHAnsi" w:cstheme="minorHAnsi"/>
          <w:b/>
          <w:spacing w:val="-3"/>
          <w:sz w:val="20"/>
          <w:szCs w:val="20"/>
        </w:rPr>
        <w:t>KCATA WORKFORCE ANALYSIS/</w:t>
      </w:r>
      <w:r w:rsidRPr="000C32DB">
        <w:rPr>
          <w:rFonts w:asciiTheme="minorHAnsi" w:hAnsiTheme="minorHAnsi" w:cstheme="minorHAnsi"/>
          <w:b/>
          <w:spacing w:val="-2"/>
          <w:sz w:val="20"/>
          <w:szCs w:val="20"/>
        </w:rPr>
        <w:t>EEO-1 REPORT</w:t>
      </w:r>
    </w:p>
    <w:p w14:paraId="2A23455A" w14:textId="77777777" w:rsidR="000C32DB" w:rsidRPr="000C32DB" w:rsidRDefault="000C32DB" w:rsidP="000C32DB">
      <w:pPr>
        <w:tabs>
          <w:tab w:val="center" w:pos="4680"/>
          <w:tab w:val="right" w:pos="9360"/>
        </w:tabs>
        <w:suppressAutoHyphens/>
        <w:jc w:val="center"/>
        <w:rPr>
          <w:rFonts w:asciiTheme="minorHAnsi" w:hAnsiTheme="minorHAnsi" w:cstheme="minorHAnsi"/>
          <w:b/>
          <w:spacing w:val="-2"/>
          <w:sz w:val="20"/>
          <w:szCs w:val="20"/>
        </w:rPr>
      </w:pPr>
      <w:r w:rsidRPr="000C32DB">
        <w:rPr>
          <w:rFonts w:asciiTheme="minorHAnsi" w:hAnsiTheme="minorHAnsi" w:cstheme="minorHAnsi"/>
          <w:b/>
          <w:i/>
          <w:spacing w:val="-2"/>
          <w:sz w:val="20"/>
          <w:szCs w:val="20"/>
        </w:rPr>
        <w:t>(Attachment D-2 is to be completed as part of KCATA’s online vendor registration process)</w:t>
      </w:r>
      <w:r w:rsidRPr="000C32DB">
        <w:rPr>
          <w:rFonts w:asciiTheme="minorHAnsi" w:hAnsiTheme="minorHAnsi" w:cstheme="minorHAnsi"/>
          <w:b/>
          <w:spacing w:val="-2"/>
          <w:sz w:val="20"/>
          <w:szCs w:val="20"/>
        </w:rPr>
        <w:fldChar w:fldCharType="begin"/>
      </w:r>
      <w:r w:rsidRPr="000C32DB">
        <w:rPr>
          <w:rFonts w:asciiTheme="minorHAnsi" w:hAnsiTheme="minorHAnsi" w:cstheme="minorHAnsi"/>
          <w:b/>
          <w:spacing w:val="-2"/>
          <w:sz w:val="20"/>
          <w:szCs w:val="20"/>
        </w:rPr>
        <w:instrText xml:space="preserve">PRIVATE </w:instrText>
      </w:r>
      <w:r w:rsidRPr="000C32DB">
        <w:rPr>
          <w:rFonts w:asciiTheme="minorHAnsi" w:hAnsiTheme="minorHAnsi" w:cstheme="minorHAnsi"/>
          <w:b/>
          <w:spacing w:val="-2"/>
          <w:sz w:val="20"/>
          <w:szCs w:val="20"/>
        </w:rPr>
        <w:fldChar w:fldCharType="end"/>
      </w:r>
    </w:p>
    <w:p w14:paraId="262850FC" w14:textId="77777777" w:rsidR="000C32DB" w:rsidRPr="000C32DB" w:rsidRDefault="000C32DB" w:rsidP="000C32DB">
      <w:pPr>
        <w:tabs>
          <w:tab w:val="left" w:pos="0"/>
        </w:tabs>
        <w:suppressAutoHyphens/>
        <w:jc w:val="both"/>
        <w:rPr>
          <w:rFonts w:asciiTheme="minorHAnsi" w:hAnsiTheme="minorHAnsi" w:cstheme="minorHAnsi"/>
          <w:spacing w:val="-2"/>
          <w:sz w:val="20"/>
          <w:szCs w:val="20"/>
        </w:rPr>
      </w:pPr>
    </w:p>
    <w:p w14:paraId="73B78B5E" w14:textId="77777777" w:rsidR="000C32DB" w:rsidRPr="000C32DB" w:rsidRDefault="000C32DB" w:rsidP="000C32DB">
      <w:pPr>
        <w:tabs>
          <w:tab w:val="left" w:pos="0"/>
        </w:tabs>
        <w:suppressAutoHyphens/>
        <w:jc w:val="both"/>
        <w:rPr>
          <w:rFonts w:asciiTheme="minorHAnsi" w:hAnsiTheme="minorHAnsi" w:cstheme="minorHAnsi"/>
          <w:spacing w:val="-2"/>
          <w:sz w:val="20"/>
          <w:szCs w:val="20"/>
        </w:rPr>
      </w:pPr>
    </w:p>
    <w:p w14:paraId="636A7B59" w14:textId="77777777" w:rsidR="000C32DB" w:rsidRPr="000C32DB" w:rsidRDefault="000C32DB" w:rsidP="000C32DB">
      <w:pPr>
        <w:tabs>
          <w:tab w:val="left" w:pos="0"/>
        </w:tabs>
        <w:suppressAutoHyphens/>
        <w:jc w:val="both"/>
        <w:outlineLvl w:val="0"/>
        <w:rPr>
          <w:rFonts w:asciiTheme="minorHAnsi" w:hAnsiTheme="minorHAnsi" w:cstheme="minorHAnsi"/>
          <w:spacing w:val="-2"/>
          <w:sz w:val="20"/>
          <w:szCs w:val="20"/>
        </w:rPr>
      </w:pPr>
      <w:r w:rsidRPr="000C32DB">
        <w:rPr>
          <w:rFonts w:asciiTheme="minorHAnsi" w:hAnsiTheme="minorHAnsi" w:cstheme="minorHAnsi"/>
          <w:spacing w:val="-2"/>
          <w:sz w:val="20"/>
          <w:szCs w:val="20"/>
        </w:rPr>
        <w:t xml:space="preserve">Contractor shall apply the following definitions to the categories in the attached Workforce Analysis/EEO-1 Report form.   Contractors must submit the Workforce/Analysis form to be considered for contract award.  The form is also required for all subcontractors. </w:t>
      </w:r>
    </w:p>
    <w:p w14:paraId="070AFC3F" w14:textId="77777777" w:rsidR="000C32DB" w:rsidRPr="000C32DB" w:rsidRDefault="000C32DB" w:rsidP="000C32DB">
      <w:pPr>
        <w:tabs>
          <w:tab w:val="left" w:pos="0"/>
        </w:tabs>
        <w:suppressAutoHyphens/>
        <w:jc w:val="both"/>
        <w:outlineLvl w:val="0"/>
        <w:rPr>
          <w:rFonts w:asciiTheme="minorHAnsi" w:hAnsiTheme="minorHAnsi" w:cstheme="minorHAnsi"/>
          <w:spacing w:val="-2"/>
          <w:sz w:val="20"/>
          <w:szCs w:val="20"/>
        </w:rPr>
      </w:pPr>
    </w:p>
    <w:p w14:paraId="4B7BBA7A" w14:textId="77777777" w:rsidR="000C32DB" w:rsidRPr="000C32DB" w:rsidRDefault="000C32DB" w:rsidP="000C32DB">
      <w:pPr>
        <w:tabs>
          <w:tab w:val="left" w:pos="0"/>
        </w:tabs>
        <w:suppressAutoHyphens/>
        <w:jc w:val="both"/>
        <w:rPr>
          <w:rFonts w:asciiTheme="minorHAnsi" w:hAnsiTheme="minorHAnsi" w:cstheme="minorHAnsi"/>
          <w:spacing w:val="-2"/>
          <w:sz w:val="20"/>
          <w:szCs w:val="20"/>
        </w:rPr>
      </w:pPr>
    </w:p>
    <w:p w14:paraId="64ADBFFF" w14:textId="77777777" w:rsidR="000C32DB" w:rsidRPr="000C32DB" w:rsidRDefault="000C32DB" w:rsidP="000C32DB">
      <w:pPr>
        <w:tabs>
          <w:tab w:val="left" w:pos="450"/>
        </w:tabs>
        <w:suppressAutoHyphens/>
        <w:ind w:left="450" w:hanging="450"/>
        <w:outlineLvl w:val="0"/>
        <w:rPr>
          <w:rFonts w:asciiTheme="minorHAnsi" w:hAnsiTheme="minorHAnsi" w:cstheme="minorHAnsi"/>
          <w:spacing w:val="-2"/>
          <w:sz w:val="20"/>
          <w:szCs w:val="20"/>
        </w:rPr>
      </w:pPr>
      <w:r w:rsidRPr="000C32DB">
        <w:rPr>
          <w:rFonts w:asciiTheme="minorHAnsi" w:hAnsiTheme="minorHAnsi" w:cstheme="minorHAnsi"/>
          <w:b/>
          <w:spacing w:val="-2"/>
          <w:sz w:val="20"/>
          <w:szCs w:val="20"/>
        </w:rPr>
        <w:t>A.</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RACIAL/ETHNIC</w:t>
      </w:r>
    </w:p>
    <w:p w14:paraId="78AB8621" w14:textId="77777777" w:rsidR="000C32DB" w:rsidRPr="000C32DB" w:rsidRDefault="000C32DB" w:rsidP="000C32DB">
      <w:pPr>
        <w:tabs>
          <w:tab w:val="left" w:pos="450"/>
        </w:tabs>
        <w:suppressAutoHyphens/>
        <w:ind w:left="450" w:hanging="450"/>
        <w:rPr>
          <w:rFonts w:asciiTheme="minorHAnsi" w:hAnsiTheme="minorHAnsi" w:cstheme="minorHAnsi"/>
          <w:spacing w:val="-2"/>
          <w:sz w:val="20"/>
          <w:szCs w:val="20"/>
        </w:rPr>
      </w:pPr>
    </w:p>
    <w:p w14:paraId="6745A0CA" w14:textId="77777777" w:rsidR="000C32DB" w:rsidRPr="000C32DB" w:rsidRDefault="000C32DB" w:rsidP="000C32DB">
      <w:pPr>
        <w:tabs>
          <w:tab w:val="left" w:pos="72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1.</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WHITE</w:t>
      </w:r>
      <w:r w:rsidRPr="000C32DB">
        <w:rPr>
          <w:rFonts w:asciiTheme="minorHAnsi" w:hAnsiTheme="minorHAnsi" w:cstheme="minorHAnsi"/>
          <w:spacing w:val="-2"/>
          <w:sz w:val="20"/>
          <w:szCs w:val="20"/>
        </w:rPr>
        <w:t xml:space="preserve"> (not of Hispanic origin):  All persons having origins in any of the original peoples of Europe, North Africa, or the Middle East.</w:t>
      </w:r>
    </w:p>
    <w:p w14:paraId="75364883" w14:textId="77777777" w:rsidR="000C32DB" w:rsidRPr="000C32DB" w:rsidRDefault="000C32DB" w:rsidP="000C32DB">
      <w:pPr>
        <w:tabs>
          <w:tab w:val="left" w:pos="720"/>
        </w:tabs>
        <w:suppressAutoHyphens/>
        <w:ind w:left="720" w:hanging="270"/>
        <w:rPr>
          <w:rFonts w:asciiTheme="minorHAnsi" w:hAnsiTheme="minorHAnsi" w:cstheme="minorHAnsi"/>
          <w:spacing w:val="-2"/>
          <w:sz w:val="20"/>
          <w:szCs w:val="20"/>
        </w:rPr>
      </w:pPr>
    </w:p>
    <w:p w14:paraId="3E88AF58" w14:textId="77777777" w:rsidR="000C32DB" w:rsidRPr="000C32DB" w:rsidRDefault="000C32DB" w:rsidP="000C32DB">
      <w:pPr>
        <w:tabs>
          <w:tab w:val="left" w:pos="72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2.</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BLACK</w:t>
      </w:r>
      <w:r w:rsidRPr="000C32DB">
        <w:rPr>
          <w:rFonts w:asciiTheme="minorHAnsi" w:hAnsiTheme="minorHAnsi" w:cstheme="minorHAnsi"/>
          <w:spacing w:val="-2"/>
          <w:sz w:val="20"/>
          <w:szCs w:val="20"/>
        </w:rPr>
        <w:t xml:space="preserve"> (not of Hispanic origin):  All persons having origins in any of the Black racial groups of Africa.</w:t>
      </w:r>
    </w:p>
    <w:p w14:paraId="1CBB9039" w14:textId="77777777" w:rsidR="000C32DB" w:rsidRPr="000C32DB" w:rsidRDefault="000C32DB" w:rsidP="000C32DB">
      <w:pPr>
        <w:tabs>
          <w:tab w:val="left" w:pos="720"/>
        </w:tabs>
        <w:suppressAutoHyphens/>
        <w:ind w:left="720" w:hanging="270"/>
        <w:rPr>
          <w:rFonts w:asciiTheme="minorHAnsi" w:hAnsiTheme="minorHAnsi" w:cstheme="minorHAnsi"/>
          <w:spacing w:val="-2"/>
          <w:sz w:val="20"/>
          <w:szCs w:val="20"/>
        </w:rPr>
      </w:pPr>
    </w:p>
    <w:p w14:paraId="62989899" w14:textId="77777777" w:rsidR="000C32DB" w:rsidRPr="000C32DB" w:rsidRDefault="000C32DB" w:rsidP="000C32DB">
      <w:pPr>
        <w:tabs>
          <w:tab w:val="left" w:pos="72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3.</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HISPANIC</w:t>
      </w:r>
      <w:r w:rsidRPr="000C32DB">
        <w:rPr>
          <w:rFonts w:asciiTheme="minorHAnsi" w:hAnsiTheme="minorHAnsi" w:cstheme="minorHAnsi"/>
          <w:spacing w:val="-2"/>
          <w:sz w:val="20"/>
          <w:szCs w:val="20"/>
        </w:rPr>
        <w:t>: All persons of Mexican, Puerto Rican, Cuban, Central or South American origin, regardless of race.</w:t>
      </w:r>
    </w:p>
    <w:p w14:paraId="132300C6" w14:textId="77777777" w:rsidR="000C32DB" w:rsidRPr="000C32DB" w:rsidRDefault="000C32DB" w:rsidP="000C32DB">
      <w:pPr>
        <w:tabs>
          <w:tab w:val="left" w:pos="720"/>
        </w:tabs>
        <w:suppressAutoHyphens/>
        <w:ind w:left="720" w:hanging="270"/>
        <w:rPr>
          <w:rFonts w:asciiTheme="minorHAnsi" w:hAnsiTheme="minorHAnsi" w:cstheme="minorHAnsi"/>
          <w:spacing w:val="-2"/>
          <w:sz w:val="20"/>
          <w:szCs w:val="20"/>
        </w:rPr>
      </w:pPr>
    </w:p>
    <w:p w14:paraId="40E16194" w14:textId="77777777" w:rsidR="000C32DB" w:rsidRPr="000C32DB" w:rsidRDefault="000C32DB" w:rsidP="000C32DB">
      <w:pPr>
        <w:tabs>
          <w:tab w:val="left" w:pos="720"/>
        </w:tabs>
        <w:suppressAutoHyphens/>
        <w:ind w:left="720" w:hanging="270"/>
        <w:jc w:val="both"/>
        <w:rPr>
          <w:rFonts w:asciiTheme="minorHAnsi" w:hAnsiTheme="minorHAnsi" w:cstheme="minorHAnsi"/>
          <w:spacing w:val="-2"/>
          <w:sz w:val="20"/>
          <w:szCs w:val="20"/>
        </w:rPr>
      </w:pPr>
      <w:r w:rsidRPr="000C32DB">
        <w:rPr>
          <w:rFonts w:asciiTheme="minorHAnsi" w:hAnsiTheme="minorHAnsi" w:cstheme="minorHAnsi"/>
          <w:spacing w:val="-2"/>
          <w:sz w:val="20"/>
          <w:szCs w:val="20"/>
        </w:rPr>
        <w:t>4.</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ASIAN or PACIFIC ISLANDER</w:t>
      </w:r>
      <w:r w:rsidRPr="000C32DB">
        <w:rPr>
          <w:rFonts w:asciiTheme="minorHAnsi" w:hAnsiTheme="minorHAnsi" w:cstheme="minorHAnsi"/>
          <w:spacing w:val="-2"/>
          <w:sz w:val="20"/>
          <w:szCs w:val="20"/>
        </w:rPr>
        <w:t>:  All persons having origins in any of the original peoples of the Far East, Southeast Asia, the Indian Subcontinent, or the Pacific Islands.  This area includes, for example, China, Japan, Korea, the Philippine Islands, and Samoa.</w:t>
      </w:r>
    </w:p>
    <w:p w14:paraId="216946B4" w14:textId="77777777" w:rsidR="000C32DB" w:rsidRPr="000C32DB" w:rsidRDefault="000C32DB" w:rsidP="000C32DB">
      <w:pPr>
        <w:tabs>
          <w:tab w:val="left" w:pos="720"/>
        </w:tabs>
        <w:suppressAutoHyphens/>
        <w:ind w:left="720" w:hanging="270"/>
        <w:rPr>
          <w:rFonts w:asciiTheme="minorHAnsi" w:hAnsiTheme="minorHAnsi" w:cstheme="minorHAnsi"/>
          <w:spacing w:val="-2"/>
          <w:sz w:val="20"/>
          <w:szCs w:val="20"/>
        </w:rPr>
      </w:pPr>
    </w:p>
    <w:p w14:paraId="5ECA3C5C" w14:textId="77777777" w:rsidR="000C32DB" w:rsidRPr="000C32DB" w:rsidRDefault="000C32DB" w:rsidP="000C32DB">
      <w:pPr>
        <w:tabs>
          <w:tab w:val="left" w:pos="72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5.</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AMERICAN INDIAN or ALASKAN NATIVE</w:t>
      </w:r>
      <w:r w:rsidRPr="000C32DB">
        <w:rPr>
          <w:rFonts w:asciiTheme="minorHAnsi" w:hAnsiTheme="minorHAnsi" w:cstheme="minorHAnsi"/>
          <w:spacing w:val="-2"/>
          <w:sz w:val="20"/>
          <w:szCs w:val="20"/>
        </w:rPr>
        <w:t>:  All persons having origins in any of the original peoples of North America, and who maintain cultural identification through tribal affiliation or community recognition.</w:t>
      </w:r>
    </w:p>
    <w:p w14:paraId="0F7A6E84" w14:textId="77777777" w:rsidR="000C32DB" w:rsidRPr="000C32DB" w:rsidRDefault="000C32DB" w:rsidP="000C32DB">
      <w:pPr>
        <w:tabs>
          <w:tab w:val="left" w:pos="0"/>
        </w:tabs>
        <w:suppressAutoHyphens/>
        <w:rPr>
          <w:rFonts w:asciiTheme="minorHAnsi" w:hAnsiTheme="minorHAnsi" w:cstheme="minorHAnsi"/>
          <w:spacing w:val="-2"/>
          <w:sz w:val="20"/>
          <w:szCs w:val="20"/>
        </w:rPr>
      </w:pPr>
    </w:p>
    <w:p w14:paraId="66EE704E" w14:textId="77777777" w:rsidR="000C32DB" w:rsidRPr="000C32DB" w:rsidRDefault="000C32DB" w:rsidP="000C32DB">
      <w:pPr>
        <w:tabs>
          <w:tab w:val="left" w:pos="0"/>
          <w:tab w:val="left" w:pos="450"/>
        </w:tabs>
        <w:suppressAutoHyphens/>
        <w:outlineLvl w:val="0"/>
        <w:rPr>
          <w:rFonts w:asciiTheme="minorHAnsi" w:hAnsiTheme="minorHAnsi" w:cstheme="minorHAnsi"/>
          <w:spacing w:val="-2"/>
          <w:sz w:val="20"/>
          <w:szCs w:val="20"/>
        </w:rPr>
      </w:pPr>
      <w:r w:rsidRPr="000C32DB">
        <w:rPr>
          <w:rFonts w:asciiTheme="minorHAnsi" w:hAnsiTheme="minorHAnsi" w:cstheme="minorHAnsi"/>
          <w:b/>
          <w:spacing w:val="-2"/>
          <w:sz w:val="20"/>
          <w:szCs w:val="20"/>
        </w:rPr>
        <w:t>B.</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JOB CATEGORIES</w:t>
      </w:r>
    </w:p>
    <w:p w14:paraId="64573C92" w14:textId="77777777" w:rsidR="000C32DB" w:rsidRPr="000C32DB" w:rsidRDefault="000C32DB" w:rsidP="000C32DB">
      <w:pPr>
        <w:tabs>
          <w:tab w:val="left" w:pos="0"/>
        </w:tabs>
        <w:suppressAutoHyphens/>
        <w:rPr>
          <w:rFonts w:asciiTheme="minorHAnsi" w:hAnsiTheme="minorHAnsi" w:cstheme="minorHAnsi"/>
          <w:spacing w:val="-2"/>
          <w:sz w:val="20"/>
          <w:szCs w:val="20"/>
        </w:rPr>
      </w:pPr>
    </w:p>
    <w:p w14:paraId="01BB9DE3" w14:textId="5102A45F"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1.</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OFFICIALS and MANAGERS</w:t>
      </w:r>
      <w:r w:rsidRPr="000C32DB">
        <w:rPr>
          <w:rFonts w:asciiTheme="minorHAnsi" w:hAnsiTheme="minorHAnsi" w:cstheme="minorHAnsi"/>
          <w:spacing w:val="-2"/>
          <w:sz w:val="20"/>
          <w:szCs w:val="20"/>
        </w:rPr>
        <w:t xml:space="preserve">:  Includes chief executive officers, presidents, vice-presidents, </w:t>
      </w:r>
      <w:r w:rsidR="0047678C" w:rsidRPr="000C32DB">
        <w:rPr>
          <w:rFonts w:asciiTheme="minorHAnsi" w:hAnsiTheme="minorHAnsi" w:cstheme="minorHAnsi"/>
          <w:spacing w:val="-2"/>
          <w:sz w:val="20"/>
          <w:szCs w:val="20"/>
        </w:rPr>
        <w:t>directors,</w:t>
      </w:r>
      <w:r w:rsidRPr="000C32DB">
        <w:rPr>
          <w:rFonts w:asciiTheme="minorHAnsi" w:hAnsiTheme="minorHAnsi" w:cstheme="minorHAnsi"/>
          <w:spacing w:val="-2"/>
          <w:sz w:val="20"/>
          <w:szCs w:val="20"/>
        </w:rPr>
        <w:t xml:space="preserve"> and kindred workers.</w:t>
      </w:r>
    </w:p>
    <w:p w14:paraId="15A4AFB6" w14:textId="77777777"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p>
    <w:p w14:paraId="69F58CF8" w14:textId="15E9AE7E"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2.</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PROFESSIONALS</w:t>
      </w:r>
      <w:r w:rsidRPr="000C32DB">
        <w:rPr>
          <w:rFonts w:asciiTheme="minorHAnsi" w:hAnsiTheme="minorHAnsi" w:cstheme="minorHAnsi"/>
          <w:spacing w:val="-2"/>
          <w:sz w:val="20"/>
          <w:szCs w:val="20"/>
        </w:rPr>
        <w:t xml:space="preserve">:  Includes attorneys, </w:t>
      </w:r>
      <w:r w:rsidR="0047678C" w:rsidRPr="000C32DB">
        <w:rPr>
          <w:rFonts w:asciiTheme="minorHAnsi" w:hAnsiTheme="minorHAnsi" w:cstheme="minorHAnsi"/>
          <w:spacing w:val="-2"/>
          <w:sz w:val="20"/>
          <w:szCs w:val="20"/>
        </w:rPr>
        <w:t>accountants,</w:t>
      </w:r>
      <w:r w:rsidRPr="000C32DB">
        <w:rPr>
          <w:rFonts w:asciiTheme="minorHAnsi" w:hAnsiTheme="minorHAnsi" w:cstheme="minorHAnsi"/>
          <w:spacing w:val="-2"/>
          <w:sz w:val="20"/>
          <w:szCs w:val="20"/>
        </w:rPr>
        <w:t xml:space="preserve"> and kindred workers.</w:t>
      </w:r>
    </w:p>
    <w:p w14:paraId="0C2DEB40" w14:textId="77777777"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p>
    <w:p w14:paraId="58A6B1F7" w14:textId="3E8595D0"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3.</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TECHNICIANS</w:t>
      </w:r>
      <w:r w:rsidRPr="000C32DB">
        <w:rPr>
          <w:rFonts w:asciiTheme="minorHAnsi" w:hAnsiTheme="minorHAnsi" w:cstheme="minorHAnsi"/>
          <w:spacing w:val="-2"/>
          <w:sz w:val="20"/>
          <w:szCs w:val="20"/>
        </w:rPr>
        <w:t xml:space="preserve">:  Includes computer programmers and operators, drafters, surveyors, highway technicians, </w:t>
      </w:r>
      <w:r w:rsidR="0047678C" w:rsidRPr="000C32DB">
        <w:rPr>
          <w:rFonts w:asciiTheme="minorHAnsi" w:hAnsiTheme="minorHAnsi" w:cstheme="minorHAnsi"/>
          <w:spacing w:val="-2"/>
          <w:sz w:val="20"/>
          <w:szCs w:val="20"/>
        </w:rPr>
        <w:t>inspectors,</w:t>
      </w:r>
      <w:r w:rsidRPr="000C32DB">
        <w:rPr>
          <w:rFonts w:asciiTheme="minorHAnsi" w:hAnsiTheme="minorHAnsi" w:cstheme="minorHAnsi"/>
          <w:spacing w:val="-2"/>
          <w:sz w:val="20"/>
          <w:szCs w:val="20"/>
        </w:rPr>
        <w:t xml:space="preserve"> and kindred workers.</w:t>
      </w:r>
    </w:p>
    <w:p w14:paraId="0E064805" w14:textId="77777777"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p>
    <w:p w14:paraId="2205A1E3" w14:textId="77777777"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4.</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SALES WORKERS</w:t>
      </w:r>
      <w:r w:rsidRPr="000C32DB">
        <w:rPr>
          <w:rFonts w:asciiTheme="minorHAnsi" w:hAnsiTheme="minorHAnsi" w:cstheme="minorHAnsi"/>
          <w:spacing w:val="-2"/>
          <w:sz w:val="20"/>
          <w:szCs w:val="20"/>
        </w:rPr>
        <w:t>:  Includes contract sales representatives, purchasing agents, customer relations representatives and kindred workers.</w:t>
      </w:r>
    </w:p>
    <w:p w14:paraId="4D205289" w14:textId="77777777"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p>
    <w:p w14:paraId="6C0B4023" w14:textId="60EF4F4A"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5.</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OFFICE and CLERICAL</w:t>
      </w:r>
      <w:r w:rsidRPr="000C32DB">
        <w:rPr>
          <w:rFonts w:asciiTheme="minorHAnsi" w:hAnsiTheme="minorHAnsi" w:cstheme="minorHAnsi"/>
          <w:spacing w:val="-2"/>
          <w:sz w:val="20"/>
          <w:szCs w:val="20"/>
        </w:rPr>
        <w:t xml:space="preserve">:  Includes secretaries, </w:t>
      </w:r>
      <w:r w:rsidR="0047678C" w:rsidRPr="000C32DB">
        <w:rPr>
          <w:rFonts w:asciiTheme="minorHAnsi" w:hAnsiTheme="minorHAnsi" w:cstheme="minorHAnsi"/>
          <w:spacing w:val="-2"/>
          <w:sz w:val="20"/>
          <w:szCs w:val="20"/>
        </w:rPr>
        <w:t>bookkeepers</w:t>
      </w:r>
      <w:r w:rsidRPr="000C32DB">
        <w:rPr>
          <w:rFonts w:asciiTheme="minorHAnsi" w:hAnsiTheme="minorHAnsi" w:cstheme="minorHAnsi"/>
          <w:spacing w:val="-2"/>
          <w:sz w:val="20"/>
          <w:szCs w:val="20"/>
        </w:rPr>
        <w:t>, clerk typists, payroll clerks, accounts payable clerks, receptionists, switchboard operators and kindred workers.</w:t>
      </w:r>
    </w:p>
    <w:p w14:paraId="06A86DEA" w14:textId="77777777"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p>
    <w:p w14:paraId="068D4C67" w14:textId="5C769EE8"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6.</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CRAFT WORKERS</w:t>
      </w:r>
      <w:r w:rsidRPr="000C32DB">
        <w:rPr>
          <w:rFonts w:asciiTheme="minorHAnsi" w:hAnsiTheme="minorHAnsi" w:cstheme="minorHAnsi"/>
          <w:spacing w:val="-2"/>
          <w:sz w:val="20"/>
          <w:szCs w:val="20"/>
        </w:rPr>
        <w:t xml:space="preserve"> (skilled):  Includes mechanics and repairers, electricians, carpenters, </w:t>
      </w:r>
      <w:r w:rsidR="0047678C" w:rsidRPr="000C32DB">
        <w:rPr>
          <w:rFonts w:asciiTheme="minorHAnsi" w:hAnsiTheme="minorHAnsi" w:cstheme="minorHAnsi"/>
          <w:spacing w:val="-2"/>
          <w:sz w:val="20"/>
          <w:szCs w:val="20"/>
        </w:rPr>
        <w:t>plumbers,</w:t>
      </w:r>
      <w:r w:rsidRPr="000C32DB">
        <w:rPr>
          <w:rFonts w:asciiTheme="minorHAnsi" w:hAnsiTheme="minorHAnsi" w:cstheme="minorHAnsi"/>
          <w:spacing w:val="-2"/>
          <w:sz w:val="20"/>
          <w:szCs w:val="20"/>
        </w:rPr>
        <w:t xml:space="preserve"> and kindred workers.</w:t>
      </w:r>
    </w:p>
    <w:p w14:paraId="75B8CD34" w14:textId="77777777"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p>
    <w:p w14:paraId="4DA53029" w14:textId="77777777"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7.</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OPERATIVES</w:t>
      </w:r>
      <w:r w:rsidRPr="000C32DB">
        <w:rPr>
          <w:rFonts w:asciiTheme="minorHAnsi" w:hAnsiTheme="minorHAnsi" w:cstheme="minorHAnsi"/>
          <w:spacing w:val="-2"/>
          <w:sz w:val="20"/>
          <w:szCs w:val="20"/>
        </w:rPr>
        <w:t xml:space="preserve"> (semi-skilled):  Includes bricklayers, plaster attendants, welders, truck drivers and kindred workers.</w:t>
      </w:r>
    </w:p>
    <w:p w14:paraId="553580DD" w14:textId="77777777"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p>
    <w:p w14:paraId="009D94AD" w14:textId="2F32EB01"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r w:rsidRPr="000C32DB">
        <w:rPr>
          <w:rFonts w:asciiTheme="minorHAnsi" w:hAnsiTheme="minorHAnsi" w:cstheme="minorHAnsi"/>
          <w:spacing w:val="-2"/>
          <w:sz w:val="20"/>
          <w:szCs w:val="20"/>
        </w:rPr>
        <w:t>8.</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LABORERS</w:t>
      </w:r>
      <w:r w:rsidRPr="000C32DB">
        <w:rPr>
          <w:rFonts w:asciiTheme="minorHAnsi" w:hAnsiTheme="minorHAnsi" w:cstheme="minorHAnsi"/>
          <w:spacing w:val="-2"/>
          <w:sz w:val="20"/>
          <w:szCs w:val="20"/>
        </w:rPr>
        <w:t xml:space="preserve"> (unskilled):  Includes laborers performing lifting, digging, mixing, </w:t>
      </w:r>
      <w:r w:rsidR="0047678C" w:rsidRPr="000C32DB">
        <w:rPr>
          <w:rFonts w:asciiTheme="minorHAnsi" w:hAnsiTheme="minorHAnsi" w:cstheme="minorHAnsi"/>
          <w:spacing w:val="-2"/>
          <w:sz w:val="20"/>
          <w:szCs w:val="20"/>
        </w:rPr>
        <w:t>loading,</w:t>
      </w:r>
      <w:r w:rsidRPr="000C32DB">
        <w:rPr>
          <w:rFonts w:asciiTheme="minorHAnsi" w:hAnsiTheme="minorHAnsi" w:cstheme="minorHAnsi"/>
          <w:spacing w:val="-2"/>
          <w:sz w:val="20"/>
          <w:szCs w:val="20"/>
        </w:rPr>
        <w:t xml:space="preserve"> and pulling operations and kindred workers.</w:t>
      </w:r>
    </w:p>
    <w:p w14:paraId="385D6406" w14:textId="77777777" w:rsidR="000C32DB" w:rsidRPr="000C32DB" w:rsidRDefault="000C32DB" w:rsidP="000C32DB">
      <w:pPr>
        <w:tabs>
          <w:tab w:val="left" w:pos="0"/>
        </w:tabs>
        <w:suppressAutoHyphens/>
        <w:ind w:left="720" w:hanging="270"/>
        <w:rPr>
          <w:rFonts w:asciiTheme="minorHAnsi" w:hAnsiTheme="minorHAnsi" w:cstheme="minorHAnsi"/>
          <w:spacing w:val="-2"/>
          <w:sz w:val="20"/>
          <w:szCs w:val="20"/>
        </w:rPr>
      </w:pPr>
    </w:p>
    <w:p w14:paraId="71D31657" w14:textId="34163D8E" w:rsidR="000C32DB" w:rsidRPr="000C32DB" w:rsidRDefault="000C32DB" w:rsidP="000C32DB">
      <w:pPr>
        <w:tabs>
          <w:tab w:val="left" w:pos="0"/>
        </w:tabs>
        <w:suppressAutoHyphens/>
        <w:ind w:left="720" w:hanging="270"/>
        <w:rPr>
          <w:rFonts w:asciiTheme="minorHAnsi" w:hAnsiTheme="minorHAnsi" w:cstheme="minorHAnsi"/>
          <w:spacing w:val="-2"/>
          <w:sz w:val="20"/>
        </w:rPr>
      </w:pPr>
      <w:r w:rsidRPr="000C32DB">
        <w:rPr>
          <w:rFonts w:asciiTheme="minorHAnsi" w:hAnsiTheme="minorHAnsi" w:cstheme="minorHAnsi"/>
          <w:spacing w:val="-2"/>
          <w:sz w:val="20"/>
          <w:szCs w:val="20"/>
        </w:rPr>
        <w:t>9.</w:t>
      </w:r>
      <w:r w:rsidRPr="000C32DB">
        <w:rPr>
          <w:rFonts w:asciiTheme="minorHAnsi" w:hAnsiTheme="minorHAnsi" w:cstheme="minorHAnsi"/>
          <w:b/>
          <w:spacing w:val="-2"/>
          <w:sz w:val="20"/>
          <w:szCs w:val="20"/>
        </w:rPr>
        <w:tab/>
      </w:r>
      <w:r w:rsidRPr="000C32DB">
        <w:rPr>
          <w:rFonts w:asciiTheme="minorHAnsi" w:hAnsiTheme="minorHAnsi" w:cstheme="minorHAnsi"/>
          <w:b/>
          <w:spacing w:val="-2"/>
          <w:sz w:val="20"/>
          <w:szCs w:val="20"/>
          <w:u w:val="single"/>
        </w:rPr>
        <w:t>SERVICE WORKERS</w:t>
      </w:r>
      <w:r w:rsidRPr="000C32DB">
        <w:rPr>
          <w:rFonts w:asciiTheme="minorHAnsi" w:hAnsiTheme="minorHAnsi" w:cstheme="minorHAnsi"/>
          <w:spacing w:val="-2"/>
          <w:sz w:val="20"/>
          <w:szCs w:val="20"/>
        </w:rPr>
        <w:t xml:space="preserve">:  Includes janitors, elevator operators, watchmen, chauffeurs, </w:t>
      </w:r>
      <w:r w:rsidR="0047678C" w:rsidRPr="000C32DB">
        <w:rPr>
          <w:rFonts w:asciiTheme="minorHAnsi" w:hAnsiTheme="minorHAnsi" w:cstheme="minorHAnsi"/>
          <w:spacing w:val="-2"/>
          <w:sz w:val="20"/>
          <w:szCs w:val="20"/>
        </w:rPr>
        <w:t>attendants,</w:t>
      </w:r>
      <w:r w:rsidRPr="000C32DB">
        <w:rPr>
          <w:rFonts w:asciiTheme="minorHAnsi" w:hAnsiTheme="minorHAnsi" w:cstheme="minorHAnsi"/>
          <w:spacing w:val="-2"/>
          <w:sz w:val="20"/>
          <w:szCs w:val="20"/>
        </w:rPr>
        <w:t xml:space="preserve"> and kindred</w:t>
      </w:r>
      <w:r w:rsidRPr="000C32DB">
        <w:rPr>
          <w:rFonts w:asciiTheme="minorHAnsi" w:hAnsiTheme="minorHAnsi" w:cstheme="minorHAnsi"/>
          <w:spacing w:val="-2"/>
          <w:sz w:val="20"/>
        </w:rPr>
        <w:t xml:space="preserve"> workers. </w:t>
      </w:r>
    </w:p>
    <w:p w14:paraId="4A0CFCF1" w14:textId="77777777" w:rsidR="000C32DB" w:rsidRPr="000C32DB" w:rsidRDefault="000C32DB" w:rsidP="000C32DB">
      <w:pPr>
        <w:tabs>
          <w:tab w:val="left" w:pos="0"/>
        </w:tabs>
        <w:suppressAutoHyphens/>
        <w:ind w:left="720" w:hanging="270"/>
        <w:jc w:val="both"/>
        <w:rPr>
          <w:rFonts w:asciiTheme="minorHAnsi" w:hAnsiTheme="minorHAnsi" w:cstheme="minorHAnsi"/>
          <w:sz w:val="16"/>
          <w:szCs w:val="16"/>
        </w:rPr>
        <w:sectPr w:rsidR="000C32DB" w:rsidRPr="000C32DB">
          <w:pgSz w:w="12240" w:h="15840" w:code="1"/>
          <w:pgMar w:top="1152" w:right="1152" w:bottom="1152" w:left="1152" w:header="360" w:footer="360" w:gutter="0"/>
          <w:cols w:space="720"/>
          <w:noEndnote/>
        </w:sectPr>
      </w:pPr>
    </w:p>
    <w:p w14:paraId="6F5094C5" w14:textId="72F48BE3" w:rsidR="000C32DB" w:rsidRPr="000C32DB" w:rsidRDefault="000C32DB" w:rsidP="000C32DB">
      <w:pPr>
        <w:tabs>
          <w:tab w:val="center" w:pos="7560"/>
          <w:tab w:val="right" w:pos="15120"/>
        </w:tabs>
        <w:suppressAutoHyphens/>
        <w:jc w:val="center"/>
        <w:rPr>
          <w:rFonts w:asciiTheme="minorHAnsi" w:hAnsiTheme="minorHAnsi" w:cstheme="minorHAnsi"/>
          <w:b/>
          <w:i/>
          <w:spacing w:val="-3"/>
          <w:sz w:val="18"/>
          <w:szCs w:val="18"/>
        </w:rPr>
      </w:pPr>
      <w:r w:rsidRPr="000C32DB">
        <w:rPr>
          <w:rFonts w:asciiTheme="minorHAnsi" w:hAnsiTheme="minorHAnsi" w:cstheme="minorHAnsi"/>
          <w:b/>
          <w:spacing w:val="-3"/>
          <w:sz w:val="18"/>
          <w:szCs w:val="18"/>
        </w:rPr>
        <w:t xml:space="preserve">ATTACHMENT </w:t>
      </w:r>
      <w:r w:rsidR="004B7935">
        <w:rPr>
          <w:rFonts w:asciiTheme="minorHAnsi" w:hAnsiTheme="minorHAnsi" w:cstheme="minorHAnsi"/>
          <w:b/>
          <w:spacing w:val="-3"/>
          <w:sz w:val="18"/>
          <w:szCs w:val="18"/>
        </w:rPr>
        <w:t>G</w:t>
      </w:r>
      <w:r w:rsidR="004064C3">
        <w:rPr>
          <w:rFonts w:asciiTheme="minorHAnsi" w:hAnsiTheme="minorHAnsi" w:cstheme="minorHAnsi"/>
          <w:b/>
          <w:spacing w:val="-3"/>
          <w:sz w:val="18"/>
          <w:szCs w:val="18"/>
        </w:rPr>
        <w:t>-</w:t>
      </w:r>
      <w:r w:rsidRPr="000C32DB">
        <w:rPr>
          <w:rFonts w:asciiTheme="minorHAnsi" w:hAnsiTheme="minorHAnsi" w:cstheme="minorHAnsi"/>
          <w:b/>
          <w:spacing w:val="-3"/>
          <w:sz w:val="18"/>
          <w:szCs w:val="18"/>
        </w:rPr>
        <w:t>2:  KCATA WORK FORCE ANALYSIS/EEO-1 REPORT (</w:t>
      </w:r>
      <w:r w:rsidRPr="000C32DB">
        <w:rPr>
          <w:rFonts w:asciiTheme="minorHAnsi" w:hAnsiTheme="minorHAnsi" w:cstheme="minorHAnsi"/>
          <w:b/>
          <w:i/>
          <w:spacing w:val="-3"/>
          <w:sz w:val="18"/>
          <w:szCs w:val="18"/>
        </w:rPr>
        <w:t>To be submitted as part of KCATA’s online vendor registration process)</w:t>
      </w:r>
    </w:p>
    <w:p w14:paraId="01684700" w14:textId="77777777" w:rsidR="000C32DB" w:rsidRPr="000C32DB" w:rsidRDefault="000C32DB" w:rsidP="000C32DB">
      <w:pPr>
        <w:tabs>
          <w:tab w:val="left" w:pos="993"/>
          <w:tab w:val="left" w:pos="1341"/>
          <w:tab w:val="left" w:pos="1689"/>
          <w:tab w:val="left" w:pos="2037"/>
          <w:tab w:val="left" w:pos="2385"/>
          <w:tab w:val="left" w:pos="2733"/>
          <w:tab w:val="left" w:pos="3081"/>
          <w:tab w:val="left" w:pos="3429"/>
          <w:tab w:val="left" w:pos="3777"/>
          <w:tab w:val="left" w:pos="4125"/>
        </w:tabs>
        <w:suppressAutoHyphens/>
        <w:jc w:val="both"/>
        <w:rPr>
          <w:rFonts w:asciiTheme="minorHAnsi" w:hAnsiTheme="minorHAnsi" w:cstheme="minorHAnsi"/>
          <w:b/>
          <w:spacing w:val="-3"/>
          <w:sz w:val="16"/>
          <w:szCs w:val="16"/>
        </w:rPr>
      </w:pPr>
    </w:p>
    <w:p w14:paraId="1878812D" w14:textId="77777777" w:rsidR="000C32DB" w:rsidRPr="000C32DB" w:rsidRDefault="000C32DB" w:rsidP="000C32DB">
      <w:pPr>
        <w:tabs>
          <w:tab w:val="left" w:pos="993"/>
          <w:tab w:val="left" w:pos="1341"/>
          <w:tab w:val="left" w:pos="1689"/>
          <w:tab w:val="left" w:pos="2037"/>
          <w:tab w:val="left" w:pos="2385"/>
          <w:tab w:val="left" w:pos="2733"/>
          <w:tab w:val="left" w:pos="3081"/>
          <w:tab w:val="left" w:pos="3429"/>
          <w:tab w:val="left" w:pos="3777"/>
          <w:tab w:val="left" w:pos="4125"/>
        </w:tabs>
        <w:suppressAutoHyphens/>
        <w:rPr>
          <w:rFonts w:asciiTheme="minorHAnsi" w:hAnsiTheme="minorHAnsi" w:cstheme="minorHAnsi"/>
          <w:b/>
          <w:spacing w:val="-3"/>
          <w:sz w:val="16"/>
          <w:szCs w:val="16"/>
        </w:rPr>
      </w:pPr>
      <w:r w:rsidRPr="000C32DB">
        <w:rPr>
          <w:rFonts w:asciiTheme="minorHAnsi" w:hAnsiTheme="minorHAnsi" w:cstheme="minorHAnsi"/>
          <w:b/>
          <w:spacing w:val="-3"/>
          <w:sz w:val="16"/>
          <w:szCs w:val="16"/>
        </w:rPr>
        <w:t xml:space="preserve">Report all permanent, temporary, or part-time employees including apprentices and on-the-job trainees.  Enter the appropriate figures on all lines and in all columns. All blank spaces will be considered zero.  This form is also required for subcontractors and major suppliers on a project. </w:t>
      </w:r>
    </w:p>
    <w:p w14:paraId="62005B56" w14:textId="77777777" w:rsidR="000C32DB" w:rsidRPr="000C32DB" w:rsidRDefault="000C32DB" w:rsidP="000C32DB">
      <w:pPr>
        <w:tabs>
          <w:tab w:val="left" w:pos="993"/>
          <w:tab w:val="left" w:pos="1341"/>
          <w:tab w:val="left" w:pos="1689"/>
          <w:tab w:val="left" w:pos="2037"/>
          <w:tab w:val="left" w:pos="2385"/>
          <w:tab w:val="left" w:pos="2733"/>
          <w:tab w:val="left" w:pos="3081"/>
          <w:tab w:val="left" w:pos="3429"/>
          <w:tab w:val="left" w:pos="3777"/>
          <w:tab w:val="left" w:pos="4125"/>
        </w:tabs>
        <w:suppressAutoHyphens/>
        <w:jc w:val="center"/>
        <w:rPr>
          <w:rFonts w:asciiTheme="minorHAnsi" w:hAnsiTheme="minorHAnsi" w:cstheme="minorHAnsi"/>
          <w:b/>
          <w:spacing w:val="-3"/>
          <w:sz w:val="16"/>
          <w:szCs w:val="16"/>
        </w:rPr>
      </w:pPr>
    </w:p>
    <w:tbl>
      <w:tblPr>
        <w:tblW w:w="14988" w:type="dxa"/>
        <w:jc w:val="center"/>
        <w:tblLayout w:type="fixed"/>
        <w:tblLook w:val="0000" w:firstRow="0" w:lastRow="0" w:firstColumn="0" w:lastColumn="0" w:noHBand="0" w:noVBand="0"/>
      </w:tblPr>
      <w:tblGrid>
        <w:gridCol w:w="8"/>
        <w:gridCol w:w="1943"/>
        <w:gridCol w:w="379"/>
        <w:gridCol w:w="801"/>
        <w:gridCol w:w="638"/>
        <w:gridCol w:w="167"/>
        <w:gridCol w:w="802"/>
        <w:gridCol w:w="674"/>
        <w:gridCol w:w="129"/>
        <w:gridCol w:w="802"/>
        <w:gridCol w:w="947"/>
        <w:gridCol w:w="28"/>
        <w:gridCol w:w="6"/>
        <w:gridCol w:w="353"/>
        <w:gridCol w:w="444"/>
        <w:gridCol w:w="1022"/>
        <w:gridCol w:w="802"/>
        <w:gridCol w:w="802"/>
        <w:gridCol w:w="141"/>
        <w:gridCol w:w="662"/>
        <w:gridCol w:w="802"/>
        <w:gridCol w:w="802"/>
        <w:gridCol w:w="381"/>
        <w:gridCol w:w="421"/>
        <w:gridCol w:w="9"/>
        <w:gridCol w:w="969"/>
        <w:gridCol w:w="5"/>
        <w:gridCol w:w="25"/>
        <w:gridCol w:w="24"/>
      </w:tblGrid>
      <w:tr w:rsidR="000C32DB" w:rsidRPr="000C32DB" w14:paraId="127D58A8" w14:textId="77777777" w:rsidTr="00E25A18">
        <w:trPr>
          <w:gridBefore w:val="1"/>
          <w:wBefore w:w="7" w:type="dxa"/>
          <w:trHeight w:val="322"/>
          <w:jc w:val="center"/>
        </w:trPr>
        <w:tc>
          <w:tcPr>
            <w:tcW w:w="2324" w:type="dxa"/>
            <w:gridSpan w:val="2"/>
            <w:vMerge w:val="restart"/>
            <w:tcBorders>
              <w:top w:val="single" w:sz="6" w:space="0" w:color="auto"/>
              <w:left w:val="single" w:sz="6" w:space="0" w:color="auto"/>
              <w:right w:val="single" w:sz="6" w:space="0" w:color="auto"/>
            </w:tcBorders>
            <w:shd w:val="clear" w:color="auto" w:fill="CCFFFF"/>
            <w:vAlign w:val="center"/>
          </w:tcPr>
          <w:p w14:paraId="42BCDC3A"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Job</w:t>
            </w:r>
          </w:p>
          <w:p w14:paraId="62598777"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Categories</w:t>
            </w:r>
          </w:p>
        </w:tc>
        <w:tc>
          <w:tcPr>
            <w:tcW w:w="12657" w:type="dxa"/>
            <w:gridSpan w:val="26"/>
            <w:tcBorders>
              <w:top w:val="single" w:sz="6" w:space="0" w:color="auto"/>
              <w:left w:val="single" w:sz="6" w:space="0" w:color="auto"/>
              <w:bottom w:val="single" w:sz="6" w:space="0" w:color="auto"/>
              <w:right w:val="single" w:sz="6" w:space="0" w:color="auto"/>
            </w:tcBorders>
            <w:shd w:val="clear" w:color="auto" w:fill="CCFFFF"/>
            <w:vAlign w:val="center"/>
          </w:tcPr>
          <w:p w14:paraId="1FAEDDBD"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Number of Employees (Report employees in only one category)</w:t>
            </w:r>
          </w:p>
        </w:tc>
      </w:tr>
      <w:tr w:rsidR="000C32DB" w:rsidRPr="000C32DB" w14:paraId="1927E90A" w14:textId="77777777" w:rsidTr="00E25A18">
        <w:trPr>
          <w:gridBefore w:val="1"/>
          <w:wBefore w:w="7" w:type="dxa"/>
          <w:trHeight w:val="322"/>
          <w:jc w:val="center"/>
        </w:trPr>
        <w:tc>
          <w:tcPr>
            <w:tcW w:w="2324" w:type="dxa"/>
            <w:gridSpan w:val="2"/>
            <w:vMerge/>
            <w:tcBorders>
              <w:left w:val="single" w:sz="6" w:space="0" w:color="auto"/>
              <w:right w:val="single" w:sz="6" w:space="0" w:color="auto"/>
            </w:tcBorders>
            <w:shd w:val="clear" w:color="auto" w:fill="CCFFFF"/>
            <w:vAlign w:val="center"/>
          </w:tcPr>
          <w:p w14:paraId="6DBED2F6"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p>
        </w:tc>
        <w:tc>
          <w:tcPr>
            <w:tcW w:w="12657" w:type="dxa"/>
            <w:gridSpan w:val="26"/>
            <w:tcBorders>
              <w:top w:val="single" w:sz="6" w:space="0" w:color="auto"/>
              <w:left w:val="single" w:sz="6" w:space="0" w:color="auto"/>
              <w:bottom w:val="single" w:sz="6" w:space="0" w:color="auto"/>
              <w:right w:val="single" w:sz="6" w:space="0" w:color="auto"/>
            </w:tcBorders>
            <w:shd w:val="clear" w:color="auto" w:fill="CCFFFF"/>
            <w:vAlign w:val="center"/>
          </w:tcPr>
          <w:p w14:paraId="4CB00E78"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Race/Ethnicity</w:t>
            </w:r>
          </w:p>
        </w:tc>
      </w:tr>
      <w:tr w:rsidR="000C32DB" w:rsidRPr="000C32DB" w14:paraId="586DE0B6" w14:textId="77777777" w:rsidTr="00E25A18">
        <w:trPr>
          <w:gridBefore w:val="1"/>
          <w:wBefore w:w="7" w:type="dxa"/>
          <w:trHeight w:val="322"/>
          <w:jc w:val="center"/>
        </w:trPr>
        <w:tc>
          <w:tcPr>
            <w:tcW w:w="2324" w:type="dxa"/>
            <w:gridSpan w:val="2"/>
            <w:vMerge/>
            <w:tcBorders>
              <w:left w:val="single" w:sz="6" w:space="0" w:color="auto"/>
              <w:right w:val="single" w:sz="6" w:space="0" w:color="auto"/>
            </w:tcBorders>
            <w:shd w:val="clear" w:color="auto" w:fill="CCFFFF"/>
          </w:tcPr>
          <w:p w14:paraId="2B23D723"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p>
        </w:tc>
        <w:tc>
          <w:tcPr>
            <w:tcW w:w="1607" w:type="dxa"/>
            <w:gridSpan w:val="3"/>
            <w:vMerge w:val="restart"/>
            <w:tcBorders>
              <w:top w:val="single" w:sz="6" w:space="0" w:color="auto"/>
              <w:left w:val="single" w:sz="6" w:space="0" w:color="auto"/>
              <w:right w:val="single" w:sz="6" w:space="0" w:color="auto"/>
            </w:tcBorders>
            <w:shd w:val="clear" w:color="auto" w:fill="CCFFFF"/>
            <w:vAlign w:val="center"/>
          </w:tcPr>
          <w:p w14:paraId="19011D87"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Hispanic or Latino</w:t>
            </w:r>
          </w:p>
        </w:tc>
        <w:tc>
          <w:tcPr>
            <w:tcW w:w="10037" w:type="dxa"/>
            <w:gridSpan w:val="19"/>
            <w:tcBorders>
              <w:top w:val="single" w:sz="6" w:space="0" w:color="auto"/>
              <w:left w:val="single" w:sz="6" w:space="0" w:color="auto"/>
              <w:bottom w:val="single" w:sz="6" w:space="0" w:color="auto"/>
              <w:right w:val="single" w:sz="6" w:space="0" w:color="auto"/>
            </w:tcBorders>
            <w:shd w:val="clear" w:color="auto" w:fill="CCFFFF"/>
            <w:vAlign w:val="center"/>
          </w:tcPr>
          <w:p w14:paraId="5AD68647"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Not Hispanic or Latino</w:t>
            </w:r>
          </w:p>
        </w:tc>
        <w:tc>
          <w:tcPr>
            <w:tcW w:w="1013" w:type="dxa"/>
            <w:gridSpan w:val="4"/>
            <w:vMerge w:val="restart"/>
            <w:tcBorders>
              <w:top w:val="single" w:sz="6" w:space="0" w:color="auto"/>
              <w:left w:val="single" w:sz="6" w:space="0" w:color="auto"/>
              <w:right w:val="single" w:sz="6" w:space="0" w:color="auto"/>
            </w:tcBorders>
            <w:shd w:val="clear" w:color="auto" w:fill="CCFFFF"/>
            <w:vAlign w:val="center"/>
          </w:tcPr>
          <w:p w14:paraId="72EA4182"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Total</w:t>
            </w:r>
          </w:p>
          <w:p w14:paraId="1FE011C3"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smartTag w:uri="urn:schemas-microsoft-com:office:smarttags" w:element="place">
              <w:smartTag w:uri="urn:schemas-microsoft-com:office:smarttags" w:element="State">
                <w:r w:rsidRPr="000C32DB">
                  <w:rPr>
                    <w:rFonts w:asciiTheme="minorHAnsi" w:hAnsiTheme="minorHAnsi" w:cstheme="minorHAnsi"/>
                    <w:b/>
                    <w:bCs/>
                    <w:color w:val="000000"/>
                    <w:sz w:val="16"/>
                    <w:szCs w:val="16"/>
                  </w:rPr>
                  <w:t>Col</w:t>
                </w:r>
              </w:smartTag>
            </w:smartTag>
          </w:p>
          <w:p w14:paraId="7216314A"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A-N</w:t>
            </w:r>
          </w:p>
        </w:tc>
      </w:tr>
      <w:tr w:rsidR="00E25A18" w:rsidRPr="000C32DB" w14:paraId="0D74ED43" w14:textId="77777777" w:rsidTr="00E25A18">
        <w:trPr>
          <w:gridBefore w:val="1"/>
          <w:wBefore w:w="7" w:type="dxa"/>
          <w:trHeight w:val="322"/>
          <w:jc w:val="center"/>
        </w:trPr>
        <w:tc>
          <w:tcPr>
            <w:tcW w:w="2324" w:type="dxa"/>
            <w:gridSpan w:val="2"/>
            <w:vMerge/>
            <w:tcBorders>
              <w:left w:val="single" w:sz="6" w:space="0" w:color="auto"/>
              <w:right w:val="single" w:sz="6" w:space="0" w:color="auto"/>
            </w:tcBorders>
            <w:shd w:val="clear" w:color="auto" w:fill="CCFFFF"/>
          </w:tcPr>
          <w:p w14:paraId="0A5297A3"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p>
        </w:tc>
        <w:tc>
          <w:tcPr>
            <w:tcW w:w="1607" w:type="dxa"/>
            <w:gridSpan w:val="3"/>
            <w:vMerge/>
            <w:tcBorders>
              <w:left w:val="single" w:sz="6" w:space="0" w:color="auto"/>
              <w:bottom w:val="single" w:sz="6" w:space="0" w:color="auto"/>
              <w:right w:val="single" w:sz="6" w:space="0" w:color="auto"/>
            </w:tcBorders>
            <w:shd w:val="clear" w:color="auto" w:fill="CCFFFF"/>
            <w:vAlign w:val="center"/>
          </w:tcPr>
          <w:p w14:paraId="1D9002D0"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p>
        </w:tc>
        <w:tc>
          <w:tcPr>
            <w:tcW w:w="5211" w:type="dxa"/>
            <w:gridSpan w:val="10"/>
            <w:tcBorders>
              <w:top w:val="single" w:sz="6" w:space="0" w:color="auto"/>
              <w:left w:val="single" w:sz="6" w:space="0" w:color="auto"/>
              <w:bottom w:val="single" w:sz="6" w:space="0" w:color="auto"/>
              <w:right w:val="single" w:sz="6" w:space="0" w:color="auto"/>
            </w:tcBorders>
            <w:shd w:val="clear" w:color="auto" w:fill="CCFFFF"/>
            <w:vAlign w:val="center"/>
          </w:tcPr>
          <w:p w14:paraId="38C89AB0"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Male</w:t>
            </w:r>
          </w:p>
        </w:tc>
        <w:tc>
          <w:tcPr>
            <w:tcW w:w="4825" w:type="dxa"/>
            <w:gridSpan w:val="9"/>
            <w:tcBorders>
              <w:top w:val="single" w:sz="6" w:space="0" w:color="auto"/>
              <w:left w:val="single" w:sz="6" w:space="0" w:color="auto"/>
              <w:bottom w:val="single" w:sz="6" w:space="0" w:color="auto"/>
              <w:right w:val="single" w:sz="6" w:space="0" w:color="auto"/>
            </w:tcBorders>
            <w:shd w:val="clear" w:color="auto" w:fill="CCFFFF"/>
            <w:vAlign w:val="center"/>
          </w:tcPr>
          <w:p w14:paraId="02E32377"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Female</w:t>
            </w:r>
          </w:p>
        </w:tc>
        <w:tc>
          <w:tcPr>
            <w:tcW w:w="1013" w:type="dxa"/>
            <w:gridSpan w:val="4"/>
            <w:vMerge/>
            <w:tcBorders>
              <w:left w:val="single" w:sz="6" w:space="0" w:color="auto"/>
              <w:right w:val="single" w:sz="6" w:space="0" w:color="auto"/>
            </w:tcBorders>
            <w:shd w:val="clear" w:color="auto" w:fill="CCFFFF"/>
          </w:tcPr>
          <w:p w14:paraId="5ED43152"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p>
        </w:tc>
      </w:tr>
      <w:tr w:rsidR="00E25A18" w:rsidRPr="000C32DB" w14:paraId="7904E850" w14:textId="77777777" w:rsidTr="00E25A18">
        <w:trPr>
          <w:gridBefore w:val="1"/>
          <w:gridAfter w:val="1"/>
          <w:wBefore w:w="7" w:type="dxa"/>
          <w:wAfter w:w="24" w:type="dxa"/>
          <w:trHeight w:val="1364"/>
          <w:jc w:val="center"/>
        </w:trPr>
        <w:tc>
          <w:tcPr>
            <w:tcW w:w="2324" w:type="dxa"/>
            <w:gridSpan w:val="2"/>
            <w:vMerge/>
            <w:tcBorders>
              <w:left w:val="single" w:sz="6" w:space="0" w:color="auto"/>
              <w:bottom w:val="single" w:sz="6" w:space="0" w:color="auto"/>
              <w:right w:val="single" w:sz="6" w:space="0" w:color="auto"/>
            </w:tcBorders>
            <w:shd w:val="clear" w:color="auto" w:fill="CCFFFF"/>
          </w:tcPr>
          <w:p w14:paraId="59BEDEFB"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p>
        </w:tc>
        <w:tc>
          <w:tcPr>
            <w:tcW w:w="802" w:type="dxa"/>
            <w:tcBorders>
              <w:top w:val="single" w:sz="6" w:space="0" w:color="auto"/>
              <w:left w:val="single" w:sz="6" w:space="0" w:color="auto"/>
              <w:bottom w:val="single" w:sz="6" w:space="0" w:color="auto"/>
              <w:right w:val="single" w:sz="6" w:space="0" w:color="auto"/>
            </w:tcBorders>
            <w:shd w:val="clear" w:color="auto" w:fill="CCFFFF"/>
            <w:vAlign w:val="center"/>
          </w:tcPr>
          <w:p w14:paraId="0A7D3381"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Male</w:t>
            </w:r>
          </w:p>
        </w:tc>
        <w:tc>
          <w:tcPr>
            <w:tcW w:w="804"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002D9A0F"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Female</w:t>
            </w:r>
          </w:p>
        </w:tc>
        <w:tc>
          <w:tcPr>
            <w:tcW w:w="803" w:type="dxa"/>
            <w:tcBorders>
              <w:top w:val="single" w:sz="6" w:space="0" w:color="auto"/>
              <w:left w:val="single" w:sz="6" w:space="0" w:color="auto"/>
              <w:bottom w:val="single" w:sz="6" w:space="0" w:color="auto"/>
              <w:right w:val="single" w:sz="6" w:space="0" w:color="auto"/>
            </w:tcBorders>
            <w:shd w:val="clear" w:color="auto" w:fill="CCFFFF"/>
            <w:vAlign w:val="center"/>
          </w:tcPr>
          <w:p w14:paraId="707BDBC8"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White</w:t>
            </w:r>
          </w:p>
        </w:tc>
        <w:tc>
          <w:tcPr>
            <w:tcW w:w="803"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5AAB798C"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Black or African Ameri-can</w:t>
            </w:r>
          </w:p>
        </w:tc>
        <w:tc>
          <w:tcPr>
            <w:tcW w:w="803" w:type="dxa"/>
            <w:tcBorders>
              <w:top w:val="single" w:sz="6" w:space="0" w:color="auto"/>
              <w:left w:val="single" w:sz="6" w:space="0" w:color="auto"/>
              <w:bottom w:val="single" w:sz="6" w:space="0" w:color="auto"/>
              <w:right w:val="single" w:sz="6" w:space="0" w:color="auto"/>
            </w:tcBorders>
            <w:shd w:val="clear" w:color="auto" w:fill="CCFFFF"/>
            <w:vAlign w:val="center"/>
          </w:tcPr>
          <w:p w14:paraId="7F62DBAD"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Native Hawaiian or Other Pacific Island-er</w:t>
            </w:r>
          </w:p>
        </w:tc>
        <w:tc>
          <w:tcPr>
            <w:tcW w:w="976"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0E928AAA"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Asian</w:t>
            </w:r>
          </w:p>
        </w:tc>
        <w:tc>
          <w:tcPr>
            <w:tcW w:w="803"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14:paraId="26DE5754"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 xml:space="preserve">American Indian or </w:t>
            </w:r>
            <w:smartTag w:uri="urn:schemas-microsoft-com:office:smarttags" w:element="place">
              <w:smartTag w:uri="urn:schemas-microsoft-com:office:smarttags" w:element="State">
                <w:r w:rsidRPr="000C32DB">
                  <w:rPr>
                    <w:rFonts w:asciiTheme="minorHAnsi" w:hAnsiTheme="minorHAnsi" w:cstheme="minorHAnsi"/>
                    <w:b/>
                    <w:bCs/>
                    <w:color w:val="000000"/>
                    <w:sz w:val="14"/>
                    <w:szCs w:val="14"/>
                  </w:rPr>
                  <w:t>Alaska</w:t>
                </w:r>
              </w:smartTag>
            </w:smartTag>
            <w:r w:rsidRPr="000C32DB">
              <w:rPr>
                <w:rFonts w:asciiTheme="minorHAnsi" w:hAnsiTheme="minorHAnsi" w:cstheme="minorHAnsi"/>
                <w:b/>
                <w:bCs/>
                <w:color w:val="000000"/>
                <w:sz w:val="14"/>
                <w:szCs w:val="14"/>
              </w:rPr>
              <w:t xml:space="preserve"> Native</w:t>
            </w:r>
          </w:p>
        </w:tc>
        <w:tc>
          <w:tcPr>
            <w:tcW w:w="1017" w:type="dxa"/>
            <w:tcBorders>
              <w:top w:val="single" w:sz="6" w:space="0" w:color="auto"/>
              <w:left w:val="single" w:sz="6" w:space="0" w:color="auto"/>
              <w:bottom w:val="single" w:sz="6" w:space="0" w:color="auto"/>
              <w:right w:val="single" w:sz="6" w:space="0" w:color="auto"/>
            </w:tcBorders>
            <w:shd w:val="clear" w:color="auto" w:fill="CCFFFF"/>
            <w:vAlign w:val="center"/>
          </w:tcPr>
          <w:p w14:paraId="3AC8F481"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Two or more races</w:t>
            </w:r>
          </w:p>
        </w:tc>
        <w:tc>
          <w:tcPr>
            <w:tcW w:w="803" w:type="dxa"/>
            <w:tcBorders>
              <w:top w:val="single" w:sz="6" w:space="0" w:color="auto"/>
              <w:left w:val="single" w:sz="6" w:space="0" w:color="auto"/>
              <w:bottom w:val="single" w:sz="6" w:space="0" w:color="auto"/>
              <w:right w:val="single" w:sz="6" w:space="0" w:color="auto"/>
            </w:tcBorders>
            <w:shd w:val="clear" w:color="auto" w:fill="CCFFFF"/>
            <w:vAlign w:val="center"/>
          </w:tcPr>
          <w:p w14:paraId="4A58BB2D"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White</w:t>
            </w:r>
          </w:p>
        </w:tc>
        <w:tc>
          <w:tcPr>
            <w:tcW w:w="803" w:type="dxa"/>
            <w:tcBorders>
              <w:top w:val="single" w:sz="6" w:space="0" w:color="auto"/>
              <w:left w:val="single" w:sz="6" w:space="0" w:color="auto"/>
              <w:bottom w:val="single" w:sz="6" w:space="0" w:color="auto"/>
              <w:right w:val="single" w:sz="6" w:space="0" w:color="auto"/>
            </w:tcBorders>
            <w:shd w:val="clear" w:color="auto" w:fill="CCFFFF"/>
            <w:vAlign w:val="center"/>
          </w:tcPr>
          <w:p w14:paraId="49117DAC"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Black or African Ameri-can</w:t>
            </w:r>
          </w:p>
        </w:tc>
        <w:tc>
          <w:tcPr>
            <w:tcW w:w="803"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3F0EFE89"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Native Hawaiian or Other Pacific Island-er</w:t>
            </w:r>
          </w:p>
        </w:tc>
        <w:tc>
          <w:tcPr>
            <w:tcW w:w="803" w:type="dxa"/>
            <w:tcBorders>
              <w:top w:val="single" w:sz="6" w:space="0" w:color="auto"/>
              <w:left w:val="single" w:sz="6" w:space="0" w:color="auto"/>
              <w:bottom w:val="single" w:sz="6" w:space="0" w:color="auto"/>
              <w:right w:val="single" w:sz="6" w:space="0" w:color="auto"/>
            </w:tcBorders>
            <w:shd w:val="clear" w:color="auto" w:fill="CCFFFF"/>
            <w:vAlign w:val="center"/>
          </w:tcPr>
          <w:p w14:paraId="3D479973"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Asian</w:t>
            </w:r>
          </w:p>
        </w:tc>
        <w:tc>
          <w:tcPr>
            <w:tcW w:w="803" w:type="dxa"/>
            <w:tcBorders>
              <w:top w:val="single" w:sz="6" w:space="0" w:color="auto"/>
              <w:left w:val="single" w:sz="6" w:space="0" w:color="auto"/>
              <w:bottom w:val="single" w:sz="6" w:space="0" w:color="auto"/>
              <w:right w:val="single" w:sz="6" w:space="0" w:color="auto"/>
            </w:tcBorders>
            <w:shd w:val="clear" w:color="auto" w:fill="CCFFFF"/>
            <w:vAlign w:val="center"/>
          </w:tcPr>
          <w:p w14:paraId="7ED695C8"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 xml:space="preserve">American Indian or </w:t>
            </w:r>
            <w:smartTag w:uri="urn:schemas-microsoft-com:office:smarttags" w:element="place">
              <w:smartTag w:uri="urn:schemas-microsoft-com:office:smarttags" w:element="State">
                <w:r w:rsidRPr="000C32DB">
                  <w:rPr>
                    <w:rFonts w:asciiTheme="minorHAnsi" w:hAnsiTheme="minorHAnsi" w:cstheme="minorHAnsi"/>
                    <w:b/>
                    <w:bCs/>
                    <w:color w:val="000000"/>
                    <w:sz w:val="14"/>
                    <w:szCs w:val="14"/>
                  </w:rPr>
                  <w:t>Alaska</w:t>
                </w:r>
              </w:smartTag>
            </w:smartTag>
            <w:r w:rsidRPr="000C32DB">
              <w:rPr>
                <w:rFonts w:asciiTheme="minorHAnsi" w:hAnsiTheme="minorHAnsi" w:cstheme="minorHAnsi"/>
                <w:b/>
                <w:bCs/>
                <w:color w:val="000000"/>
                <w:sz w:val="14"/>
                <w:szCs w:val="14"/>
              </w:rPr>
              <w:t xml:space="preserve"> Native</w:t>
            </w:r>
          </w:p>
        </w:tc>
        <w:tc>
          <w:tcPr>
            <w:tcW w:w="80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093D2507" w14:textId="77777777" w:rsidR="000C32DB" w:rsidRPr="000C32DB" w:rsidRDefault="000C32DB" w:rsidP="000C32DB">
            <w:pPr>
              <w:autoSpaceDE w:val="0"/>
              <w:autoSpaceDN w:val="0"/>
              <w:adjustRightInd w:val="0"/>
              <w:jc w:val="center"/>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Two or more races</w:t>
            </w:r>
          </w:p>
        </w:tc>
        <w:tc>
          <w:tcPr>
            <w:tcW w:w="1005" w:type="dxa"/>
            <w:gridSpan w:val="4"/>
            <w:vMerge/>
            <w:tcBorders>
              <w:left w:val="single" w:sz="6" w:space="0" w:color="auto"/>
              <w:bottom w:val="single" w:sz="6" w:space="0" w:color="auto"/>
              <w:right w:val="single" w:sz="6" w:space="0" w:color="auto"/>
            </w:tcBorders>
            <w:shd w:val="clear" w:color="auto" w:fill="CCFFFF"/>
          </w:tcPr>
          <w:p w14:paraId="09C22B54"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p>
        </w:tc>
      </w:tr>
      <w:tr w:rsidR="00E25A18" w:rsidRPr="000C32DB" w14:paraId="3A0FEC77" w14:textId="77777777" w:rsidTr="00E25A18">
        <w:trPr>
          <w:gridBefore w:val="1"/>
          <w:gridAfter w:val="1"/>
          <w:wBefore w:w="7" w:type="dxa"/>
          <w:wAfter w:w="24" w:type="dxa"/>
          <w:trHeight w:val="234"/>
          <w:jc w:val="center"/>
        </w:trPr>
        <w:tc>
          <w:tcPr>
            <w:tcW w:w="2324" w:type="dxa"/>
            <w:gridSpan w:val="2"/>
            <w:tcBorders>
              <w:top w:val="single" w:sz="6" w:space="0" w:color="auto"/>
              <w:left w:val="single" w:sz="6" w:space="0" w:color="auto"/>
              <w:bottom w:val="single" w:sz="6" w:space="0" w:color="auto"/>
              <w:right w:val="single" w:sz="6" w:space="0" w:color="auto"/>
            </w:tcBorders>
            <w:shd w:val="clear" w:color="auto" w:fill="CCFFCC"/>
          </w:tcPr>
          <w:p w14:paraId="4C514B1C" w14:textId="77777777" w:rsidR="000C32DB" w:rsidRPr="000C32DB" w:rsidRDefault="000C32DB" w:rsidP="000C32DB">
            <w:pPr>
              <w:autoSpaceDE w:val="0"/>
              <w:autoSpaceDN w:val="0"/>
              <w:adjustRightInd w:val="0"/>
              <w:rPr>
                <w:rFonts w:asciiTheme="minorHAnsi" w:hAnsiTheme="minorHAnsi" w:cstheme="minorHAnsi"/>
                <w:b/>
                <w:bCs/>
                <w:color w:val="000000"/>
                <w:sz w:val="16"/>
                <w:szCs w:val="16"/>
              </w:rPr>
            </w:pPr>
          </w:p>
        </w:tc>
        <w:tc>
          <w:tcPr>
            <w:tcW w:w="802" w:type="dxa"/>
            <w:tcBorders>
              <w:top w:val="single" w:sz="6" w:space="0" w:color="auto"/>
              <w:left w:val="single" w:sz="6" w:space="0" w:color="auto"/>
              <w:bottom w:val="single" w:sz="6" w:space="0" w:color="auto"/>
              <w:right w:val="single" w:sz="6" w:space="0" w:color="auto"/>
            </w:tcBorders>
            <w:shd w:val="clear" w:color="auto" w:fill="CCFFCC"/>
          </w:tcPr>
          <w:p w14:paraId="65BB495C"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A</w:t>
            </w:r>
          </w:p>
        </w:tc>
        <w:tc>
          <w:tcPr>
            <w:tcW w:w="804" w:type="dxa"/>
            <w:gridSpan w:val="2"/>
            <w:tcBorders>
              <w:top w:val="single" w:sz="6" w:space="0" w:color="auto"/>
              <w:left w:val="single" w:sz="6" w:space="0" w:color="auto"/>
              <w:bottom w:val="single" w:sz="6" w:space="0" w:color="auto"/>
              <w:right w:val="single" w:sz="6" w:space="0" w:color="auto"/>
            </w:tcBorders>
            <w:shd w:val="clear" w:color="auto" w:fill="CCFFCC"/>
          </w:tcPr>
          <w:p w14:paraId="5CFA469B"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B</w:t>
            </w:r>
          </w:p>
        </w:tc>
        <w:tc>
          <w:tcPr>
            <w:tcW w:w="803" w:type="dxa"/>
            <w:tcBorders>
              <w:top w:val="single" w:sz="6" w:space="0" w:color="auto"/>
              <w:left w:val="single" w:sz="6" w:space="0" w:color="auto"/>
              <w:bottom w:val="single" w:sz="6" w:space="0" w:color="auto"/>
              <w:right w:val="single" w:sz="6" w:space="0" w:color="auto"/>
            </w:tcBorders>
            <w:shd w:val="clear" w:color="auto" w:fill="CCFFCC"/>
          </w:tcPr>
          <w:p w14:paraId="08738FA3"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C</w:t>
            </w:r>
          </w:p>
        </w:tc>
        <w:tc>
          <w:tcPr>
            <w:tcW w:w="803" w:type="dxa"/>
            <w:gridSpan w:val="2"/>
            <w:tcBorders>
              <w:top w:val="single" w:sz="6" w:space="0" w:color="auto"/>
              <w:left w:val="single" w:sz="6" w:space="0" w:color="auto"/>
              <w:bottom w:val="single" w:sz="6" w:space="0" w:color="auto"/>
              <w:right w:val="single" w:sz="6" w:space="0" w:color="auto"/>
            </w:tcBorders>
            <w:shd w:val="clear" w:color="auto" w:fill="CCFFCC"/>
          </w:tcPr>
          <w:p w14:paraId="545A2632"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D</w:t>
            </w:r>
          </w:p>
        </w:tc>
        <w:tc>
          <w:tcPr>
            <w:tcW w:w="803" w:type="dxa"/>
            <w:tcBorders>
              <w:top w:val="single" w:sz="6" w:space="0" w:color="auto"/>
              <w:left w:val="single" w:sz="6" w:space="0" w:color="auto"/>
              <w:bottom w:val="single" w:sz="6" w:space="0" w:color="auto"/>
              <w:right w:val="single" w:sz="6" w:space="0" w:color="auto"/>
            </w:tcBorders>
            <w:shd w:val="clear" w:color="auto" w:fill="CCFFCC"/>
          </w:tcPr>
          <w:p w14:paraId="21783F08"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E</w:t>
            </w:r>
          </w:p>
        </w:tc>
        <w:tc>
          <w:tcPr>
            <w:tcW w:w="976" w:type="dxa"/>
            <w:gridSpan w:val="2"/>
            <w:tcBorders>
              <w:top w:val="single" w:sz="6" w:space="0" w:color="auto"/>
              <w:left w:val="single" w:sz="6" w:space="0" w:color="auto"/>
              <w:bottom w:val="single" w:sz="6" w:space="0" w:color="auto"/>
              <w:right w:val="single" w:sz="6" w:space="0" w:color="auto"/>
            </w:tcBorders>
            <w:shd w:val="clear" w:color="auto" w:fill="CCFFCC"/>
          </w:tcPr>
          <w:p w14:paraId="1D16DAD8"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F</w:t>
            </w:r>
          </w:p>
        </w:tc>
        <w:tc>
          <w:tcPr>
            <w:tcW w:w="803" w:type="dxa"/>
            <w:gridSpan w:val="3"/>
            <w:tcBorders>
              <w:top w:val="single" w:sz="6" w:space="0" w:color="auto"/>
              <w:left w:val="single" w:sz="6" w:space="0" w:color="auto"/>
              <w:bottom w:val="single" w:sz="6" w:space="0" w:color="auto"/>
              <w:right w:val="single" w:sz="6" w:space="0" w:color="auto"/>
            </w:tcBorders>
            <w:shd w:val="clear" w:color="auto" w:fill="CCFFCC"/>
          </w:tcPr>
          <w:p w14:paraId="10D64825"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G</w:t>
            </w:r>
          </w:p>
        </w:tc>
        <w:tc>
          <w:tcPr>
            <w:tcW w:w="1017" w:type="dxa"/>
            <w:tcBorders>
              <w:top w:val="single" w:sz="6" w:space="0" w:color="auto"/>
              <w:left w:val="single" w:sz="6" w:space="0" w:color="auto"/>
              <w:bottom w:val="single" w:sz="6" w:space="0" w:color="auto"/>
              <w:right w:val="single" w:sz="6" w:space="0" w:color="auto"/>
            </w:tcBorders>
            <w:shd w:val="clear" w:color="auto" w:fill="CCFFCC"/>
          </w:tcPr>
          <w:p w14:paraId="079A6559"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H</w:t>
            </w:r>
          </w:p>
        </w:tc>
        <w:tc>
          <w:tcPr>
            <w:tcW w:w="803" w:type="dxa"/>
            <w:tcBorders>
              <w:top w:val="single" w:sz="6" w:space="0" w:color="auto"/>
              <w:left w:val="single" w:sz="6" w:space="0" w:color="auto"/>
              <w:bottom w:val="single" w:sz="6" w:space="0" w:color="auto"/>
              <w:right w:val="single" w:sz="6" w:space="0" w:color="auto"/>
            </w:tcBorders>
            <w:shd w:val="clear" w:color="auto" w:fill="CCFFCC"/>
          </w:tcPr>
          <w:p w14:paraId="492EB9C2"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I</w:t>
            </w:r>
          </w:p>
        </w:tc>
        <w:tc>
          <w:tcPr>
            <w:tcW w:w="803" w:type="dxa"/>
            <w:tcBorders>
              <w:top w:val="single" w:sz="6" w:space="0" w:color="auto"/>
              <w:left w:val="single" w:sz="6" w:space="0" w:color="auto"/>
              <w:bottom w:val="single" w:sz="6" w:space="0" w:color="auto"/>
              <w:right w:val="single" w:sz="6" w:space="0" w:color="auto"/>
            </w:tcBorders>
            <w:shd w:val="clear" w:color="auto" w:fill="CCFFCC"/>
          </w:tcPr>
          <w:p w14:paraId="20992AAF"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J</w:t>
            </w:r>
          </w:p>
        </w:tc>
        <w:tc>
          <w:tcPr>
            <w:tcW w:w="803" w:type="dxa"/>
            <w:gridSpan w:val="2"/>
            <w:tcBorders>
              <w:top w:val="single" w:sz="6" w:space="0" w:color="auto"/>
              <w:left w:val="single" w:sz="6" w:space="0" w:color="auto"/>
              <w:bottom w:val="single" w:sz="6" w:space="0" w:color="auto"/>
              <w:right w:val="single" w:sz="6" w:space="0" w:color="auto"/>
            </w:tcBorders>
            <w:shd w:val="clear" w:color="auto" w:fill="CCFFCC"/>
          </w:tcPr>
          <w:p w14:paraId="2F0741EF"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K</w:t>
            </w:r>
          </w:p>
        </w:tc>
        <w:tc>
          <w:tcPr>
            <w:tcW w:w="803" w:type="dxa"/>
            <w:tcBorders>
              <w:top w:val="single" w:sz="6" w:space="0" w:color="auto"/>
              <w:left w:val="single" w:sz="6" w:space="0" w:color="auto"/>
              <w:bottom w:val="single" w:sz="6" w:space="0" w:color="auto"/>
              <w:right w:val="single" w:sz="6" w:space="0" w:color="auto"/>
            </w:tcBorders>
            <w:shd w:val="clear" w:color="auto" w:fill="CCFFCC"/>
          </w:tcPr>
          <w:p w14:paraId="447936CE"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L</w:t>
            </w:r>
          </w:p>
        </w:tc>
        <w:tc>
          <w:tcPr>
            <w:tcW w:w="803" w:type="dxa"/>
            <w:tcBorders>
              <w:top w:val="single" w:sz="6" w:space="0" w:color="auto"/>
              <w:left w:val="single" w:sz="6" w:space="0" w:color="auto"/>
              <w:bottom w:val="single" w:sz="6" w:space="0" w:color="auto"/>
              <w:right w:val="single" w:sz="6" w:space="0" w:color="auto"/>
            </w:tcBorders>
            <w:shd w:val="clear" w:color="auto" w:fill="CCFFCC"/>
          </w:tcPr>
          <w:p w14:paraId="79385386"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M</w:t>
            </w:r>
          </w:p>
        </w:tc>
        <w:tc>
          <w:tcPr>
            <w:tcW w:w="802" w:type="dxa"/>
            <w:gridSpan w:val="2"/>
            <w:tcBorders>
              <w:top w:val="single" w:sz="6" w:space="0" w:color="auto"/>
              <w:left w:val="single" w:sz="6" w:space="0" w:color="auto"/>
              <w:bottom w:val="single" w:sz="6" w:space="0" w:color="auto"/>
              <w:right w:val="single" w:sz="6" w:space="0" w:color="auto"/>
            </w:tcBorders>
            <w:shd w:val="clear" w:color="auto" w:fill="CCFFCC"/>
          </w:tcPr>
          <w:p w14:paraId="00E941F5"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N</w:t>
            </w:r>
          </w:p>
        </w:tc>
        <w:tc>
          <w:tcPr>
            <w:tcW w:w="1005" w:type="dxa"/>
            <w:gridSpan w:val="4"/>
            <w:tcBorders>
              <w:top w:val="single" w:sz="6" w:space="0" w:color="auto"/>
              <w:left w:val="single" w:sz="6" w:space="0" w:color="auto"/>
              <w:bottom w:val="single" w:sz="6" w:space="0" w:color="auto"/>
              <w:right w:val="single" w:sz="6" w:space="0" w:color="auto"/>
            </w:tcBorders>
            <w:shd w:val="clear" w:color="auto" w:fill="CCFFCC"/>
          </w:tcPr>
          <w:p w14:paraId="0F93F44D" w14:textId="77777777" w:rsidR="000C32DB" w:rsidRPr="000C32DB" w:rsidRDefault="000C32DB" w:rsidP="000C32DB">
            <w:pPr>
              <w:autoSpaceDE w:val="0"/>
              <w:autoSpaceDN w:val="0"/>
              <w:adjustRightInd w:val="0"/>
              <w:jc w:val="center"/>
              <w:rPr>
                <w:rFonts w:asciiTheme="minorHAnsi" w:hAnsiTheme="minorHAnsi" w:cstheme="minorHAnsi"/>
                <w:b/>
                <w:bCs/>
                <w:color w:val="000000"/>
                <w:sz w:val="16"/>
                <w:szCs w:val="16"/>
              </w:rPr>
            </w:pPr>
            <w:r w:rsidRPr="000C32DB">
              <w:rPr>
                <w:rFonts w:asciiTheme="minorHAnsi" w:hAnsiTheme="minorHAnsi" w:cstheme="minorHAnsi"/>
                <w:b/>
                <w:bCs/>
                <w:color w:val="000000"/>
                <w:sz w:val="16"/>
                <w:szCs w:val="16"/>
              </w:rPr>
              <w:t>O</w:t>
            </w:r>
          </w:p>
        </w:tc>
      </w:tr>
      <w:tr w:rsidR="00E25A18" w:rsidRPr="000C32DB" w14:paraId="58806F21"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0FEF62F1"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Executive/Senior-Level</w:t>
            </w:r>
          </w:p>
          <w:p w14:paraId="6DB38147"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Officials and Managers</w:t>
            </w:r>
          </w:p>
        </w:tc>
        <w:tc>
          <w:tcPr>
            <w:tcW w:w="802" w:type="dxa"/>
            <w:tcBorders>
              <w:top w:val="single" w:sz="6" w:space="0" w:color="auto"/>
              <w:left w:val="single" w:sz="6" w:space="0" w:color="auto"/>
              <w:bottom w:val="single" w:sz="6" w:space="0" w:color="auto"/>
              <w:right w:val="single" w:sz="6" w:space="0" w:color="auto"/>
            </w:tcBorders>
            <w:vAlign w:val="center"/>
          </w:tcPr>
          <w:p w14:paraId="1A7376CF" w14:textId="77777777" w:rsidR="000C32DB" w:rsidRPr="000C32DB" w:rsidRDefault="000C32DB" w:rsidP="000C32DB">
            <w:pPr>
              <w:autoSpaceDE w:val="0"/>
              <w:autoSpaceDN w:val="0"/>
              <w:adjustRightInd w:val="0"/>
              <w:jc w:val="center"/>
              <w:rPr>
                <w:rFonts w:asciiTheme="minorHAnsi" w:hAnsiTheme="minorHAnsi" w:cstheme="minorHAnsi"/>
                <w:color w:val="000000"/>
                <w:sz w:val="16"/>
                <w:szCs w:val="16"/>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5AA199F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49CB6D5"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0B1EC6E6"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36C11DE7"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29A4F12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37C4FF0D"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1B7955F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18E2A537"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9E8FE5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0A71C41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97B9B1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25F89B51"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4D6B387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2562C085"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38CFAB5B"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52342366"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First/Mid-Level Officials and Managers</w:t>
            </w:r>
          </w:p>
        </w:tc>
        <w:tc>
          <w:tcPr>
            <w:tcW w:w="802" w:type="dxa"/>
            <w:tcBorders>
              <w:top w:val="single" w:sz="6" w:space="0" w:color="auto"/>
              <w:left w:val="single" w:sz="6" w:space="0" w:color="auto"/>
              <w:bottom w:val="single" w:sz="6" w:space="0" w:color="auto"/>
              <w:right w:val="single" w:sz="6" w:space="0" w:color="auto"/>
            </w:tcBorders>
            <w:vAlign w:val="center"/>
          </w:tcPr>
          <w:p w14:paraId="353ED4CD"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467680A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B32921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6E1C174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6B6209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540C147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6E7934F9"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3AF2335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78A74B77"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5071867"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3C40112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0DE773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7190F483"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61013CE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0789495A"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3A34449B"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11ED9B9A"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Professionals</w:t>
            </w:r>
          </w:p>
        </w:tc>
        <w:tc>
          <w:tcPr>
            <w:tcW w:w="802" w:type="dxa"/>
            <w:tcBorders>
              <w:top w:val="single" w:sz="6" w:space="0" w:color="auto"/>
              <w:left w:val="single" w:sz="6" w:space="0" w:color="auto"/>
              <w:bottom w:val="single" w:sz="6" w:space="0" w:color="auto"/>
              <w:right w:val="single" w:sz="6" w:space="0" w:color="auto"/>
            </w:tcBorders>
            <w:vAlign w:val="center"/>
          </w:tcPr>
          <w:p w14:paraId="637718BE"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6AFD1AE5"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AFDB649"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4246C1F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2F8D254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54DD2116"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424B3D95"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5B8648E1"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9A6D21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1FD62A26"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761BC85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22E0EDC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2A0F764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2E38C94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538F4419"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461808F4"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0238B9C4"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Technicians</w:t>
            </w:r>
          </w:p>
        </w:tc>
        <w:tc>
          <w:tcPr>
            <w:tcW w:w="802" w:type="dxa"/>
            <w:tcBorders>
              <w:top w:val="single" w:sz="6" w:space="0" w:color="auto"/>
              <w:left w:val="single" w:sz="6" w:space="0" w:color="auto"/>
              <w:bottom w:val="single" w:sz="6" w:space="0" w:color="auto"/>
              <w:right w:val="single" w:sz="6" w:space="0" w:color="auto"/>
            </w:tcBorders>
            <w:vAlign w:val="center"/>
          </w:tcPr>
          <w:p w14:paraId="553B444E"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5DB855B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3BCC46B"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7BC7F12B"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07BF695"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6EAF849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5E7FC77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6713014E"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5F26039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5063EA01"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24150CC5"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5697A45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1287FE4A"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06331336"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7074A62D"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43A7F75C"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231C552E"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Sales Workers</w:t>
            </w:r>
          </w:p>
        </w:tc>
        <w:tc>
          <w:tcPr>
            <w:tcW w:w="802" w:type="dxa"/>
            <w:tcBorders>
              <w:top w:val="single" w:sz="6" w:space="0" w:color="auto"/>
              <w:left w:val="single" w:sz="6" w:space="0" w:color="auto"/>
              <w:bottom w:val="single" w:sz="6" w:space="0" w:color="auto"/>
              <w:right w:val="single" w:sz="6" w:space="0" w:color="auto"/>
            </w:tcBorders>
            <w:vAlign w:val="center"/>
          </w:tcPr>
          <w:p w14:paraId="10FC85B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42A20283"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5C47374D"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33216B67"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24220D8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496D0BD1"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776B37B9"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6745BC8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795D63E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ECF446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407F0997"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649FC337"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6010FB4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0683EA7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0DC7C39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312B73F4"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1DC96D66"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Administrative Support Workers</w:t>
            </w:r>
          </w:p>
        </w:tc>
        <w:tc>
          <w:tcPr>
            <w:tcW w:w="802" w:type="dxa"/>
            <w:tcBorders>
              <w:top w:val="single" w:sz="6" w:space="0" w:color="auto"/>
              <w:left w:val="single" w:sz="6" w:space="0" w:color="auto"/>
              <w:bottom w:val="single" w:sz="6" w:space="0" w:color="auto"/>
              <w:right w:val="single" w:sz="6" w:space="0" w:color="auto"/>
            </w:tcBorders>
            <w:vAlign w:val="center"/>
          </w:tcPr>
          <w:p w14:paraId="5376A7E3"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0A139466"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2C30B3DE"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637128E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73C3823"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2C424BFE"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066A085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2CCFE7B9"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3EF97B6D"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400C89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2D1AE62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7BFB1AB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6B3D989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3513506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40FFD216"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36141081"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6B0C28EF"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Craft Workers</w:t>
            </w:r>
          </w:p>
        </w:tc>
        <w:tc>
          <w:tcPr>
            <w:tcW w:w="802" w:type="dxa"/>
            <w:tcBorders>
              <w:top w:val="single" w:sz="6" w:space="0" w:color="auto"/>
              <w:left w:val="single" w:sz="6" w:space="0" w:color="auto"/>
              <w:bottom w:val="single" w:sz="6" w:space="0" w:color="auto"/>
              <w:right w:val="single" w:sz="6" w:space="0" w:color="auto"/>
            </w:tcBorders>
            <w:vAlign w:val="center"/>
          </w:tcPr>
          <w:p w14:paraId="4C8B5C19"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19590DEA"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87793E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6E71490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B0C4C8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71E13BA5"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68BA304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49DA55FA"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58213747"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D52885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3246555E"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F45BB1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127F15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3462A47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474B7D55"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1C70F3E4"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3AC9EA8C"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Operatives</w:t>
            </w:r>
          </w:p>
        </w:tc>
        <w:tc>
          <w:tcPr>
            <w:tcW w:w="802" w:type="dxa"/>
            <w:tcBorders>
              <w:top w:val="single" w:sz="6" w:space="0" w:color="auto"/>
              <w:left w:val="single" w:sz="6" w:space="0" w:color="auto"/>
              <w:bottom w:val="single" w:sz="6" w:space="0" w:color="auto"/>
              <w:right w:val="single" w:sz="6" w:space="0" w:color="auto"/>
            </w:tcBorders>
            <w:vAlign w:val="center"/>
          </w:tcPr>
          <w:p w14:paraId="6F37D3D9"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4BC7279D"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32478E93"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7E355D63"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604CA3D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77353E59"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50A5C9BA"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0338C5E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340D06E3"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72CDEF6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616566EE"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A2A9AB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1F7D572A"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26859816"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6E2855D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7E1FA141"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344937E3"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Laborers and Helpers</w:t>
            </w:r>
          </w:p>
        </w:tc>
        <w:tc>
          <w:tcPr>
            <w:tcW w:w="802" w:type="dxa"/>
            <w:tcBorders>
              <w:top w:val="single" w:sz="6" w:space="0" w:color="auto"/>
              <w:left w:val="single" w:sz="6" w:space="0" w:color="auto"/>
              <w:bottom w:val="single" w:sz="6" w:space="0" w:color="auto"/>
              <w:right w:val="single" w:sz="6" w:space="0" w:color="auto"/>
            </w:tcBorders>
            <w:vAlign w:val="center"/>
          </w:tcPr>
          <w:p w14:paraId="77F1D2E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13360201"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19F7987D"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4AA1A8C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36D400E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7E33835E"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1943AB1B"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5407EB5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EDB91B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5870F22A"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00071E5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2C228981"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401D44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153AB5E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0860A17B"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5A4AA224"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1E7A35F3"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Service Workers</w:t>
            </w:r>
          </w:p>
        </w:tc>
        <w:tc>
          <w:tcPr>
            <w:tcW w:w="802" w:type="dxa"/>
            <w:tcBorders>
              <w:top w:val="single" w:sz="6" w:space="0" w:color="auto"/>
              <w:left w:val="single" w:sz="6" w:space="0" w:color="auto"/>
              <w:bottom w:val="single" w:sz="6" w:space="0" w:color="auto"/>
              <w:right w:val="single" w:sz="6" w:space="0" w:color="auto"/>
            </w:tcBorders>
            <w:vAlign w:val="center"/>
          </w:tcPr>
          <w:p w14:paraId="51745E27"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784CE4D1"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38F32049"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622A5BD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E11763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4EEFBC5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5E18680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695CF23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2DC54854"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4748D45"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065C3FE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1C0B238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725DEF5E"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18B4CB6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6AEB272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73AF40F0"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7C3B334A"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TOTAL</w:t>
            </w:r>
          </w:p>
        </w:tc>
        <w:tc>
          <w:tcPr>
            <w:tcW w:w="802" w:type="dxa"/>
            <w:tcBorders>
              <w:top w:val="single" w:sz="6" w:space="0" w:color="auto"/>
              <w:left w:val="single" w:sz="6" w:space="0" w:color="auto"/>
              <w:bottom w:val="single" w:sz="6" w:space="0" w:color="auto"/>
              <w:right w:val="single" w:sz="6" w:space="0" w:color="auto"/>
            </w:tcBorders>
            <w:vAlign w:val="center"/>
          </w:tcPr>
          <w:p w14:paraId="062B9386"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50C7360C"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571574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682F293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744D3A0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51B84C4D"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26540881"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00D7113D"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55BCF281"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4CB0122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19B679C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86AA5EE"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7E6C5EBE"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1E7BA393"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083EFE52"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187B2FF6" w14:textId="77777777" w:rsidTr="00E25A18">
        <w:trPr>
          <w:gridBefore w:val="1"/>
          <w:gridAfter w:val="1"/>
          <w:wBefore w:w="7" w:type="dxa"/>
          <w:wAfter w:w="24" w:type="dxa"/>
          <w:trHeight w:val="322"/>
          <w:jc w:val="center"/>
        </w:trPr>
        <w:tc>
          <w:tcPr>
            <w:tcW w:w="2324" w:type="dxa"/>
            <w:gridSpan w:val="2"/>
            <w:tcBorders>
              <w:top w:val="single" w:sz="6" w:space="0" w:color="auto"/>
              <w:left w:val="single" w:sz="6" w:space="0" w:color="auto"/>
              <w:bottom w:val="single" w:sz="6" w:space="0" w:color="auto"/>
              <w:right w:val="single" w:sz="6" w:space="0" w:color="auto"/>
            </w:tcBorders>
            <w:vAlign w:val="center"/>
          </w:tcPr>
          <w:p w14:paraId="255B3D63" w14:textId="77777777" w:rsidR="000C32DB" w:rsidRPr="000C32DB" w:rsidRDefault="000C32DB" w:rsidP="000C32DB">
            <w:pPr>
              <w:autoSpaceDE w:val="0"/>
              <w:autoSpaceDN w:val="0"/>
              <w:adjustRightInd w:val="0"/>
              <w:rPr>
                <w:rFonts w:asciiTheme="minorHAnsi" w:hAnsiTheme="minorHAnsi" w:cstheme="minorHAnsi"/>
                <w:b/>
                <w:bCs/>
                <w:color w:val="000000"/>
                <w:sz w:val="14"/>
                <w:szCs w:val="14"/>
              </w:rPr>
            </w:pPr>
            <w:r w:rsidRPr="000C32DB">
              <w:rPr>
                <w:rFonts w:asciiTheme="minorHAnsi" w:hAnsiTheme="minorHAnsi" w:cstheme="minorHAnsi"/>
                <w:b/>
                <w:bCs/>
                <w:color w:val="000000"/>
                <w:sz w:val="14"/>
                <w:szCs w:val="14"/>
              </w:rPr>
              <w:t>PREVIOUS YEAR TOTAL</w:t>
            </w:r>
          </w:p>
        </w:tc>
        <w:tc>
          <w:tcPr>
            <w:tcW w:w="802" w:type="dxa"/>
            <w:tcBorders>
              <w:top w:val="single" w:sz="6" w:space="0" w:color="auto"/>
              <w:left w:val="single" w:sz="6" w:space="0" w:color="auto"/>
              <w:bottom w:val="single" w:sz="6" w:space="0" w:color="auto"/>
              <w:right w:val="single" w:sz="6" w:space="0" w:color="auto"/>
            </w:tcBorders>
            <w:vAlign w:val="center"/>
          </w:tcPr>
          <w:p w14:paraId="384EBEBB"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4" w:type="dxa"/>
            <w:gridSpan w:val="2"/>
            <w:tcBorders>
              <w:top w:val="single" w:sz="6" w:space="0" w:color="auto"/>
              <w:left w:val="single" w:sz="6" w:space="0" w:color="auto"/>
              <w:bottom w:val="single" w:sz="6" w:space="0" w:color="auto"/>
              <w:right w:val="single" w:sz="6" w:space="0" w:color="auto"/>
            </w:tcBorders>
            <w:vAlign w:val="center"/>
          </w:tcPr>
          <w:p w14:paraId="3FF7D583"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21C6EAAB"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6725610F"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20096C7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976" w:type="dxa"/>
            <w:gridSpan w:val="2"/>
            <w:tcBorders>
              <w:top w:val="single" w:sz="6" w:space="0" w:color="auto"/>
              <w:left w:val="single" w:sz="6" w:space="0" w:color="auto"/>
              <w:bottom w:val="single" w:sz="6" w:space="0" w:color="auto"/>
              <w:right w:val="single" w:sz="6" w:space="0" w:color="auto"/>
            </w:tcBorders>
            <w:vAlign w:val="center"/>
          </w:tcPr>
          <w:p w14:paraId="24930047"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3"/>
            <w:tcBorders>
              <w:top w:val="single" w:sz="6" w:space="0" w:color="auto"/>
              <w:left w:val="single" w:sz="6" w:space="0" w:color="auto"/>
              <w:bottom w:val="single" w:sz="6" w:space="0" w:color="auto"/>
              <w:right w:val="single" w:sz="6" w:space="0" w:color="auto"/>
            </w:tcBorders>
            <w:vAlign w:val="center"/>
          </w:tcPr>
          <w:p w14:paraId="367E5E9D"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17" w:type="dxa"/>
            <w:tcBorders>
              <w:top w:val="single" w:sz="6" w:space="0" w:color="auto"/>
              <w:left w:val="single" w:sz="6" w:space="0" w:color="auto"/>
              <w:bottom w:val="single" w:sz="6" w:space="0" w:color="auto"/>
              <w:right w:val="single" w:sz="6" w:space="0" w:color="auto"/>
            </w:tcBorders>
            <w:vAlign w:val="center"/>
          </w:tcPr>
          <w:p w14:paraId="29007711"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11E48C56"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07E88BD3"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gridSpan w:val="2"/>
            <w:tcBorders>
              <w:top w:val="single" w:sz="6" w:space="0" w:color="auto"/>
              <w:left w:val="single" w:sz="6" w:space="0" w:color="auto"/>
              <w:bottom w:val="single" w:sz="6" w:space="0" w:color="auto"/>
              <w:right w:val="single" w:sz="6" w:space="0" w:color="auto"/>
            </w:tcBorders>
            <w:vAlign w:val="center"/>
          </w:tcPr>
          <w:p w14:paraId="7F48C33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257508B7"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3" w:type="dxa"/>
            <w:tcBorders>
              <w:top w:val="single" w:sz="6" w:space="0" w:color="auto"/>
              <w:left w:val="single" w:sz="6" w:space="0" w:color="auto"/>
              <w:bottom w:val="single" w:sz="6" w:space="0" w:color="auto"/>
              <w:right w:val="single" w:sz="6" w:space="0" w:color="auto"/>
            </w:tcBorders>
            <w:vAlign w:val="center"/>
          </w:tcPr>
          <w:p w14:paraId="15DC2D20"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3ABBD388"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c>
          <w:tcPr>
            <w:tcW w:w="1005" w:type="dxa"/>
            <w:gridSpan w:val="4"/>
            <w:tcBorders>
              <w:top w:val="single" w:sz="6" w:space="0" w:color="auto"/>
              <w:left w:val="single" w:sz="6" w:space="0" w:color="auto"/>
              <w:bottom w:val="single" w:sz="6" w:space="0" w:color="auto"/>
              <w:right w:val="single" w:sz="6" w:space="0" w:color="auto"/>
            </w:tcBorders>
            <w:vAlign w:val="center"/>
          </w:tcPr>
          <w:p w14:paraId="52AED701" w14:textId="77777777" w:rsidR="000C32DB" w:rsidRPr="000C32DB" w:rsidRDefault="000C32DB" w:rsidP="000C32DB">
            <w:pPr>
              <w:jc w:val="center"/>
              <w:rPr>
                <w:rFonts w:asciiTheme="minorHAnsi" w:hAnsiTheme="minorHAnsi" w:cstheme="minorHAnsi"/>
              </w:rPr>
            </w:pPr>
            <w:r w:rsidRPr="000C32DB">
              <w:rPr>
                <w:rFonts w:asciiTheme="minorHAnsi" w:hAnsiTheme="minorHAnsi" w:cstheme="minorHAnsi"/>
                <w:color w:val="000000"/>
                <w:sz w:val="16"/>
                <w:szCs w:val="16"/>
              </w:rPr>
              <w:fldChar w:fldCharType="begin">
                <w:ffData>
                  <w:name w:val="Text10"/>
                  <w:enabled/>
                  <w:calcOnExit w:val="0"/>
                  <w:textInput/>
                </w:ffData>
              </w:fldChar>
            </w:r>
            <w:r w:rsidRPr="000C32DB">
              <w:rPr>
                <w:rFonts w:asciiTheme="minorHAnsi" w:hAnsiTheme="minorHAnsi" w:cstheme="minorHAnsi"/>
                <w:color w:val="000000"/>
                <w:sz w:val="16"/>
                <w:szCs w:val="16"/>
              </w:rPr>
              <w:instrText xml:space="preserve"> FORMTEXT </w:instrText>
            </w:r>
            <w:r w:rsidRPr="000C32DB">
              <w:rPr>
                <w:rFonts w:asciiTheme="minorHAnsi" w:hAnsiTheme="minorHAnsi" w:cstheme="minorHAnsi"/>
                <w:color w:val="000000"/>
                <w:sz w:val="16"/>
                <w:szCs w:val="16"/>
              </w:rPr>
            </w:r>
            <w:r w:rsidRPr="000C32DB">
              <w:rPr>
                <w:rFonts w:asciiTheme="minorHAnsi" w:hAnsiTheme="minorHAnsi" w:cstheme="minorHAnsi"/>
                <w:color w:val="000000"/>
                <w:sz w:val="16"/>
                <w:szCs w:val="16"/>
              </w:rPr>
              <w:fldChar w:fldCharType="separate"/>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noProof/>
                <w:color w:val="000000"/>
                <w:sz w:val="16"/>
                <w:szCs w:val="16"/>
              </w:rPr>
              <w:t> </w:t>
            </w:r>
            <w:r w:rsidRPr="000C32DB">
              <w:rPr>
                <w:rFonts w:asciiTheme="minorHAnsi" w:hAnsiTheme="minorHAnsi" w:cstheme="minorHAnsi"/>
                <w:color w:val="000000"/>
                <w:sz w:val="16"/>
                <w:szCs w:val="16"/>
              </w:rPr>
              <w:fldChar w:fldCharType="end"/>
            </w:r>
          </w:p>
        </w:tc>
      </w:tr>
      <w:tr w:rsidR="00E25A18" w:rsidRPr="000C32DB" w14:paraId="09FE90B1" w14:textId="77777777" w:rsidTr="00E2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3"/>
          <w:wBefore w:w="7" w:type="dxa"/>
          <w:wAfter w:w="48" w:type="dxa"/>
          <w:trHeight w:val="450"/>
          <w:jc w:val="center"/>
        </w:trPr>
        <w:tc>
          <w:tcPr>
            <w:tcW w:w="1945" w:type="dxa"/>
            <w:tcBorders>
              <w:top w:val="single" w:sz="4" w:space="0" w:color="auto"/>
              <w:left w:val="single" w:sz="4" w:space="0" w:color="auto"/>
              <w:bottom w:val="single" w:sz="4" w:space="0" w:color="auto"/>
              <w:right w:val="single" w:sz="4" w:space="0" w:color="auto"/>
            </w:tcBorders>
            <w:vAlign w:val="center"/>
          </w:tcPr>
          <w:p w14:paraId="48EBA7BD" w14:textId="77777777" w:rsidR="000C32DB" w:rsidRPr="000C32DB" w:rsidRDefault="000C32DB" w:rsidP="000C32DB">
            <w:pPr>
              <w:suppressAutoHyphens/>
              <w:jc w:val="center"/>
              <w:rPr>
                <w:rFonts w:asciiTheme="minorHAnsi" w:hAnsiTheme="minorHAnsi" w:cstheme="minorHAnsi"/>
                <w:b/>
                <w:bCs/>
                <w:spacing w:val="-2"/>
                <w:sz w:val="16"/>
                <w:szCs w:val="16"/>
              </w:rPr>
            </w:pPr>
            <w:r w:rsidRPr="000C32DB">
              <w:rPr>
                <w:rFonts w:asciiTheme="minorHAnsi" w:hAnsiTheme="minorHAnsi" w:cstheme="minorHAnsi"/>
                <w:b/>
                <w:bCs/>
                <w:spacing w:val="-2"/>
                <w:sz w:val="14"/>
                <w:szCs w:val="16"/>
              </w:rPr>
              <w:t>TYPE OF BUSINESS</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138EE06B" w14:textId="77777777" w:rsidR="000C32DB" w:rsidRPr="000C32DB" w:rsidRDefault="000C32DB" w:rsidP="000C32DB">
            <w:pPr>
              <w:suppressAutoHyphens/>
              <w:jc w:val="center"/>
              <w:rPr>
                <w:rFonts w:asciiTheme="minorHAnsi" w:hAnsiTheme="minorHAnsi" w:cstheme="minorHAnsi"/>
                <w:spacing w:val="-2"/>
                <w:sz w:val="16"/>
                <w:szCs w:val="16"/>
              </w:rPr>
            </w:pPr>
            <w:r w:rsidRPr="000C32DB">
              <w:rPr>
                <w:rFonts w:asciiTheme="minorHAnsi" w:hAnsiTheme="minorHAnsi" w:cstheme="minorHAnsi"/>
                <w:spacing w:val="-2"/>
                <w:sz w:val="16"/>
                <w:szCs w:val="16"/>
              </w:rPr>
              <w:fldChar w:fldCharType="begin">
                <w:ffData>
                  <w:name w:val="Check7"/>
                  <w:enabled/>
                  <w:calcOnExit w:val="0"/>
                  <w:checkBox>
                    <w:sizeAuto/>
                    <w:default w:val="0"/>
                    <w:checked w:val="0"/>
                  </w:checkBox>
                </w:ffData>
              </w:fldChar>
            </w:r>
            <w:bookmarkStart w:id="25" w:name="Check7"/>
            <w:r w:rsidRPr="000C32DB">
              <w:rPr>
                <w:rFonts w:asciiTheme="minorHAnsi" w:hAnsiTheme="minorHAnsi" w:cstheme="minorHAnsi"/>
                <w:spacing w:val="-2"/>
                <w:sz w:val="16"/>
                <w:szCs w:val="16"/>
              </w:rPr>
              <w:instrText xml:space="preserve"> FORMCHECKBOX </w:instrText>
            </w:r>
            <w:r w:rsidRPr="000C32DB">
              <w:rPr>
                <w:rFonts w:asciiTheme="minorHAnsi" w:hAnsiTheme="minorHAnsi" w:cstheme="minorHAnsi"/>
                <w:spacing w:val="-2"/>
                <w:sz w:val="16"/>
                <w:szCs w:val="16"/>
              </w:rPr>
            </w:r>
            <w:r w:rsidRPr="000C32DB">
              <w:rPr>
                <w:rFonts w:asciiTheme="minorHAnsi" w:hAnsiTheme="minorHAnsi" w:cstheme="minorHAnsi"/>
                <w:spacing w:val="-2"/>
                <w:sz w:val="16"/>
                <w:szCs w:val="16"/>
              </w:rPr>
              <w:fldChar w:fldCharType="separate"/>
            </w:r>
            <w:r w:rsidRPr="000C32DB">
              <w:rPr>
                <w:rFonts w:asciiTheme="minorHAnsi" w:hAnsiTheme="minorHAnsi" w:cstheme="minorHAnsi"/>
                <w:spacing w:val="-2"/>
                <w:sz w:val="16"/>
                <w:szCs w:val="16"/>
              </w:rPr>
              <w:fldChar w:fldCharType="end"/>
            </w:r>
            <w:bookmarkEnd w:id="25"/>
            <w:r w:rsidRPr="000C32DB">
              <w:rPr>
                <w:rFonts w:asciiTheme="minorHAnsi" w:hAnsiTheme="minorHAnsi" w:cstheme="minorHAnsi"/>
                <w:spacing w:val="-2"/>
                <w:sz w:val="16"/>
                <w:szCs w:val="16"/>
              </w:rPr>
              <w:t xml:space="preserve">  Manufacturing</w:t>
            </w:r>
          </w:p>
        </w:tc>
        <w:tc>
          <w:tcPr>
            <w:tcW w:w="1644" w:type="dxa"/>
            <w:gridSpan w:val="3"/>
            <w:tcBorders>
              <w:top w:val="single" w:sz="4" w:space="0" w:color="auto"/>
              <w:left w:val="single" w:sz="4" w:space="0" w:color="auto"/>
              <w:bottom w:val="single" w:sz="4" w:space="0" w:color="auto"/>
              <w:right w:val="single" w:sz="4" w:space="0" w:color="auto"/>
            </w:tcBorders>
            <w:vAlign w:val="center"/>
          </w:tcPr>
          <w:p w14:paraId="6B442BC8" w14:textId="77777777" w:rsidR="000C32DB" w:rsidRPr="000C32DB" w:rsidRDefault="000C32DB" w:rsidP="000C32DB">
            <w:pPr>
              <w:suppressAutoHyphens/>
              <w:jc w:val="center"/>
              <w:rPr>
                <w:rFonts w:asciiTheme="minorHAnsi" w:hAnsiTheme="minorHAnsi" w:cstheme="minorHAnsi"/>
                <w:spacing w:val="-2"/>
                <w:sz w:val="16"/>
                <w:szCs w:val="16"/>
              </w:rPr>
            </w:pPr>
            <w:r w:rsidRPr="000C32DB">
              <w:rPr>
                <w:rFonts w:asciiTheme="minorHAnsi" w:hAnsiTheme="minorHAnsi" w:cstheme="minorHAnsi"/>
                <w:spacing w:val="-2"/>
                <w:sz w:val="16"/>
                <w:szCs w:val="16"/>
              </w:rPr>
              <w:fldChar w:fldCharType="begin">
                <w:ffData>
                  <w:name w:val="Check7"/>
                  <w:enabled/>
                  <w:calcOnExit w:val="0"/>
                  <w:checkBox>
                    <w:sizeAuto/>
                    <w:default w:val="0"/>
                  </w:checkBox>
                </w:ffData>
              </w:fldChar>
            </w:r>
            <w:r w:rsidRPr="000C32DB">
              <w:rPr>
                <w:rFonts w:asciiTheme="minorHAnsi" w:hAnsiTheme="minorHAnsi" w:cstheme="minorHAnsi"/>
                <w:spacing w:val="-2"/>
                <w:sz w:val="16"/>
                <w:szCs w:val="16"/>
              </w:rPr>
              <w:instrText xml:space="preserve"> FORMCHECKBOX </w:instrText>
            </w:r>
            <w:r w:rsidRPr="000C32DB">
              <w:rPr>
                <w:rFonts w:asciiTheme="minorHAnsi" w:hAnsiTheme="minorHAnsi" w:cstheme="minorHAnsi"/>
                <w:spacing w:val="-2"/>
                <w:sz w:val="16"/>
                <w:szCs w:val="16"/>
              </w:rPr>
            </w:r>
            <w:r w:rsidRPr="000C32DB">
              <w:rPr>
                <w:rFonts w:asciiTheme="minorHAnsi" w:hAnsiTheme="minorHAnsi" w:cstheme="minorHAnsi"/>
                <w:spacing w:val="-2"/>
                <w:sz w:val="16"/>
                <w:szCs w:val="16"/>
              </w:rPr>
              <w:fldChar w:fldCharType="separate"/>
            </w:r>
            <w:r w:rsidRPr="000C32DB">
              <w:rPr>
                <w:rFonts w:asciiTheme="minorHAnsi" w:hAnsiTheme="minorHAnsi" w:cstheme="minorHAnsi"/>
                <w:spacing w:val="-2"/>
                <w:sz w:val="16"/>
                <w:szCs w:val="16"/>
              </w:rPr>
              <w:fldChar w:fldCharType="end"/>
            </w:r>
            <w:r w:rsidRPr="000C32DB">
              <w:rPr>
                <w:rFonts w:asciiTheme="minorHAnsi" w:hAnsiTheme="minorHAnsi" w:cstheme="minorHAnsi"/>
                <w:spacing w:val="-2"/>
                <w:sz w:val="16"/>
                <w:szCs w:val="16"/>
              </w:rPr>
              <w:t xml:space="preserve">  Wholesale</w:t>
            </w:r>
          </w:p>
        </w:tc>
        <w:tc>
          <w:tcPr>
            <w:tcW w:w="1880" w:type="dxa"/>
            <w:gridSpan w:val="3"/>
            <w:tcBorders>
              <w:top w:val="single" w:sz="4" w:space="0" w:color="auto"/>
              <w:left w:val="single" w:sz="4" w:space="0" w:color="auto"/>
              <w:bottom w:val="single" w:sz="4" w:space="0" w:color="auto"/>
              <w:right w:val="single" w:sz="4" w:space="0" w:color="auto"/>
            </w:tcBorders>
            <w:vAlign w:val="center"/>
          </w:tcPr>
          <w:p w14:paraId="3150795D" w14:textId="77777777" w:rsidR="000C32DB" w:rsidRPr="000C32DB" w:rsidRDefault="000C32DB" w:rsidP="000C32DB">
            <w:pPr>
              <w:suppressAutoHyphens/>
              <w:jc w:val="center"/>
              <w:rPr>
                <w:rFonts w:asciiTheme="minorHAnsi" w:hAnsiTheme="minorHAnsi" w:cstheme="minorHAnsi"/>
                <w:spacing w:val="-2"/>
                <w:sz w:val="16"/>
                <w:szCs w:val="16"/>
              </w:rPr>
            </w:pPr>
            <w:r w:rsidRPr="000C32DB">
              <w:rPr>
                <w:rFonts w:asciiTheme="minorHAnsi" w:hAnsiTheme="minorHAnsi" w:cstheme="minorHAnsi"/>
                <w:spacing w:val="-2"/>
                <w:sz w:val="16"/>
                <w:szCs w:val="16"/>
              </w:rPr>
              <w:fldChar w:fldCharType="begin">
                <w:ffData>
                  <w:name w:val="Check7"/>
                  <w:enabled/>
                  <w:calcOnExit w:val="0"/>
                  <w:checkBox>
                    <w:sizeAuto/>
                    <w:default w:val="0"/>
                  </w:checkBox>
                </w:ffData>
              </w:fldChar>
            </w:r>
            <w:r w:rsidRPr="000C32DB">
              <w:rPr>
                <w:rFonts w:asciiTheme="minorHAnsi" w:hAnsiTheme="minorHAnsi" w:cstheme="minorHAnsi"/>
                <w:spacing w:val="-2"/>
                <w:sz w:val="16"/>
                <w:szCs w:val="16"/>
              </w:rPr>
              <w:instrText xml:space="preserve"> FORMCHECKBOX </w:instrText>
            </w:r>
            <w:r w:rsidRPr="000C32DB">
              <w:rPr>
                <w:rFonts w:asciiTheme="minorHAnsi" w:hAnsiTheme="minorHAnsi" w:cstheme="minorHAnsi"/>
                <w:spacing w:val="-2"/>
                <w:sz w:val="16"/>
                <w:szCs w:val="16"/>
              </w:rPr>
            </w:r>
            <w:r w:rsidRPr="000C32DB">
              <w:rPr>
                <w:rFonts w:asciiTheme="minorHAnsi" w:hAnsiTheme="minorHAnsi" w:cstheme="minorHAnsi"/>
                <w:spacing w:val="-2"/>
                <w:sz w:val="16"/>
                <w:szCs w:val="16"/>
              </w:rPr>
              <w:fldChar w:fldCharType="separate"/>
            </w:r>
            <w:r w:rsidRPr="000C32DB">
              <w:rPr>
                <w:rFonts w:asciiTheme="minorHAnsi" w:hAnsiTheme="minorHAnsi" w:cstheme="minorHAnsi"/>
                <w:spacing w:val="-2"/>
                <w:sz w:val="16"/>
                <w:szCs w:val="16"/>
              </w:rPr>
              <w:fldChar w:fldCharType="end"/>
            </w:r>
            <w:r w:rsidRPr="000C32DB">
              <w:rPr>
                <w:rFonts w:asciiTheme="minorHAnsi" w:hAnsiTheme="minorHAnsi" w:cstheme="minorHAnsi"/>
                <w:spacing w:val="-2"/>
                <w:sz w:val="16"/>
                <w:szCs w:val="16"/>
              </w:rPr>
              <w:t xml:space="preserve">  Construction</w:t>
            </w:r>
          </w:p>
        </w:tc>
        <w:tc>
          <w:tcPr>
            <w:tcW w:w="1849" w:type="dxa"/>
            <w:gridSpan w:val="5"/>
            <w:tcBorders>
              <w:top w:val="single" w:sz="4" w:space="0" w:color="auto"/>
              <w:left w:val="single" w:sz="4" w:space="0" w:color="auto"/>
              <w:bottom w:val="single" w:sz="4" w:space="0" w:color="auto"/>
              <w:right w:val="single" w:sz="4" w:space="0" w:color="auto"/>
            </w:tcBorders>
            <w:vAlign w:val="center"/>
          </w:tcPr>
          <w:p w14:paraId="774CB93A" w14:textId="77777777" w:rsidR="000C32DB" w:rsidRPr="000C32DB" w:rsidRDefault="000C32DB" w:rsidP="000C32DB">
            <w:pPr>
              <w:suppressAutoHyphens/>
              <w:jc w:val="center"/>
              <w:rPr>
                <w:rFonts w:asciiTheme="minorHAnsi" w:hAnsiTheme="minorHAnsi" w:cstheme="minorHAnsi"/>
                <w:spacing w:val="-2"/>
                <w:sz w:val="16"/>
                <w:szCs w:val="16"/>
              </w:rPr>
            </w:pPr>
            <w:r w:rsidRPr="000C32DB">
              <w:rPr>
                <w:rFonts w:asciiTheme="minorHAnsi" w:hAnsiTheme="minorHAnsi" w:cstheme="minorHAnsi"/>
                <w:spacing w:val="-2"/>
                <w:sz w:val="16"/>
                <w:szCs w:val="16"/>
              </w:rPr>
              <w:fldChar w:fldCharType="begin">
                <w:ffData>
                  <w:name w:val="Check7"/>
                  <w:enabled/>
                  <w:calcOnExit w:val="0"/>
                  <w:checkBox>
                    <w:sizeAuto/>
                    <w:default w:val="0"/>
                  </w:checkBox>
                </w:ffData>
              </w:fldChar>
            </w:r>
            <w:r w:rsidRPr="000C32DB">
              <w:rPr>
                <w:rFonts w:asciiTheme="minorHAnsi" w:hAnsiTheme="minorHAnsi" w:cstheme="minorHAnsi"/>
                <w:spacing w:val="-2"/>
                <w:sz w:val="16"/>
                <w:szCs w:val="16"/>
              </w:rPr>
              <w:instrText xml:space="preserve"> FORMCHECKBOX </w:instrText>
            </w:r>
            <w:r w:rsidRPr="000C32DB">
              <w:rPr>
                <w:rFonts w:asciiTheme="minorHAnsi" w:hAnsiTheme="minorHAnsi" w:cstheme="minorHAnsi"/>
                <w:spacing w:val="-2"/>
                <w:sz w:val="16"/>
                <w:szCs w:val="16"/>
              </w:rPr>
            </w:r>
            <w:r w:rsidRPr="000C32DB">
              <w:rPr>
                <w:rFonts w:asciiTheme="minorHAnsi" w:hAnsiTheme="minorHAnsi" w:cstheme="minorHAnsi"/>
                <w:spacing w:val="-2"/>
                <w:sz w:val="16"/>
                <w:szCs w:val="16"/>
              </w:rPr>
              <w:fldChar w:fldCharType="separate"/>
            </w:r>
            <w:r w:rsidRPr="000C32DB">
              <w:rPr>
                <w:rFonts w:asciiTheme="minorHAnsi" w:hAnsiTheme="minorHAnsi" w:cstheme="minorHAnsi"/>
                <w:spacing w:val="-2"/>
                <w:sz w:val="16"/>
                <w:szCs w:val="16"/>
              </w:rPr>
              <w:fldChar w:fldCharType="end"/>
            </w:r>
            <w:r w:rsidRPr="000C32DB">
              <w:rPr>
                <w:rFonts w:asciiTheme="minorHAnsi" w:hAnsiTheme="minorHAnsi" w:cstheme="minorHAnsi"/>
                <w:spacing w:val="-2"/>
                <w:sz w:val="16"/>
                <w:szCs w:val="16"/>
              </w:rPr>
              <w:t xml:space="preserve">  Regular Dealer</w:t>
            </w:r>
          </w:p>
        </w:tc>
        <w:tc>
          <w:tcPr>
            <w:tcW w:w="1747" w:type="dxa"/>
            <w:gridSpan w:val="3"/>
            <w:tcBorders>
              <w:top w:val="single" w:sz="4" w:space="0" w:color="auto"/>
              <w:left w:val="single" w:sz="4" w:space="0" w:color="auto"/>
              <w:bottom w:val="single" w:sz="4" w:space="0" w:color="auto"/>
              <w:right w:val="single" w:sz="4" w:space="0" w:color="auto"/>
            </w:tcBorders>
            <w:vAlign w:val="center"/>
          </w:tcPr>
          <w:p w14:paraId="556ADB1B" w14:textId="77777777" w:rsidR="000C32DB" w:rsidRPr="000C32DB" w:rsidRDefault="000C32DB" w:rsidP="000C32DB">
            <w:pPr>
              <w:suppressAutoHyphens/>
              <w:jc w:val="center"/>
              <w:rPr>
                <w:rFonts w:asciiTheme="minorHAnsi" w:hAnsiTheme="minorHAnsi" w:cstheme="minorHAnsi"/>
                <w:spacing w:val="-2"/>
                <w:sz w:val="16"/>
                <w:szCs w:val="16"/>
              </w:rPr>
            </w:pPr>
            <w:r w:rsidRPr="000C32DB">
              <w:rPr>
                <w:rFonts w:asciiTheme="minorHAnsi" w:hAnsiTheme="minorHAnsi" w:cstheme="minorHAnsi"/>
                <w:spacing w:val="-2"/>
                <w:sz w:val="16"/>
                <w:szCs w:val="16"/>
              </w:rPr>
              <w:fldChar w:fldCharType="begin">
                <w:ffData>
                  <w:name w:val="Check7"/>
                  <w:enabled/>
                  <w:calcOnExit w:val="0"/>
                  <w:checkBox>
                    <w:sizeAuto/>
                    <w:default w:val="0"/>
                  </w:checkBox>
                </w:ffData>
              </w:fldChar>
            </w:r>
            <w:r w:rsidRPr="000C32DB">
              <w:rPr>
                <w:rFonts w:asciiTheme="minorHAnsi" w:hAnsiTheme="minorHAnsi" w:cstheme="minorHAnsi"/>
                <w:spacing w:val="-2"/>
                <w:sz w:val="16"/>
                <w:szCs w:val="16"/>
              </w:rPr>
              <w:instrText xml:space="preserve"> FORMCHECKBOX </w:instrText>
            </w:r>
            <w:r w:rsidRPr="000C32DB">
              <w:rPr>
                <w:rFonts w:asciiTheme="minorHAnsi" w:hAnsiTheme="minorHAnsi" w:cstheme="minorHAnsi"/>
                <w:spacing w:val="-2"/>
                <w:sz w:val="16"/>
                <w:szCs w:val="16"/>
              </w:rPr>
            </w:r>
            <w:r w:rsidRPr="000C32DB">
              <w:rPr>
                <w:rFonts w:asciiTheme="minorHAnsi" w:hAnsiTheme="minorHAnsi" w:cstheme="minorHAnsi"/>
                <w:spacing w:val="-2"/>
                <w:sz w:val="16"/>
                <w:szCs w:val="16"/>
              </w:rPr>
              <w:fldChar w:fldCharType="separate"/>
            </w:r>
            <w:r w:rsidRPr="000C32DB">
              <w:rPr>
                <w:rFonts w:asciiTheme="minorHAnsi" w:hAnsiTheme="minorHAnsi" w:cstheme="minorHAnsi"/>
                <w:spacing w:val="-2"/>
                <w:sz w:val="16"/>
                <w:szCs w:val="16"/>
              </w:rPr>
              <w:fldChar w:fldCharType="end"/>
            </w:r>
            <w:r w:rsidRPr="000C32DB">
              <w:rPr>
                <w:rFonts w:asciiTheme="minorHAnsi" w:hAnsiTheme="minorHAnsi" w:cstheme="minorHAnsi"/>
                <w:spacing w:val="-2"/>
                <w:sz w:val="16"/>
                <w:szCs w:val="16"/>
              </w:rPr>
              <w:t xml:space="preserve">  Selling Agent</w:t>
            </w:r>
          </w:p>
        </w:tc>
        <w:tc>
          <w:tcPr>
            <w:tcW w:w="2649" w:type="dxa"/>
            <w:gridSpan w:val="4"/>
            <w:tcBorders>
              <w:top w:val="single" w:sz="4" w:space="0" w:color="auto"/>
              <w:left w:val="single" w:sz="4" w:space="0" w:color="auto"/>
              <w:bottom w:val="single" w:sz="4" w:space="0" w:color="auto"/>
              <w:right w:val="single" w:sz="4" w:space="0" w:color="auto"/>
            </w:tcBorders>
            <w:vAlign w:val="center"/>
          </w:tcPr>
          <w:p w14:paraId="7F649084" w14:textId="77777777" w:rsidR="000C32DB" w:rsidRPr="000C32DB" w:rsidRDefault="000C32DB" w:rsidP="000C32DB">
            <w:pPr>
              <w:suppressAutoHyphens/>
              <w:jc w:val="center"/>
              <w:rPr>
                <w:rFonts w:asciiTheme="minorHAnsi" w:hAnsiTheme="minorHAnsi" w:cstheme="minorHAnsi"/>
                <w:spacing w:val="-2"/>
                <w:sz w:val="16"/>
                <w:szCs w:val="16"/>
              </w:rPr>
            </w:pPr>
            <w:r w:rsidRPr="000C32DB">
              <w:rPr>
                <w:rFonts w:asciiTheme="minorHAnsi" w:hAnsiTheme="minorHAnsi" w:cstheme="minorHAnsi"/>
                <w:spacing w:val="-2"/>
                <w:sz w:val="16"/>
                <w:szCs w:val="16"/>
              </w:rPr>
              <w:fldChar w:fldCharType="begin">
                <w:ffData>
                  <w:name w:val="Check7"/>
                  <w:enabled/>
                  <w:calcOnExit w:val="0"/>
                  <w:checkBox>
                    <w:sizeAuto/>
                    <w:default w:val="0"/>
                  </w:checkBox>
                </w:ffData>
              </w:fldChar>
            </w:r>
            <w:r w:rsidRPr="000C32DB">
              <w:rPr>
                <w:rFonts w:asciiTheme="minorHAnsi" w:hAnsiTheme="minorHAnsi" w:cstheme="minorHAnsi"/>
                <w:spacing w:val="-2"/>
                <w:sz w:val="16"/>
                <w:szCs w:val="16"/>
              </w:rPr>
              <w:instrText xml:space="preserve"> FORMCHECKBOX </w:instrText>
            </w:r>
            <w:r w:rsidRPr="000C32DB">
              <w:rPr>
                <w:rFonts w:asciiTheme="minorHAnsi" w:hAnsiTheme="minorHAnsi" w:cstheme="minorHAnsi"/>
                <w:spacing w:val="-2"/>
                <w:sz w:val="16"/>
                <w:szCs w:val="16"/>
              </w:rPr>
            </w:r>
            <w:r w:rsidRPr="000C32DB">
              <w:rPr>
                <w:rFonts w:asciiTheme="minorHAnsi" w:hAnsiTheme="minorHAnsi" w:cstheme="minorHAnsi"/>
                <w:spacing w:val="-2"/>
                <w:sz w:val="16"/>
                <w:szCs w:val="16"/>
              </w:rPr>
              <w:fldChar w:fldCharType="separate"/>
            </w:r>
            <w:r w:rsidRPr="000C32DB">
              <w:rPr>
                <w:rFonts w:asciiTheme="minorHAnsi" w:hAnsiTheme="minorHAnsi" w:cstheme="minorHAnsi"/>
                <w:spacing w:val="-2"/>
                <w:sz w:val="16"/>
                <w:szCs w:val="16"/>
              </w:rPr>
              <w:fldChar w:fldCharType="end"/>
            </w:r>
            <w:r w:rsidRPr="000C32DB">
              <w:rPr>
                <w:rFonts w:asciiTheme="minorHAnsi" w:hAnsiTheme="minorHAnsi" w:cstheme="minorHAnsi"/>
                <w:spacing w:val="-2"/>
                <w:sz w:val="16"/>
                <w:szCs w:val="16"/>
              </w:rPr>
              <w:t xml:space="preserve">  Service Establishment</w:t>
            </w:r>
          </w:p>
        </w:tc>
        <w:tc>
          <w:tcPr>
            <w:tcW w:w="1400" w:type="dxa"/>
            <w:gridSpan w:val="3"/>
            <w:tcBorders>
              <w:top w:val="single" w:sz="4" w:space="0" w:color="auto"/>
              <w:left w:val="single" w:sz="4" w:space="0" w:color="auto"/>
              <w:bottom w:val="single" w:sz="4" w:space="0" w:color="auto"/>
              <w:right w:val="single" w:sz="4" w:space="0" w:color="auto"/>
            </w:tcBorders>
            <w:vAlign w:val="center"/>
          </w:tcPr>
          <w:p w14:paraId="500925DE" w14:textId="77777777" w:rsidR="000C32DB" w:rsidRPr="000C32DB" w:rsidRDefault="000C32DB" w:rsidP="000C32DB">
            <w:pPr>
              <w:suppressAutoHyphens/>
              <w:jc w:val="center"/>
              <w:rPr>
                <w:rFonts w:asciiTheme="minorHAnsi" w:hAnsiTheme="minorHAnsi" w:cstheme="minorHAnsi"/>
                <w:spacing w:val="-2"/>
                <w:sz w:val="16"/>
                <w:szCs w:val="16"/>
              </w:rPr>
            </w:pPr>
            <w:r w:rsidRPr="000C32DB">
              <w:rPr>
                <w:rFonts w:asciiTheme="minorHAnsi" w:hAnsiTheme="minorHAnsi" w:cstheme="minorHAnsi"/>
                <w:spacing w:val="-2"/>
                <w:sz w:val="16"/>
                <w:szCs w:val="16"/>
              </w:rPr>
              <w:fldChar w:fldCharType="begin">
                <w:ffData>
                  <w:name w:val="Check7"/>
                  <w:enabled/>
                  <w:calcOnExit w:val="0"/>
                  <w:checkBox>
                    <w:sizeAuto/>
                    <w:default w:val="0"/>
                  </w:checkBox>
                </w:ffData>
              </w:fldChar>
            </w:r>
            <w:r w:rsidRPr="000C32DB">
              <w:rPr>
                <w:rFonts w:asciiTheme="minorHAnsi" w:hAnsiTheme="minorHAnsi" w:cstheme="minorHAnsi"/>
                <w:spacing w:val="-2"/>
                <w:sz w:val="16"/>
                <w:szCs w:val="16"/>
              </w:rPr>
              <w:instrText xml:space="preserve"> FORMCHECKBOX </w:instrText>
            </w:r>
            <w:r w:rsidRPr="000C32DB">
              <w:rPr>
                <w:rFonts w:asciiTheme="minorHAnsi" w:hAnsiTheme="minorHAnsi" w:cstheme="minorHAnsi"/>
                <w:spacing w:val="-2"/>
                <w:sz w:val="16"/>
                <w:szCs w:val="16"/>
              </w:rPr>
            </w:r>
            <w:r w:rsidRPr="000C32DB">
              <w:rPr>
                <w:rFonts w:asciiTheme="minorHAnsi" w:hAnsiTheme="minorHAnsi" w:cstheme="minorHAnsi"/>
                <w:spacing w:val="-2"/>
                <w:sz w:val="16"/>
                <w:szCs w:val="16"/>
              </w:rPr>
              <w:fldChar w:fldCharType="separate"/>
            </w:r>
            <w:r w:rsidRPr="000C32DB">
              <w:rPr>
                <w:rFonts w:asciiTheme="minorHAnsi" w:hAnsiTheme="minorHAnsi" w:cstheme="minorHAnsi"/>
                <w:spacing w:val="-2"/>
                <w:sz w:val="16"/>
                <w:szCs w:val="16"/>
              </w:rPr>
              <w:fldChar w:fldCharType="end"/>
            </w:r>
            <w:r w:rsidRPr="000C32DB">
              <w:rPr>
                <w:rFonts w:asciiTheme="minorHAnsi" w:hAnsiTheme="minorHAnsi" w:cstheme="minorHAnsi"/>
                <w:spacing w:val="-2"/>
                <w:sz w:val="16"/>
                <w:szCs w:val="16"/>
              </w:rPr>
              <w:t xml:space="preserve">  Other</w:t>
            </w:r>
          </w:p>
        </w:tc>
      </w:tr>
      <w:tr w:rsidR="000C32DB" w:rsidRPr="000C32DB" w14:paraId="051034A9" w14:textId="77777777" w:rsidTr="00E2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7" w:type="dxa"/>
          <w:wAfter w:w="42" w:type="dxa"/>
          <w:trHeight w:val="495"/>
          <w:jc w:val="center"/>
        </w:trPr>
        <w:tc>
          <w:tcPr>
            <w:tcW w:w="7322" w:type="dxa"/>
            <w:gridSpan w:val="12"/>
            <w:tcBorders>
              <w:top w:val="nil"/>
              <w:left w:val="nil"/>
              <w:bottom w:val="single" w:sz="4" w:space="0" w:color="auto"/>
              <w:right w:val="nil"/>
            </w:tcBorders>
            <w:vAlign w:val="center"/>
          </w:tcPr>
          <w:p w14:paraId="06017E04" w14:textId="77777777" w:rsidR="000C32DB" w:rsidRPr="000C32DB" w:rsidRDefault="000C32DB" w:rsidP="000C32DB">
            <w:pPr>
              <w:rPr>
                <w:rFonts w:asciiTheme="minorHAnsi" w:hAnsiTheme="minorHAnsi" w:cstheme="minorHAnsi"/>
                <w:sz w:val="16"/>
                <w:szCs w:val="16"/>
              </w:rPr>
            </w:pPr>
            <w:r w:rsidRPr="000C32DB">
              <w:rPr>
                <w:rFonts w:asciiTheme="minorHAnsi" w:hAnsiTheme="minorHAnsi" w:cstheme="minorHAnsi"/>
                <w:sz w:val="16"/>
                <w:szCs w:val="16"/>
              </w:rPr>
              <w:fldChar w:fldCharType="begin">
                <w:ffData>
                  <w:name w:val="Text3"/>
                  <w:enabled/>
                  <w:calcOnExit w:val="0"/>
                  <w:textInput/>
                </w:ffData>
              </w:fldChar>
            </w:r>
            <w:r w:rsidRPr="000C32DB">
              <w:rPr>
                <w:rFonts w:asciiTheme="minorHAnsi" w:hAnsiTheme="minorHAnsi" w:cstheme="minorHAnsi"/>
                <w:sz w:val="16"/>
                <w:szCs w:val="16"/>
              </w:rPr>
              <w:instrText xml:space="preserve"> FORMTEXT </w:instrText>
            </w:r>
            <w:r w:rsidRPr="000C32DB">
              <w:rPr>
                <w:rFonts w:asciiTheme="minorHAnsi" w:hAnsiTheme="minorHAnsi" w:cstheme="minorHAnsi"/>
                <w:sz w:val="16"/>
                <w:szCs w:val="16"/>
              </w:rPr>
            </w:r>
            <w:r w:rsidRPr="000C32DB">
              <w:rPr>
                <w:rFonts w:asciiTheme="minorHAnsi" w:hAnsiTheme="minorHAnsi" w:cstheme="minorHAnsi"/>
                <w:sz w:val="16"/>
                <w:szCs w:val="16"/>
              </w:rPr>
              <w:fldChar w:fldCharType="separate"/>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hAnsiTheme="minorHAnsi" w:cstheme="minorHAnsi"/>
                <w:sz w:val="16"/>
                <w:szCs w:val="16"/>
              </w:rPr>
              <w:fldChar w:fldCharType="end"/>
            </w:r>
          </w:p>
        </w:tc>
        <w:tc>
          <w:tcPr>
            <w:tcW w:w="353" w:type="dxa"/>
            <w:tcBorders>
              <w:top w:val="nil"/>
              <w:left w:val="nil"/>
              <w:bottom w:val="nil"/>
              <w:right w:val="nil"/>
            </w:tcBorders>
            <w:vAlign w:val="center"/>
          </w:tcPr>
          <w:p w14:paraId="024C1D46" w14:textId="77777777" w:rsidR="000C32DB" w:rsidRPr="000C32DB" w:rsidRDefault="000C32DB" w:rsidP="000C32DB">
            <w:pPr>
              <w:rPr>
                <w:rFonts w:asciiTheme="minorHAnsi" w:hAnsiTheme="minorHAnsi" w:cstheme="minorHAnsi"/>
                <w:sz w:val="16"/>
                <w:szCs w:val="16"/>
              </w:rPr>
            </w:pPr>
          </w:p>
        </w:tc>
        <w:tc>
          <w:tcPr>
            <w:tcW w:w="7264" w:type="dxa"/>
            <w:gridSpan w:val="13"/>
            <w:tcBorders>
              <w:top w:val="nil"/>
              <w:left w:val="nil"/>
              <w:bottom w:val="single" w:sz="4" w:space="0" w:color="auto"/>
              <w:right w:val="nil"/>
            </w:tcBorders>
            <w:vAlign w:val="center"/>
          </w:tcPr>
          <w:p w14:paraId="3D0BB449" w14:textId="77777777" w:rsidR="000C32DB" w:rsidRPr="000C32DB" w:rsidRDefault="000C32DB" w:rsidP="000C32DB">
            <w:pPr>
              <w:rPr>
                <w:rFonts w:asciiTheme="minorHAnsi" w:hAnsiTheme="minorHAnsi" w:cstheme="minorHAnsi"/>
                <w:sz w:val="16"/>
                <w:szCs w:val="16"/>
              </w:rPr>
            </w:pPr>
            <w:r w:rsidRPr="000C32DB">
              <w:rPr>
                <w:rFonts w:asciiTheme="minorHAnsi" w:hAnsiTheme="minorHAnsi" w:cstheme="minorHAnsi"/>
                <w:sz w:val="16"/>
                <w:szCs w:val="16"/>
              </w:rPr>
              <w:fldChar w:fldCharType="begin">
                <w:ffData>
                  <w:name w:val="Text3"/>
                  <w:enabled/>
                  <w:calcOnExit w:val="0"/>
                  <w:textInput/>
                </w:ffData>
              </w:fldChar>
            </w:r>
            <w:r w:rsidRPr="000C32DB">
              <w:rPr>
                <w:rFonts w:asciiTheme="minorHAnsi" w:hAnsiTheme="minorHAnsi" w:cstheme="minorHAnsi"/>
                <w:sz w:val="16"/>
                <w:szCs w:val="16"/>
              </w:rPr>
              <w:instrText xml:space="preserve"> FORMTEXT </w:instrText>
            </w:r>
            <w:r w:rsidRPr="000C32DB">
              <w:rPr>
                <w:rFonts w:asciiTheme="minorHAnsi" w:hAnsiTheme="minorHAnsi" w:cstheme="minorHAnsi"/>
                <w:sz w:val="16"/>
                <w:szCs w:val="16"/>
              </w:rPr>
            </w:r>
            <w:r w:rsidRPr="000C32DB">
              <w:rPr>
                <w:rFonts w:asciiTheme="minorHAnsi" w:hAnsiTheme="minorHAnsi" w:cstheme="minorHAnsi"/>
                <w:sz w:val="16"/>
                <w:szCs w:val="16"/>
              </w:rPr>
              <w:fldChar w:fldCharType="separate"/>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hAnsiTheme="minorHAnsi" w:cstheme="minorHAnsi"/>
                <w:sz w:val="16"/>
                <w:szCs w:val="16"/>
              </w:rPr>
              <w:fldChar w:fldCharType="end"/>
            </w:r>
          </w:p>
        </w:tc>
      </w:tr>
      <w:tr w:rsidR="000C32DB" w:rsidRPr="000C32DB" w14:paraId="7FFC050C" w14:textId="77777777" w:rsidTr="00E2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7" w:type="dxa"/>
          <w:wAfter w:w="42" w:type="dxa"/>
          <w:trHeight w:val="216"/>
          <w:jc w:val="center"/>
        </w:trPr>
        <w:tc>
          <w:tcPr>
            <w:tcW w:w="7322" w:type="dxa"/>
            <w:gridSpan w:val="12"/>
            <w:tcBorders>
              <w:top w:val="single" w:sz="4" w:space="0" w:color="auto"/>
              <w:left w:val="nil"/>
              <w:bottom w:val="nil"/>
              <w:right w:val="nil"/>
            </w:tcBorders>
            <w:vAlign w:val="center"/>
          </w:tcPr>
          <w:p w14:paraId="59C0DD3B" w14:textId="77777777" w:rsidR="000C32DB" w:rsidRPr="000C32DB" w:rsidRDefault="000C32DB" w:rsidP="000C32DB">
            <w:pPr>
              <w:rPr>
                <w:rFonts w:asciiTheme="minorHAnsi" w:hAnsiTheme="minorHAnsi" w:cstheme="minorHAnsi"/>
                <w:sz w:val="16"/>
                <w:szCs w:val="16"/>
              </w:rPr>
            </w:pPr>
            <w:r w:rsidRPr="000C32DB">
              <w:rPr>
                <w:rFonts w:asciiTheme="minorHAnsi" w:hAnsiTheme="minorHAnsi" w:cstheme="minorHAnsi"/>
                <w:sz w:val="16"/>
                <w:szCs w:val="16"/>
              </w:rPr>
              <w:t>Signature of Certifying Official</w:t>
            </w:r>
          </w:p>
        </w:tc>
        <w:tc>
          <w:tcPr>
            <w:tcW w:w="353" w:type="dxa"/>
            <w:tcBorders>
              <w:top w:val="nil"/>
              <w:left w:val="nil"/>
              <w:bottom w:val="nil"/>
              <w:right w:val="nil"/>
            </w:tcBorders>
            <w:vAlign w:val="center"/>
          </w:tcPr>
          <w:p w14:paraId="56F41638" w14:textId="77777777" w:rsidR="000C32DB" w:rsidRPr="000C32DB" w:rsidRDefault="000C32DB" w:rsidP="000C32DB">
            <w:pPr>
              <w:rPr>
                <w:rFonts w:asciiTheme="minorHAnsi" w:hAnsiTheme="minorHAnsi" w:cstheme="minorHAnsi"/>
                <w:sz w:val="16"/>
                <w:szCs w:val="16"/>
              </w:rPr>
            </w:pPr>
          </w:p>
        </w:tc>
        <w:tc>
          <w:tcPr>
            <w:tcW w:w="7264" w:type="dxa"/>
            <w:gridSpan w:val="13"/>
            <w:tcBorders>
              <w:top w:val="nil"/>
              <w:left w:val="nil"/>
              <w:bottom w:val="nil"/>
              <w:right w:val="nil"/>
            </w:tcBorders>
            <w:vAlign w:val="center"/>
          </w:tcPr>
          <w:p w14:paraId="6D0550DC" w14:textId="77777777" w:rsidR="000C32DB" w:rsidRPr="000C32DB" w:rsidRDefault="000C32DB" w:rsidP="000C32DB">
            <w:pPr>
              <w:rPr>
                <w:rFonts w:asciiTheme="minorHAnsi" w:hAnsiTheme="minorHAnsi" w:cstheme="minorHAnsi"/>
                <w:sz w:val="16"/>
                <w:szCs w:val="16"/>
              </w:rPr>
            </w:pPr>
            <w:r w:rsidRPr="000C32DB">
              <w:rPr>
                <w:rFonts w:asciiTheme="minorHAnsi" w:hAnsiTheme="minorHAnsi" w:cstheme="minorHAnsi"/>
                <w:sz w:val="16"/>
                <w:szCs w:val="16"/>
              </w:rPr>
              <w:t>Company Name</w:t>
            </w:r>
          </w:p>
        </w:tc>
      </w:tr>
      <w:tr w:rsidR="000C32DB" w:rsidRPr="000C32DB" w14:paraId="7D787411" w14:textId="77777777" w:rsidTr="00E2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7" w:type="dxa"/>
          <w:wAfter w:w="42" w:type="dxa"/>
          <w:trHeight w:val="400"/>
          <w:jc w:val="center"/>
        </w:trPr>
        <w:tc>
          <w:tcPr>
            <w:tcW w:w="7322" w:type="dxa"/>
            <w:gridSpan w:val="12"/>
            <w:tcBorders>
              <w:top w:val="nil"/>
              <w:left w:val="nil"/>
              <w:bottom w:val="single" w:sz="4" w:space="0" w:color="auto"/>
              <w:right w:val="nil"/>
            </w:tcBorders>
            <w:vAlign w:val="center"/>
          </w:tcPr>
          <w:p w14:paraId="025AAAC1" w14:textId="77777777" w:rsidR="000C32DB" w:rsidRPr="000C32DB" w:rsidRDefault="000C32DB" w:rsidP="000C32DB">
            <w:pPr>
              <w:rPr>
                <w:rFonts w:asciiTheme="minorHAnsi" w:hAnsiTheme="minorHAnsi" w:cstheme="minorHAnsi"/>
                <w:sz w:val="16"/>
                <w:szCs w:val="16"/>
              </w:rPr>
            </w:pPr>
            <w:r w:rsidRPr="000C32DB">
              <w:rPr>
                <w:rFonts w:asciiTheme="minorHAnsi" w:hAnsiTheme="minorHAnsi" w:cstheme="minorHAnsi"/>
                <w:sz w:val="16"/>
                <w:szCs w:val="16"/>
              </w:rPr>
              <w:fldChar w:fldCharType="begin">
                <w:ffData>
                  <w:name w:val="Text3"/>
                  <w:enabled/>
                  <w:calcOnExit w:val="0"/>
                  <w:textInput/>
                </w:ffData>
              </w:fldChar>
            </w:r>
            <w:r w:rsidRPr="000C32DB">
              <w:rPr>
                <w:rFonts w:asciiTheme="minorHAnsi" w:hAnsiTheme="minorHAnsi" w:cstheme="minorHAnsi"/>
                <w:sz w:val="16"/>
                <w:szCs w:val="16"/>
              </w:rPr>
              <w:instrText xml:space="preserve"> FORMTEXT </w:instrText>
            </w:r>
            <w:r w:rsidRPr="000C32DB">
              <w:rPr>
                <w:rFonts w:asciiTheme="minorHAnsi" w:hAnsiTheme="minorHAnsi" w:cstheme="minorHAnsi"/>
                <w:sz w:val="16"/>
                <w:szCs w:val="16"/>
              </w:rPr>
            </w:r>
            <w:r w:rsidRPr="000C32DB">
              <w:rPr>
                <w:rFonts w:asciiTheme="minorHAnsi" w:hAnsiTheme="minorHAnsi" w:cstheme="minorHAnsi"/>
                <w:sz w:val="16"/>
                <w:szCs w:val="16"/>
              </w:rPr>
              <w:fldChar w:fldCharType="separate"/>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hAnsiTheme="minorHAnsi" w:cstheme="minorHAnsi"/>
                <w:sz w:val="16"/>
                <w:szCs w:val="16"/>
              </w:rPr>
              <w:fldChar w:fldCharType="end"/>
            </w:r>
          </w:p>
        </w:tc>
        <w:tc>
          <w:tcPr>
            <w:tcW w:w="353" w:type="dxa"/>
            <w:tcBorders>
              <w:top w:val="nil"/>
              <w:left w:val="nil"/>
              <w:bottom w:val="nil"/>
              <w:right w:val="nil"/>
            </w:tcBorders>
            <w:vAlign w:val="center"/>
          </w:tcPr>
          <w:p w14:paraId="6B55584C" w14:textId="77777777" w:rsidR="000C32DB" w:rsidRPr="000C32DB" w:rsidRDefault="000C32DB" w:rsidP="000C32DB">
            <w:pPr>
              <w:rPr>
                <w:rFonts w:asciiTheme="minorHAnsi" w:hAnsiTheme="minorHAnsi" w:cstheme="minorHAnsi"/>
                <w:sz w:val="16"/>
                <w:szCs w:val="16"/>
              </w:rPr>
            </w:pPr>
          </w:p>
        </w:tc>
        <w:tc>
          <w:tcPr>
            <w:tcW w:w="7264" w:type="dxa"/>
            <w:gridSpan w:val="13"/>
            <w:tcBorders>
              <w:top w:val="nil"/>
              <w:left w:val="nil"/>
              <w:bottom w:val="single" w:sz="4" w:space="0" w:color="auto"/>
              <w:right w:val="nil"/>
            </w:tcBorders>
            <w:vAlign w:val="center"/>
          </w:tcPr>
          <w:p w14:paraId="44293F91" w14:textId="77777777" w:rsidR="000C32DB" w:rsidRPr="000C32DB" w:rsidRDefault="000C32DB" w:rsidP="000C32DB">
            <w:pPr>
              <w:rPr>
                <w:rFonts w:asciiTheme="minorHAnsi" w:hAnsiTheme="minorHAnsi" w:cstheme="minorHAnsi"/>
                <w:sz w:val="16"/>
                <w:szCs w:val="16"/>
              </w:rPr>
            </w:pPr>
            <w:r w:rsidRPr="000C32DB">
              <w:rPr>
                <w:rFonts w:asciiTheme="minorHAnsi" w:hAnsiTheme="minorHAnsi" w:cstheme="minorHAnsi"/>
                <w:sz w:val="16"/>
                <w:szCs w:val="16"/>
              </w:rPr>
              <w:fldChar w:fldCharType="begin">
                <w:ffData>
                  <w:name w:val="Text3"/>
                  <w:enabled/>
                  <w:calcOnExit w:val="0"/>
                  <w:textInput/>
                </w:ffData>
              </w:fldChar>
            </w:r>
            <w:r w:rsidRPr="000C32DB">
              <w:rPr>
                <w:rFonts w:asciiTheme="minorHAnsi" w:hAnsiTheme="minorHAnsi" w:cstheme="minorHAnsi"/>
                <w:sz w:val="16"/>
                <w:szCs w:val="16"/>
              </w:rPr>
              <w:instrText xml:space="preserve"> FORMTEXT </w:instrText>
            </w:r>
            <w:r w:rsidRPr="000C32DB">
              <w:rPr>
                <w:rFonts w:asciiTheme="minorHAnsi" w:hAnsiTheme="minorHAnsi" w:cstheme="minorHAnsi"/>
                <w:sz w:val="16"/>
                <w:szCs w:val="16"/>
              </w:rPr>
            </w:r>
            <w:r w:rsidRPr="000C32DB">
              <w:rPr>
                <w:rFonts w:asciiTheme="minorHAnsi" w:hAnsiTheme="minorHAnsi" w:cstheme="minorHAnsi"/>
                <w:sz w:val="16"/>
                <w:szCs w:val="16"/>
              </w:rPr>
              <w:fldChar w:fldCharType="separate"/>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hAnsiTheme="minorHAnsi" w:cstheme="minorHAnsi"/>
                <w:sz w:val="16"/>
                <w:szCs w:val="16"/>
              </w:rPr>
              <w:fldChar w:fldCharType="end"/>
            </w:r>
          </w:p>
        </w:tc>
      </w:tr>
      <w:tr w:rsidR="000C32DB" w:rsidRPr="000C32DB" w14:paraId="695D4A7D" w14:textId="77777777" w:rsidTr="00E2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7" w:type="dxa"/>
          <w:wAfter w:w="42" w:type="dxa"/>
          <w:trHeight w:val="199"/>
          <w:jc w:val="center"/>
        </w:trPr>
        <w:tc>
          <w:tcPr>
            <w:tcW w:w="7322" w:type="dxa"/>
            <w:gridSpan w:val="12"/>
            <w:tcBorders>
              <w:top w:val="single" w:sz="4" w:space="0" w:color="auto"/>
              <w:left w:val="nil"/>
              <w:bottom w:val="nil"/>
              <w:right w:val="nil"/>
            </w:tcBorders>
            <w:vAlign w:val="center"/>
          </w:tcPr>
          <w:p w14:paraId="11099A94" w14:textId="77777777" w:rsidR="000C32DB" w:rsidRPr="000C32DB" w:rsidRDefault="000C32DB" w:rsidP="000C32DB">
            <w:pPr>
              <w:rPr>
                <w:rFonts w:asciiTheme="minorHAnsi" w:hAnsiTheme="minorHAnsi" w:cstheme="minorHAnsi"/>
                <w:sz w:val="16"/>
                <w:szCs w:val="16"/>
              </w:rPr>
            </w:pPr>
            <w:r w:rsidRPr="000C32DB">
              <w:rPr>
                <w:rFonts w:asciiTheme="minorHAnsi" w:hAnsiTheme="minorHAnsi" w:cstheme="minorHAnsi"/>
                <w:sz w:val="16"/>
                <w:szCs w:val="16"/>
              </w:rPr>
              <w:t>Printed Name and Title</w:t>
            </w:r>
          </w:p>
        </w:tc>
        <w:tc>
          <w:tcPr>
            <w:tcW w:w="353" w:type="dxa"/>
            <w:tcBorders>
              <w:top w:val="nil"/>
              <w:left w:val="nil"/>
              <w:bottom w:val="nil"/>
              <w:right w:val="nil"/>
            </w:tcBorders>
            <w:vAlign w:val="center"/>
          </w:tcPr>
          <w:p w14:paraId="387BD08B" w14:textId="77777777" w:rsidR="000C32DB" w:rsidRPr="000C32DB" w:rsidRDefault="000C32DB" w:rsidP="000C32DB">
            <w:pPr>
              <w:rPr>
                <w:rFonts w:asciiTheme="minorHAnsi" w:hAnsiTheme="minorHAnsi" w:cstheme="minorHAnsi"/>
                <w:sz w:val="16"/>
                <w:szCs w:val="16"/>
              </w:rPr>
            </w:pPr>
          </w:p>
        </w:tc>
        <w:tc>
          <w:tcPr>
            <w:tcW w:w="7264" w:type="dxa"/>
            <w:gridSpan w:val="13"/>
            <w:tcBorders>
              <w:top w:val="single" w:sz="4" w:space="0" w:color="auto"/>
              <w:left w:val="nil"/>
              <w:bottom w:val="nil"/>
              <w:right w:val="nil"/>
            </w:tcBorders>
            <w:vAlign w:val="center"/>
          </w:tcPr>
          <w:p w14:paraId="00FC47DB" w14:textId="77777777" w:rsidR="000C32DB" w:rsidRPr="000C32DB" w:rsidRDefault="000C32DB" w:rsidP="000C32DB">
            <w:pPr>
              <w:rPr>
                <w:rFonts w:asciiTheme="minorHAnsi" w:hAnsiTheme="minorHAnsi" w:cstheme="minorHAnsi"/>
                <w:sz w:val="16"/>
                <w:szCs w:val="16"/>
              </w:rPr>
            </w:pPr>
            <w:r w:rsidRPr="000C32DB">
              <w:rPr>
                <w:rFonts w:asciiTheme="minorHAnsi" w:hAnsiTheme="minorHAnsi" w:cstheme="minorHAnsi"/>
                <w:sz w:val="16"/>
                <w:szCs w:val="16"/>
              </w:rPr>
              <w:t>Address/City/State/Zip Code</w:t>
            </w:r>
          </w:p>
        </w:tc>
      </w:tr>
      <w:tr w:rsidR="000C32DB" w:rsidRPr="000C32DB" w14:paraId="0BED4D17" w14:textId="77777777" w:rsidTr="00E2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7" w:type="dxa"/>
          <w:wAfter w:w="42" w:type="dxa"/>
          <w:trHeight w:val="400"/>
          <w:jc w:val="center"/>
        </w:trPr>
        <w:tc>
          <w:tcPr>
            <w:tcW w:w="7322" w:type="dxa"/>
            <w:gridSpan w:val="12"/>
            <w:tcBorders>
              <w:top w:val="nil"/>
              <w:left w:val="nil"/>
              <w:bottom w:val="single" w:sz="4" w:space="0" w:color="auto"/>
              <w:right w:val="nil"/>
            </w:tcBorders>
            <w:vAlign w:val="center"/>
          </w:tcPr>
          <w:p w14:paraId="3AFF8483" w14:textId="77777777" w:rsidR="000C32DB" w:rsidRPr="000C32DB" w:rsidRDefault="000C32DB" w:rsidP="000C32DB">
            <w:pPr>
              <w:rPr>
                <w:rFonts w:asciiTheme="minorHAnsi" w:hAnsiTheme="minorHAnsi" w:cstheme="minorHAnsi"/>
                <w:sz w:val="16"/>
                <w:szCs w:val="16"/>
              </w:rPr>
            </w:pPr>
            <w:r w:rsidRPr="000C32DB">
              <w:rPr>
                <w:rFonts w:asciiTheme="minorHAnsi" w:hAnsiTheme="minorHAnsi" w:cstheme="minorHAnsi"/>
                <w:sz w:val="16"/>
                <w:szCs w:val="16"/>
              </w:rPr>
              <w:fldChar w:fldCharType="begin">
                <w:ffData>
                  <w:name w:val="Text3"/>
                  <w:enabled/>
                  <w:calcOnExit w:val="0"/>
                  <w:textInput/>
                </w:ffData>
              </w:fldChar>
            </w:r>
            <w:r w:rsidRPr="000C32DB">
              <w:rPr>
                <w:rFonts w:asciiTheme="minorHAnsi" w:hAnsiTheme="minorHAnsi" w:cstheme="minorHAnsi"/>
                <w:sz w:val="16"/>
                <w:szCs w:val="16"/>
              </w:rPr>
              <w:instrText xml:space="preserve"> FORMTEXT </w:instrText>
            </w:r>
            <w:r w:rsidRPr="000C32DB">
              <w:rPr>
                <w:rFonts w:asciiTheme="minorHAnsi" w:hAnsiTheme="minorHAnsi" w:cstheme="minorHAnsi"/>
                <w:sz w:val="16"/>
                <w:szCs w:val="16"/>
              </w:rPr>
            </w:r>
            <w:r w:rsidRPr="000C32DB">
              <w:rPr>
                <w:rFonts w:asciiTheme="minorHAnsi" w:hAnsiTheme="minorHAnsi" w:cstheme="minorHAnsi"/>
                <w:sz w:val="16"/>
                <w:szCs w:val="16"/>
              </w:rPr>
              <w:fldChar w:fldCharType="separate"/>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hAnsiTheme="minorHAnsi" w:cstheme="minorHAnsi"/>
                <w:sz w:val="16"/>
                <w:szCs w:val="16"/>
              </w:rPr>
              <w:fldChar w:fldCharType="end"/>
            </w:r>
          </w:p>
        </w:tc>
        <w:tc>
          <w:tcPr>
            <w:tcW w:w="353" w:type="dxa"/>
            <w:tcBorders>
              <w:top w:val="nil"/>
              <w:left w:val="nil"/>
              <w:bottom w:val="nil"/>
              <w:right w:val="nil"/>
            </w:tcBorders>
            <w:vAlign w:val="center"/>
          </w:tcPr>
          <w:p w14:paraId="778B787E" w14:textId="77777777" w:rsidR="000C32DB" w:rsidRPr="000C32DB" w:rsidRDefault="000C32DB" w:rsidP="000C32DB">
            <w:pPr>
              <w:rPr>
                <w:rFonts w:asciiTheme="minorHAnsi" w:hAnsiTheme="minorHAnsi" w:cstheme="minorHAnsi"/>
                <w:sz w:val="16"/>
                <w:szCs w:val="16"/>
              </w:rPr>
            </w:pPr>
          </w:p>
        </w:tc>
        <w:tc>
          <w:tcPr>
            <w:tcW w:w="7264" w:type="dxa"/>
            <w:gridSpan w:val="13"/>
            <w:tcBorders>
              <w:top w:val="nil"/>
              <w:left w:val="nil"/>
              <w:bottom w:val="single" w:sz="4" w:space="0" w:color="auto"/>
              <w:right w:val="nil"/>
            </w:tcBorders>
            <w:vAlign w:val="center"/>
          </w:tcPr>
          <w:p w14:paraId="3C9A70FC" w14:textId="77777777" w:rsidR="000C32DB" w:rsidRPr="000C32DB" w:rsidRDefault="000C32DB" w:rsidP="000C32DB">
            <w:pPr>
              <w:rPr>
                <w:rFonts w:asciiTheme="minorHAnsi" w:hAnsiTheme="minorHAnsi" w:cstheme="minorHAnsi"/>
                <w:sz w:val="16"/>
                <w:szCs w:val="16"/>
              </w:rPr>
            </w:pPr>
            <w:r w:rsidRPr="000C32DB">
              <w:rPr>
                <w:rFonts w:asciiTheme="minorHAnsi" w:hAnsiTheme="minorHAnsi" w:cstheme="minorHAnsi"/>
                <w:sz w:val="16"/>
                <w:szCs w:val="16"/>
              </w:rPr>
              <w:fldChar w:fldCharType="begin">
                <w:ffData>
                  <w:name w:val="Text3"/>
                  <w:enabled/>
                  <w:calcOnExit w:val="0"/>
                  <w:textInput/>
                </w:ffData>
              </w:fldChar>
            </w:r>
            <w:r w:rsidRPr="000C32DB">
              <w:rPr>
                <w:rFonts w:asciiTheme="minorHAnsi" w:hAnsiTheme="minorHAnsi" w:cstheme="minorHAnsi"/>
                <w:sz w:val="16"/>
                <w:szCs w:val="16"/>
              </w:rPr>
              <w:instrText xml:space="preserve"> FORMTEXT </w:instrText>
            </w:r>
            <w:r w:rsidRPr="000C32DB">
              <w:rPr>
                <w:rFonts w:asciiTheme="minorHAnsi" w:hAnsiTheme="minorHAnsi" w:cstheme="minorHAnsi"/>
                <w:sz w:val="16"/>
                <w:szCs w:val="16"/>
              </w:rPr>
            </w:r>
            <w:r w:rsidRPr="000C32DB">
              <w:rPr>
                <w:rFonts w:asciiTheme="minorHAnsi" w:hAnsiTheme="minorHAnsi" w:cstheme="minorHAnsi"/>
                <w:sz w:val="16"/>
                <w:szCs w:val="16"/>
              </w:rPr>
              <w:fldChar w:fldCharType="separate"/>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eastAsia="MS Mincho" w:hAnsiTheme="minorHAnsi" w:cstheme="minorHAnsi"/>
                <w:noProof/>
                <w:sz w:val="16"/>
                <w:szCs w:val="16"/>
              </w:rPr>
              <w:t> </w:t>
            </w:r>
            <w:r w:rsidRPr="000C32DB">
              <w:rPr>
                <w:rFonts w:asciiTheme="minorHAnsi" w:hAnsiTheme="minorHAnsi" w:cstheme="minorHAnsi"/>
                <w:sz w:val="16"/>
                <w:szCs w:val="16"/>
              </w:rPr>
              <w:fldChar w:fldCharType="end"/>
            </w:r>
          </w:p>
        </w:tc>
      </w:tr>
      <w:tr w:rsidR="000C32DB" w:rsidRPr="000C32DB" w14:paraId="628FF40B" w14:textId="77777777" w:rsidTr="00E2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42" w:type="dxa"/>
          <w:trHeight w:val="216"/>
          <w:jc w:val="center"/>
        </w:trPr>
        <w:tc>
          <w:tcPr>
            <w:tcW w:w="7329" w:type="dxa"/>
            <w:gridSpan w:val="13"/>
            <w:tcBorders>
              <w:top w:val="single" w:sz="4" w:space="0" w:color="auto"/>
              <w:left w:val="nil"/>
              <w:bottom w:val="nil"/>
              <w:right w:val="nil"/>
            </w:tcBorders>
            <w:vAlign w:val="center"/>
          </w:tcPr>
          <w:p w14:paraId="29B32128" w14:textId="77777777" w:rsidR="000C32DB" w:rsidRPr="000C32DB" w:rsidRDefault="000C32DB" w:rsidP="000C32DB">
            <w:pPr>
              <w:rPr>
                <w:rFonts w:asciiTheme="minorHAnsi" w:hAnsiTheme="minorHAnsi" w:cstheme="minorHAnsi"/>
                <w:sz w:val="16"/>
                <w:szCs w:val="16"/>
              </w:rPr>
            </w:pPr>
            <w:r w:rsidRPr="000C32DB">
              <w:rPr>
                <w:rFonts w:asciiTheme="minorHAnsi" w:hAnsiTheme="minorHAnsi" w:cstheme="minorHAnsi"/>
                <w:sz w:val="16"/>
                <w:szCs w:val="16"/>
              </w:rPr>
              <w:t>Date Submitted</w:t>
            </w:r>
          </w:p>
        </w:tc>
        <w:tc>
          <w:tcPr>
            <w:tcW w:w="353" w:type="dxa"/>
            <w:tcBorders>
              <w:top w:val="nil"/>
              <w:left w:val="nil"/>
              <w:bottom w:val="nil"/>
              <w:right w:val="nil"/>
            </w:tcBorders>
            <w:vAlign w:val="center"/>
          </w:tcPr>
          <w:p w14:paraId="580BBF0A" w14:textId="77777777" w:rsidR="000C32DB" w:rsidRPr="000C32DB" w:rsidRDefault="000C32DB" w:rsidP="000C32DB">
            <w:pPr>
              <w:rPr>
                <w:rFonts w:asciiTheme="minorHAnsi" w:hAnsiTheme="minorHAnsi" w:cstheme="minorHAnsi"/>
                <w:sz w:val="16"/>
                <w:szCs w:val="16"/>
              </w:rPr>
            </w:pPr>
          </w:p>
        </w:tc>
        <w:tc>
          <w:tcPr>
            <w:tcW w:w="7264" w:type="dxa"/>
            <w:gridSpan w:val="13"/>
            <w:tcBorders>
              <w:top w:val="single" w:sz="4" w:space="0" w:color="auto"/>
              <w:left w:val="nil"/>
              <w:bottom w:val="nil"/>
              <w:right w:val="nil"/>
            </w:tcBorders>
            <w:vAlign w:val="center"/>
          </w:tcPr>
          <w:p w14:paraId="55ACD5B9" w14:textId="77777777" w:rsidR="000C32DB" w:rsidRPr="000C32DB" w:rsidRDefault="000C32DB" w:rsidP="000C32DB">
            <w:pPr>
              <w:rPr>
                <w:rFonts w:asciiTheme="minorHAnsi" w:hAnsiTheme="minorHAnsi" w:cstheme="minorHAnsi"/>
                <w:sz w:val="2"/>
                <w:szCs w:val="2"/>
              </w:rPr>
            </w:pPr>
            <w:r w:rsidRPr="000C32DB">
              <w:rPr>
                <w:rFonts w:asciiTheme="minorHAnsi" w:hAnsiTheme="minorHAnsi" w:cstheme="minorHAnsi"/>
                <w:sz w:val="16"/>
                <w:szCs w:val="16"/>
              </w:rPr>
              <w:t>Telephone Number/Fax Number</w:t>
            </w:r>
          </w:p>
        </w:tc>
      </w:tr>
    </w:tbl>
    <w:p w14:paraId="62509556" w14:textId="77777777" w:rsidR="00AD4C4D" w:rsidRDefault="00AD4C4D" w:rsidP="008E6BF1">
      <w:pPr>
        <w:rPr>
          <w:rFonts w:asciiTheme="minorHAnsi" w:hAnsiTheme="minorHAnsi" w:cstheme="minorHAnsi"/>
          <w:b/>
          <w:bCs/>
          <w:kern w:val="28"/>
          <w:sz w:val="20"/>
          <w:szCs w:val="32"/>
          <w:u w:val="single"/>
        </w:rPr>
        <w:sectPr w:rsidR="00AD4C4D" w:rsidSect="00287E14">
          <w:headerReference w:type="even" r:id="rId19"/>
          <w:headerReference w:type="default" r:id="rId20"/>
          <w:headerReference w:type="first" r:id="rId21"/>
          <w:footerReference w:type="first" r:id="rId22"/>
          <w:pgSz w:w="15840" w:h="12240" w:orient="landscape" w:code="1"/>
          <w:pgMar w:top="576" w:right="1296" w:bottom="288" w:left="1296" w:header="288" w:footer="576" w:gutter="0"/>
          <w:cols w:space="720"/>
          <w:noEndnote/>
          <w:docGrid w:linePitch="326"/>
        </w:sectPr>
      </w:pPr>
    </w:p>
    <w:p w14:paraId="487DF90E" w14:textId="73B0141D" w:rsidR="00AD4C4D" w:rsidRPr="00AD4C4D" w:rsidRDefault="00AD4C4D" w:rsidP="00AD4C4D">
      <w:pPr>
        <w:jc w:val="center"/>
        <w:rPr>
          <w:rFonts w:asciiTheme="minorHAnsi" w:hAnsiTheme="minorHAnsi" w:cstheme="minorHAnsi"/>
          <w:b/>
          <w:bCs/>
          <w:sz w:val="20"/>
          <w:szCs w:val="20"/>
        </w:rPr>
      </w:pPr>
      <w:r w:rsidRPr="00AD4C4D">
        <w:rPr>
          <w:rFonts w:asciiTheme="minorHAnsi" w:hAnsiTheme="minorHAnsi" w:cstheme="minorHAnsi"/>
          <w:b/>
          <w:bCs/>
          <w:sz w:val="20"/>
          <w:szCs w:val="20"/>
        </w:rPr>
        <w:t xml:space="preserve">ATTACHMENT </w:t>
      </w:r>
      <w:r w:rsidR="004B7935">
        <w:rPr>
          <w:rFonts w:asciiTheme="minorHAnsi" w:hAnsiTheme="minorHAnsi" w:cstheme="minorHAnsi"/>
          <w:b/>
          <w:bCs/>
          <w:sz w:val="20"/>
          <w:szCs w:val="20"/>
        </w:rPr>
        <w:t>H</w:t>
      </w:r>
    </w:p>
    <w:p w14:paraId="23C86EBF" w14:textId="77777777" w:rsidR="00AD4C4D" w:rsidRPr="00AD4C4D" w:rsidRDefault="00AD4C4D" w:rsidP="00AD4C4D">
      <w:pPr>
        <w:jc w:val="center"/>
        <w:rPr>
          <w:rFonts w:asciiTheme="minorHAnsi" w:hAnsiTheme="minorHAnsi" w:cstheme="minorHAnsi"/>
          <w:b/>
          <w:bCs/>
          <w:sz w:val="20"/>
          <w:szCs w:val="20"/>
        </w:rPr>
      </w:pPr>
      <w:r w:rsidRPr="00AD4C4D">
        <w:rPr>
          <w:rFonts w:asciiTheme="minorHAnsi" w:hAnsiTheme="minorHAnsi" w:cstheme="minorHAnsi"/>
          <w:b/>
          <w:bCs/>
          <w:sz w:val="20"/>
          <w:szCs w:val="20"/>
        </w:rPr>
        <w:t xml:space="preserve">NON-COLLUSION AFFIDAVIT </w:t>
      </w:r>
    </w:p>
    <w:p w14:paraId="5B4D5500" w14:textId="77777777" w:rsidR="00AD4C4D" w:rsidRPr="00AD4C4D" w:rsidRDefault="00AD4C4D" w:rsidP="00AD4C4D">
      <w:pPr>
        <w:jc w:val="center"/>
        <w:rPr>
          <w:rFonts w:asciiTheme="minorHAnsi" w:hAnsiTheme="minorHAnsi" w:cstheme="minorHAnsi"/>
          <w:b/>
          <w:bCs/>
          <w:sz w:val="20"/>
          <w:szCs w:val="20"/>
        </w:rPr>
      </w:pPr>
    </w:p>
    <w:p w14:paraId="40C2C302" w14:textId="08442715" w:rsidR="00AD4C4D" w:rsidRPr="00AD4C4D" w:rsidRDefault="004064C3" w:rsidP="00AD4C4D">
      <w:pPr>
        <w:jc w:val="center"/>
        <w:rPr>
          <w:rFonts w:asciiTheme="minorHAnsi" w:hAnsiTheme="minorHAnsi" w:cstheme="minorHAnsi"/>
          <w:b/>
          <w:bCs/>
          <w:sz w:val="20"/>
          <w:szCs w:val="20"/>
        </w:rPr>
      </w:pPr>
      <w:r w:rsidRPr="00AD4C4D">
        <w:rPr>
          <w:rFonts w:asciiTheme="minorHAnsi" w:hAnsiTheme="minorHAnsi" w:cstheme="minorHAnsi"/>
          <w:b/>
          <w:bCs/>
          <w:sz w:val="20"/>
          <w:szCs w:val="20"/>
        </w:rPr>
        <w:t xml:space="preserve">REQUEST FOR </w:t>
      </w:r>
      <w:r>
        <w:rPr>
          <w:rFonts w:asciiTheme="minorHAnsi" w:hAnsiTheme="minorHAnsi" w:cstheme="minorHAnsi"/>
          <w:b/>
          <w:bCs/>
          <w:sz w:val="20"/>
          <w:szCs w:val="20"/>
        </w:rPr>
        <w:t xml:space="preserve">QUOTATIONS </w:t>
      </w:r>
      <w:r w:rsidRPr="00AD4C4D">
        <w:rPr>
          <w:rFonts w:asciiTheme="minorHAnsi" w:hAnsiTheme="minorHAnsi" w:cstheme="minorHAnsi"/>
          <w:b/>
          <w:bCs/>
          <w:sz w:val="20"/>
          <w:szCs w:val="20"/>
        </w:rPr>
        <w:t>(</w:t>
      </w:r>
      <w:proofErr w:type="gramStart"/>
      <w:r w:rsidR="00B84AB3" w:rsidRPr="00AD4C4D">
        <w:rPr>
          <w:rFonts w:asciiTheme="minorHAnsi" w:hAnsiTheme="minorHAnsi" w:cstheme="minorHAnsi"/>
          <w:b/>
          <w:bCs/>
          <w:sz w:val="20"/>
          <w:szCs w:val="20"/>
        </w:rPr>
        <w:t xml:space="preserve">RFQ) </w:t>
      </w:r>
      <w:r w:rsidR="007A3577">
        <w:rPr>
          <w:rFonts w:asciiTheme="minorHAnsi" w:hAnsiTheme="minorHAnsi" w:cstheme="minorHAnsi"/>
          <w:b/>
          <w:bCs/>
          <w:sz w:val="20"/>
          <w:szCs w:val="20"/>
        </w:rPr>
        <w:t>#</w:t>
      </w:r>
      <w:proofErr w:type="gramEnd"/>
      <w:r w:rsidR="007A3577">
        <w:rPr>
          <w:rFonts w:asciiTheme="minorHAnsi" w:hAnsiTheme="minorHAnsi" w:cstheme="minorHAnsi"/>
          <w:b/>
          <w:bCs/>
          <w:sz w:val="20"/>
          <w:szCs w:val="20"/>
        </w:rPr>
        <w:t>G25-7017-26</w:t>
      </w:r>
    </w:p>
    <w:p w14:paraId="0ABFEDAF" w14:textId="77777777" w:rsidR="00AD4C4D" w:rsidRPr="00AD4C4D" w:rsidRDefault="00AD4C4D" w:rsidP="00AD4C4D">
      <w:pPr>
        <w:jc w:val="center"/>
        <w:rPr>
          <w:rFonts w:asciiTheme="minorHAnsi" w:hAnsiTheme="minorHAnsi" w:cstheme="minorHAnsi"/>
          <w:b/>
          <w:bCs/>
          <w:sz w:val="20"/>
          <w:szCs w:val="20"/>
        </w:rPr>
      </w:pPr>
    </w:p>
    <w:p w14:paraId="3B855C7D" w14:textId="77777777" w:rsidR="00AD4C4D" w:rsidRPr="00AD4C4D" w:rsidRDefault="00AD4C4D" w:rsidP="00AD4C4D">
      <w:pPr>
        <w:jc w:val="center"/>
        <w:rPr>
          <w:rFonts w:asciiTheme="minorHAnsi" w:hAnsiTheme="minorHAnsi" w:cstheme="minorHAnsi"/>
          <w:b/>
          <w:bCs/>
          <w:sz w:val="20"/>
          <w:szCs w:val="20"/>
        </w:rPr>
      </w:pPr>
    </w:p>
    <w:p w14:paraId="0639F08B" w14:textId="77777777" w:rsidR="00AD4C4D" w:rsidRPr="00AD4C4D" w:rsidRDefault="00AD4C4D" w:rsidP="00AD4C4D">
      <w:pPr>
        <w:rPr>
          <w:rFonts w:asciiTheme="minorHAnsi" w:hAnsiTheme="minorHAnsi" w:cstheme="minorHAnsi"/>
          <w:b/>
          <w:bCs/>
          <w:sz w:val="20"/>
          <w:szCs w:val="20"/>
        </w:rPr>
      </w:pPr>
    </w:p>
    <w:p w14:paraId="77CDC2C2" w14:textId="77777777" w:rsidR="00AD4C4D" w:rsidRPr="00AD4C4D" w:rsidRDefault="00AD4C4D" w:rsidP="00AD4C4D">
      <w:pPr>
        <w:rPr>
          <w:rFonts w:asciiTheme="minorHAnsi" w:hAnsiTheme="minorHAnsi" w:cstheme="minorHAnsi"/>
          <w:sz w:val="20"/>
          <w:szCs w:val="20"/>
        </w:rPr>
      </w:pPr>
      <w:r w:rsidRPr="00AD4C4D">
        <w:rPr>
          <w:rFonts w:asciiTheme="minorHAnsi" w:hAnsiTheme="minorHAnsi" w:cstheme="minorHAnsi"/>
          <w:sz w:val="20"/>
          <w:szCs w:val="20"/>
        </w:rPr>
        <w:t xml:space="preserve">State of  ________________________ </w:t>
      </w:r>
    </w:p>
    <w:p w14:paraId="2BB58A82" w14:textId="77777777" w:rsidR="00AD4C4D" w:rsidRPr="00AD4C4D" w:rsidRDefault="00AD4C4D" w:rsidP="00AD4C4D">
      <w:pPr>
        <w:rPr>
          <w:rFonts w:asciiTheme="minorHAnsi" w:hAnsiTheme="minorHAnsi" w:cstheme="minorHAnsi"/>
          <w:sz w:val="20"/>
          <w:szCs w:val="20"/>
        </w:rPr>
      </w:pPr>
    </w:p>
    <w:p w14:paraId="6E8F64C8" w14:textId="77777777" w:rsidR="00AD4C4D" w:rsidRPr="00AD4C4D" w:rsidRDefault="00AD4C4D" w:rsidP="00AD4C4D">
      <w:pPr>
        <w:rPr>
          <w:rFonts w:asciiTheme="minorHAnsi" w:hAnsiTheme="minorHAnsi" w:cstheme="minorHAnsi"/>
          <w:sz w:val="20"/>
          <w:szCs w:val="20"/>
        </w:rPr>
      </w:pPr>
      <w:r w:rsidRPr="00AD4C4D">
        <w:rPr>
          <w:rFonts w:asciiTheme="minorHAnsi" w:hAnsiTheme="minorHAnsi" w:cstheme="minorHAnsi"/>
          <w:sz w:val="20"/>
          <w:szCs w:val="20"/>
        </w:rPr>
        <w:t xml:space="preserve">County of _______________________ </w:t>
      </w:r>
    </w:p>
    <w:p w14:paraId="0E1A3868" w14:textId="77777777" w:rsidR="00AD4C4D" w:rsidRPr="00AD4C4D" w:rsidRDefault="00AD4C4D" w:rsidP="00AD4C4D">
      <w:pPr>
        <w:rPr>
          <w:rFonts w:asciiTheme="minorHAnsi" w:hAnsiTheme="minorHAnsi" w:cstheme="minorHAnsi"/>
          <w:sz w:val="20"/>
          <w:szCs w:val="20"/>
        </w:rPr>
      </w:pPr>
    </w:p>
    <w:p w14:paraId="1EF2A90D" w14:textId="77777777" w:rsidR="00AD4C4D" w:rsidRPr="00AD4C4D" w:rsidRDefault="00AD4C4D" w:rsidP="00AD4C4D">
      <w:pPr>
        <w:rPr>
          <w:rFonts w:asciiTheme="minorHAnsi" w:hAnsiTheme="minorHAnsi" w:cstheme="minorHAnsi"/>
          <w:sz w:val="20"/>
          <w:szCs w:val="20"/>
        </w:rPr>
      </w:pPr>
    </w:p>
    <w:p w14:paraId="5E4C2532" w14:textId="77777777" w:rsidR="00AD4C4D" w:rsidRPr="00AD4C4D" w:rsidRDefault="00AD4C4D" w:rsidP="00AD4C4D">
      <w:pPr>
        <w:rPr>
          <w:rFonts w:asciiTheme="minorHAnsi" w:hAnsiTheme="minorHAnsi" w:cstheme="minorHAnsi"/>
          <w:sz w:val="20"/>
          <w:szCs w:val="20"/>
        </w:rPr>
      </w:pPr>
      <w:r w:rsidRPr="00AD4C4D">
        <w:rPr>
          <w:rFonts w:asciiTheme="minorHAnsi" w:hAnsiTheme="minorHAnsi" w:cstheme="minorHAnsi"/>
          <w:sz w:val="20"/>
          <w:szCs w:val="20"/>
        </w:rPr>
        <w:t>___________________________________________</w:t>
      </w:r>
      <w:r w:rsidRPr="00AD4C4D">
        <w:rPr>
          <w:rFonts w:asciiTheme="minorHAnsi" w:hAnsiTheme="minorHAnsi" w:cstheme="minorHAnsi"/>
          <w:sz w:val="20"/>
          <w:szCs w:val="20"/>
        </w:rPr>
        <w:tab/>
      </w:r>
      <w:r w:rsidRPr="00AD4C4D">
        <w:rPr>
          <w:rFonts w:asciiTheme="minorHAnsi" w:hAnsiTheme="minorHAnsi" w:cstheme="minorHAnsi"/>
          <w:sz w:val="20"/>
          <w:szCs w:val="20"/>
        </w:rPr>
        <w:tab/>
        <w:t xml:space="preserve">__________________________________________ </w:t>
      </w:r>
    </w:p>
    <w:p w14:paraId="2A3BE853" w14:textId="77777777" w:rsidR="00AD4C4D" w:rsidRPr="00AD4C4D" w:rsidRDefault="00AD4C4D" w:rsidP="00AD4C4D">
      <w:pPr>
        <w:rPr>
          <w:rFonts w:asciiTheme="minorHAnsi" w:hAnsiTheme="minorHAnsi" w:cstheme="minorHAnsi"/>
          <w:sz w:val="20"/>
          <w:szCs w:val="20"/>
        </w:rPr>
      </w:pPr>
      <w:r w:rsidRPr="00AD4C4D">
        <w:rPr>
          <w:rFonts w:asciiTheme="minorHAnsi" w:hAnsiTheme="minorHAnsi" w:cstheme="minorHAnsi"/>
          <w:sz w:val="20"/>
          <w:szCs w:val="20"/>
        </w:rPr>
        <w:t>Name and Title of Person Signing</w:t>
      </w:r>
      <w:r w:rsidRPr="00AD4C4D">
        <w:rPr>
          <w:rFonts w:asciiTheme="minorHAnsi" w:hAnsiTheme="minorHAnsi" w:cstheme="minorHAnsi"/>
          <w:sz w:val="20"/>
          <w:szCs w:val="20"/>
        </w:rPr>
        <w:tab/>
      </w:r>
      <w:r w:rsidRPr="00AD4C4D">
        <w:rPr>
          <w:rFonts w:asciiTheme="minorHAnsi" w:hAnsiTheme="minorHAnsi" w:cstheme="minorHAnsi"/>
          <w:sz w:val="20"/>
          <w:szCs w:val="20"/>
        </w:rPr>
        <w:tab/>
      </w:r>
      <w:r w:rsidRPr="00AD4C4D">
        <w:rPr>
          <w:rFonts w:asciiTheme="minorHAnsi" w:hAnsiTheme="minorHAnsi" w:cstheme="minorHAnsi"/>
          <w:sz w:val="20"/>
          <w:szCs w:val="20"/>
        </w:rPr>
        <w:tab/>
      </w:r>
      <w:r w:rsidRPr="00AD4C4D">
        <w:rPr>
          <w:rFonts w:asciiTheme="minorHAnsi" w:hAnsiTheme="minorHAnsi" w:cstheme="minorHAnsi"/>
          <w:sz w:val="20"/>
          <w:szCs w:val="20"/>
        </w:rPr>
        <w:tab/>
        <w:t xml:space="preserve">Proposer Name </w:t>
      </w:r>
    </w:p>
    <w:p w14:paraId="574C86FA" w14:textId="77777777" w:rsidR="00AD4C4D" w:rsidRPr="00AD4C4D" w:rsidRDefault="00AD4C4D" w:rsidP="00AD4C4D">
      <w:pPr>
        <w:rPr>
          <w:rFonts w:asciiTheme="minorHAnsi" w:hAnsiTheme="minorHAnsi" w:cstheme="minorHAnsi"/>
          <w:sz w:val="20"/>
          <w:szCs w:val="20"/>
        </w:rPr>
      </w:pPr>
    </w:p>
    <w:p w14:paraId="2DE301F5" w14:textId="77777777" w:rsidR="00AD4C4D" w:rsidRPr="00AD4C4D" w:rsidRDefault="00AD4C4D" w:rsidP="00AD4C4D">
      <w:pPr>
        <w:rPr>
          <w:rFonts w:asciiTheme="minorHAnsi" w:hAnsiTheme="minorHAnsi" w:cstheme="minorHAnsi"/>
          <w:sz w:val="20"/>
          <w:szCs w:val="20"/>
        </w:rPr>
      </w:pPr>
    </w:p>
    <w:p w14:paraId="78CEE55F" w14:textId="77777777" w:rsidR="00AD4C4D" w:rsidRPr="00AD4C4D" w:rsidRDefault="00AD4C4D" w:rsidP="00AD4C4D">
      <w:pPr>
        <w:spacing w:line="276" w:lineRule="auto"/>
        <w:rPr>
          <w:rFonts w:asciiTheme="minorHAnsi" w:hAnsiTheme="minorHAnsi" w:cstheme="minorHAnsi"/>
          <w:sz w:val="20"/>
          <w:szCs w:val="20"/>
        </w:rPr>
      </w:pPr>
      <w:r w:rsidRPr="00AD4C4D">
        <w:rPr>
          <w:rFonts w:asciiTheme="minorHAnsi" w:hAnsiTheme="minorHAnsi" w:cstheme="minorHAnsi"/>
          <w:sz w:val="20"/>
          <w:szCs w:val="20"/>
        </w:rPr>
        <w:t>The above-named individual being first duly sworn, deposes and says that he or she is an authorized representative of the above Proposer and that all statements made, and facts set out in this proposal for the above referenced project  are true and correct and that the Proposer (firm, person, association, or corporation making the bid) has not, either directly or indirectly, entered into any agreement, participated in any collusion, or otherwise taken any action in restraint of free competitive proposal in connection with such proposal or any contract which may result from its acceptance.</w:t>
      </w:r>
    </w:p>
    <w:p w14:paraId="344277C1" w14:textId="77777777" w:rsidR="00AD4C4D" w:rsidRPr="00AD4C4D" w:rsidRDefault="00AD4C4D" w:rsidP="00AD4C4D">
      <w:pPr>
        <w:spacing w:line="276" w:lineRule="auto"/>
        <w:rPr>
          <w:rFonts w:asciiTheme="minorHAnsi" w:hAnsiTheme="minorHAnsi" w:cstheme="minorHAnsi"/>
          <w:sz w:val="20"/>
          <w:szCs w:val="20"/>
        </w:rPr>
      </w:pPr>
    </w:p>
    <w:p w14:paraId="74F905E5" w14:textId="77777777" w:rsidR="00AD4C4D" w:rsidRPr="00AD4C4D" w:rsidRDefault="00AD4C4D" w:rsidP="00AD4C4D">
      <w:pPr>
        <w:spacing w:line="276" w:lineRule="auto"/>
        <w:rPr>
          <w:rFonts w:asciiTheme="minorHAnsi" w:hAnsiTheme="minorHAnsi" w:cstheme="minorHAnsi"/>
          <w:sz w:val="20"/>
          <w:szCs w:val="20"/>
        </w:rPr>
      </w:pPr>
      <w:r w:rsidRPr="00AD4C4D">
        <w:rPr>
          <w:rFonts w:asciiTheme="minorHAnsi" w:hAnsiTheme="minorHAnsi" w:cstheme="minorHAnsi"/>
          <w:sz w:val="20"/>
          <w:szCs w:val="20"/>
        </w:rPr>
        <w:t>Affiant further certifies that Proposer is not financially interested in or financially affiliated with, any other Proposer for the project.</w:t>
      </w:r>
    </w:p>
    <w:p w14:paraId="106419C8" w14:textId="77777777" w:rsidR="00AD4C4D" w:rsidRPr="00AD4C4D" w:rsidRDefault="00AD4C4D" w:rsidP="00AD4C4D">
      <w:pPr>
        <w:spacing w:line="276" w:lineRule="auto"/>
        <w:rPr>
          <w:rFonts w:asciiTheme="minorHAnsi" w:hAnsiTheme="minorHAnsi" w:cstheme="minorHAnsi"/>
          <w:sz w:val="20"/>
          <w:szCs w:val="20"/>
        </w:rPr>
      </w:pPr>
    </w:p>
    <w:p w14:paraId="6B3DBD3C" w14:textId="77777777" w:rsidR="00AD4C4D" w:rsidRPr="00AD4C4D" w:rsidRDefault="00AD4C4D" w:rsidP="00AD4C4D">
      <w:pPr>
        <w:spacing w:line="276" w:lineRule="auto"/>
        <w:rPr>
          <w:rFonts w:asciiTheme="minorHAnsi" w:hAnsiTheme="minorHAnsi" w:cstheme="minorHAnsi"/>
          <w:sz w:val="20"/>
          <w:szCs w:val="20"/>
        </w:rPr>
      </w:pPr>
      <w:r w:rsidRPr="00AD4C4D">
        <w:rPr>
          <w:rFonts w:asciiTheme="minorHAnsi" w:hAnsiTheme="minorHAnsi" w:cstheme="minorHAnsi"/>
          <w:sz w:val="20"/>
          <w:szCs w:val="20"/>
        </w:rPr>
        <w:t>By _____________________________________________ personally known to me or proved to me on the basis of satisfactory evidence to be the person(s) whose name(s)is/are subscribed to the within instrument and acknowledged to me that he/she/they executed the same in his/her/their authorized capacity(is), and that by his/her/their signatures(s) on the instrument the person(s), or entity upon behalf of which the person(s) acted, executed the instrument.</w:t>
      </w:r>
    </w:p>
    <w:p w14:paraId="3A918DC0" w14:textId="77777777" w:rsidR="00AD4C4D" w:rsidRPr="00AD4C4D" w:rsidRDefault="00AD4C4D" w:rsidP="00AD4C4D">
      <w:pPr>
        <w:spacing w:line="276" w:lineRule="auto"/>
        <w:rPr>
          <w:rFonts w:asciiTheme="minorHAnsi" w:hAnsiTheme="minorHAnsi" w:cstheme="minorHAnsi"/>
          <w:sz w:val="20"/>
          <w:szCs w:val="20"/>
        </w:rPr>
      </w:pPr>
    </w:p>
    <w:p w14:paraId="7CF7C867" w14:textId="3B1F906D" w:rsidR="00AD4C4D" w:rsidRPr="00AD4C4D" w:rsidRDefault="00AD4C4D" w:rsidP="00AD4C4D">
      <w:pPr>
        <w:spacing w:line="276" w:lineRule="auto"/>
        <w:rPr>
          <w:rFonts w:asciiTheme="minorHAnsi" w:hAnsiTheme="minorHAnsi" w:cstheme="minorHAnsi"/>
          <w:sz w:val="20"/>
          <w:szCs w:val="20"/>
        </w:rPr>
      </w:pPr>
      <w:r w:rsidRPr="00AD4C4D">
        <w:rPr>
          <w:rFonts w:asciiTheme="minorHAnsi" w:hAnsiTheme="minorHAnsi" w:cstheme="minorHAnsi"/>
          <w:sz w:val="20"/>
          <w:szCs w:val="20"/>
        </w:rPr>
        <w:t xml:space="preserve">Subscribed and sworn to before me on </w:t>
      </w:r>
      <w:r w:rsidR="00B84AB3" w:rsidRPr="00AD4C4D">
        <w:rPr>
          <w:rFonts w:asciiTheme="minorHAnsi" w:hAnsiTheme="minorHAnsi" w:cstheme="minorHAnsi"/>
          <w:sz w:val="20"/>
          <w:szCs w:val="20"/>
        </w:rPr>
        <w:t>this _</w:t>
      </w:r>
      <w:r w:rsidRPr="00AD4C4D">
        <w:rPr>
          <w:rFonts w:asciiTheme="minorHAnsi" w:hAnsiTheme="minorHAnsi" w:cstheme="minorHAnsi"/>
          <w:sz w:val="20"/>
          <w:szCs w:val="20"/>
        </w:rPr>
        <w:t>__________day of____________________,202</w:t>
      </w:r>
      <w:r w:rsidR="00610BAB">
        <w:rPr>
          <w:rFonts w:asciiTheme="minorHAnsi" w:hAnsiTheme="minorHAnsi" w:cstheme="minorHAnsi"/>
          <w:sz w:val="20"/>
          <w:szCs w:val="20"/>
        </w:rPr>
        <w:t>5</w:t>
      </w:r>
      <w:r w:rsidRPr="00AD4C4D">
        <w:rPr>
          <w:rFonts w:asciiTheme="minorHAnsi" w:hAnsiTheme="minorHAnsi" w:cstheme="minorHAnsi"/>
          <w:sz w:val="20"/>
          <w:szCs w:val="20"/>
        </w:rPr>
        <w:t>.</w:t>
      </w:r>
    </w:p>
    <w:p w14:paraId="48D00676" w14:textId="77777777" w:rsidR="00AD4C4D" w:rsidRPr="00AD4C4D" w:rsidRDefault="00AD4C4D" w:rsidP="00AD4C4D">
      <w:pPr>
        <w:spacing w:line="276" w:lineRule="auto"/>
        <w:rPr>
          <w:rFonts w:asciiTheme="minorHAnsi" w:hAnsiTheme="minorHAnsi" w:cstheme="minorHAnsi"/>
          <w:sz w:val="20"/>
          <w:szCs w:val="20"/>
        </w:rPr>
      </w:pPr>
    </w:p>
    <w:p w14:paraId="6F94BE32" w14:textId="77777777" w:rsidR="00AD4C4D" w:rsidRPr="00AD4C4D" w:rsidRDefault="00AD4C4D" w:rsidP="00AD4C4D">
      <w:pPr>
        <w:spacing w:line="276" w:lineRule="auto"/>
        <w:rPr>
          <w:rFonts w:asciiTheme="minorHAnsi" w:hAnsiTheme="minorHAnsi" w:cstheme="minorHAnsi"/>
          <w:sz w:val="20"/>
          <w:szCs w:val="20"/>
        </w:rPr>
      </w:pPr>
    </w:p>
    <w:p w14:paraId="3851827E" w14:textId="77777777" w:rsidR="00AD4C4D" w:rsidRPr="00AD4C4D" w:rsidRDefault="00AD4C4D" w:rsidP="00AD4C4D">
      <w:pPr>
        <w:spacing w:line="276" w:lineRule="auto"/>
        <w:rPr>
          <w:rFonts w:asciiTheme="minorHAnsi" w:hAnsiTheme="minorHAnsi" w:cstheme="minorHAnsi"/>
          <w:sz w:val="20"/>
          <w:szCs w:val="20"/>
        </w:rPr>
      </w:pPr>
    </w:p>
    <w:p w14:paraId="2A07FF34" w14:textId="77777777" w:rsidR="00AD4C4D" w:rsidRPr="00AD4C4D" w:rsidRDefault="00AD4C4D" w:rsidP="00AD4C4D">
      <w:pPr>
        <w:spacing w:line="276" w:lineRule="auto"/>
        <w:rPr>
          <w:rFonts w:asciiTheme="minorHAnsi" w:hAnsiTheme="minorHAnsi" w:cstheme="minorHAnsi"/>
          <w:sz w:val="20"/>
          <w:szCs w:val="20"/>
        </w:rPr>
      </w:pPr>
      <w:r w:rsidRPr="00AD4C4D">
        <w:rPr>
          <w:rFonts w:asciiTheme="minorHAnsi" w:hAnsiTheme="minorHAnsi" w:cstheme="minorHAnsi"/>
          <w:sz w:val="20"/>
          <w:szCs w:val="20"/>
        </w:rPr>
        <w:t>_____________________________________</w:t>
      </w:r>
    </w:p>
    <w:p w14:paraId="0FD64928" w14:textId="77777777" w:rsidR="00AD4C4D" w:rsidRPr="00AD4C4D" w:rsidRDefault="00AD4C4D" w:rsidP="00AD4C4D">
      <w:pPr>
        <w:spacing w:line="276" w:lineRule="auto"/>
        <w:rPr>
          <w:rFonts w:asciiTheme="minorHAnsi" w:hAnsiTheme="minorHAnsi" w:cstheme="minorHAnsi"/>
          <w:sz w:val="20"/>
          <w:szCs w:val="20"/>
        </w:rPr>
      </w:pPr>
      <w:r w:rsidRPr="00AD4C4D">
        <w:rPr>
          <w:rFonts w:asciiTheme="minorHAnsi" w:hAnsiTheme="minorHAnsi" w:cstheme="minorHAnsi"/>
          <w:sz w:val="20"/>
          <w:szCs w:val="20"/>
        </w:rPr>
        <w:t>Notary Public</w:t>
      </w:r>
    </w:p>
    <w:p w14:paraId="2AC14026" w14:textId="77777777" w:rsidR="00AD4C4D" w:rsidRPr="00AD4C4D" w:rsidRDefault="00AD4C4D" w:rsidP="00AD4C4D">
      <w:pPr>
        <w:spacing w:line="276" w:lineRule="auto"/>
        <w:rPr>
          <w:rFonts w:asciiTheme="minorHAnsi" w:hAnsiTheme="minorHAnsi" w:cstheme="minorHAnsi"/>
          <w:sz w:val="20"/>
          <w:szCs w:val="20"/>
        </w:rPr>
      </w:pPr>
    </w:p>
    <w:p w14:paraId="52C6C99F" w14:textId="77777777" w:rsidR="00AD4C4D" w:rsidRPr="00AD4C4D" w:rsidRDefault="00AD4C4D" w:rsidP="00AD4C4D">
      <w:pPr>
        <w:spacing w:line="276" w:lineRule="auto"/>
        <w:rPr>
          <w:rFonts w:asciiTheme="minorHAnsi" w:hAnsiTheme="minorHAnsi" w:cstheme="minorHAnsi"/>
          <w:sz w:val="20"/>
          <w:szCs w:val="20"/>
        </w:rPr>
      </w:pPr>
      <w:r w:rsidRPr="00AD4C4D">
        <w:rPr>
          <w:rFonts w:asciiTheme="minorHAnsi" w:hAnsiTheme="minorHAnsi" w:cstheme="minorHAnsi"/>
          <w:sz w:val="20"/>
          <w:szCs w:val="20"/>
        </w:rPr>
        <w:t>My Commission Expires: ____________________</w:t>
      </w:r>
    </w:p>
    <w:p w14:paraId="2F31AE1B" w14:textId="77777777" w:rsidR="00AD4C4D" w:rsidRPr="00AD4C4D" w:rsidRDefault="00AD4C4D" w:rsidP="00AD4C4D">
      <w:pPr>
        <w:spacing w:line="276" w:lineRule="auto"/>
        <w:rPr>
          <w:rFonts w:asciiTheme="minorHAnsi" w:hAnsiTheme="minorHAnsi" w:cstheme="minorHAnsi"/>
          <w:sz w:val="20"/>
          <w:szCs w:val="20"/>
        </w:rPr>
      </w:pPr>
    </w:p>
    <w:p w14:paraId="1FF11761" w14:textId="77777777" w:rsidR="00AD4C4D" w:rsidRPr="00AD4C4D" w:rsidRDefault="00AD4C4D" w:rsidP="00AD4C4D">
      <w:pPr>
        <w:spacing w:line="276" w:lineRule="auto"/>
        <w:rPr>
          <w:rFonts w:asciiTheme="minorHAnsi" w:hAnsiTheme="minorHAnsi" w:cstheme="minorHAnsi"/>
          <w:sz w:val="20"/>
          <w:szCs w:val="20"/>
        </w:rPr>
      </w:pPr>
    </w:p>
    <w:p w14:paraId="7F1AA858" w14:textId="77777777" w:rsidR="00AD4C4D" w:rsidRPr="00AD4C4D" w:rsidRDefault="00AD4C4D" w:rsidP="00AD4C4D">
      <w:pPr>
        <w:spacing w:line="276" w:lineRule="auto"/>
        <w:rPr>
          <w:rFonts w:asciiTheme="minorHAnsi" w:hAnsiTheme="minorHAnsi" w:cstheme="minorHAnsi"/>
          <w:sz w:val="20"/>
          <w:szCs w:val="20"/>
        </w:rPr>
      </w:pPr>
      <w:r w:rsidRPr="00AD4C4D">
        <w:rPr>
          <w:rFonts w:asciiTheme="minorHAnsi" w:hAnsiTheme="minorHAnsi" w:cstheme="minorHAnsi"/>
          <w:sz w:val="20"/>
          <w:szCs w:val="20"/>
        </w:rPr>
        <w:t xml:space="preserve">(Seal) </w:t>
      </w:r>
    </w:p>
    <w:p w14:paraId="3CB93C71" w14:textId="77777777" w:rsidR="00AD4C4D" w:rsidRPr="00AD4C4D" w:rsidRDefault="00AD4C4D" w:rsidP="00AD4C4D">
      <w:pPr>
        <w:rPr>
          <w:rFonts w:asciiTheme="minorHAnsi" w:hAnsiTheme="minorHAnsi" w:cstheme="minorHAnsi"/>
          <w:sz w:val="20"/>
          <w:szCs w:val="20"/>
        </w:rPr>
      </w:pPr>
    </w:p>
    <w:p w14:paraId="14149575" w14:textId="01368BE5" w:rsidR="00AD0254" w:rsidRDefault="00AD0254">
      <w:pPr>
        <w:rPr>
          <w:rFonts w:asciiTheme="minorHAnsi" w:hAnsiTheme="minorHAnsi" w:cstheme="minorHAnsi"/>
          <w:b/>
          <w:bCs/>
          <w:kern w:val="28"/>
          <w:sz w:val="20"/>
          <w:szCs w:val="20"/>
          <w:u w:val="single"/>
        </w:rPr>
      </w:pPr>
    </w:p>
    <w:sectPr w:rsidR="00AD0254" w:rsidSect="00610BAB">
      <w:headerReference w:type="even" r:id="rId23"/>
      <w:headerReference w:type="default" r:id="rId24"/>
      <w:headerReference w:type="first" r:id="rId25"/>
      <w:footerReference w:type="first" r:id="rId26"/>
      <w:pgSz w:w="12240" w:h="15840" w:code="1"/>
      <w:pgMar w:top="1152" w:right="1152" w:bottom="1152" w:left="1152" w:header="360" w:footer="36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Denise Adams" w:date="2025-05-05T10:30:00Z" w:initials="DB">
    <w:p w14:paraId="69BDF5C7" w14:textId="77777777" w:rsidR="0038228F" w:rsidRDefault="0038228F" w:rsidP="0038228F">
      <w:pPr>
        <w:pStyle w:val="CommentText"/>
      </w:pPr>
      <w:r>
        <w:rPr>
          <w:rStyle w:val="CommentReference"/>
        </w:rPr>
        <w:annotationRef/>
      </w:r>
      <w:r>
        <w:t>Change language in D and E to fit your type of solicitation</w:t>
      </w:r>
    </w:p>
  </w:comment>
  <w:comment w:id="12" w:author="Denise Adams" w:date="2025-05-05T10:35:00Z" w:initials="DB">
    <w:p w14:paraId="63288915" w14:textId="77777777" w:rsidR="0038228F" w:rsidRDefault="0038228F" w:rsidP="0038228F">
      <w:pPr>
        <w:pStyle w:val="CommentText"/>
      </w:pPr>
      <w:r>
        <w:rPr>
          <w:rStyle w:val="CommentReference"/>
        </w:rPr>
        <w:annotationRef/>
      </w:r>
      <w:r>
        <w:t>There are two choices for Acceptance - services or materials, depends on what you are buying.</w:t>
      </w:r>
    </w:p>
  </w:comment>
  <w:comment w:id="16" w:author="Denise Adams" w:date="2025-05-06T18:11:00Z" w:initials="DB">
    <w:p w14:paraId="53B7881A" w14:textId="77777777" w:rsidR="0038228F" w:rsidRDefault="0038228F" w:rsidP="0038228F">
      <w:pPr>
        <w:pStyle w:val="CommentText"/>
      </w:pPr>
      <w:r>
        <w:rPr>
          <w:rStyle w:val="CommentReference"/>
        </w:rPr>
        <w:annotationRef/>
      </w:r>
      <w:r>
        <w:t xml:space="preserve">Continuity depends on the type of project you have and may not be required or only part of it is applicable.  This can be modified. </w:t>
      </w:r>
    </w:p>
  </w:comment>
  <w:comment w:id="20" w:author="Denise Adams" w:date="2025-05-07T18:10:00Z" w:initials="DB">
    <w:p w14:paraId="42ED3AC4" w14:textId="77777777" w:rsidR="0038228F" w:rsidRDefault="0038228F" w:rsidP="0038228F">
      <w:pPr>
        <w:pStyle w:val="CommentText"/>
      </w:pPr>
      <w:r>
        <w:rPr>
          <w:rStyle w:val="CommentReference"/>
        </w:rPr>
        <w:annotationRef/>
      </w:r>
      <w:r>
        <w:t>Insurance clauses are project specific.  Remove those that don’t apply (after Manager review).</w:t>
      </w:r>
    </w:p>
  </w:comment>
  <w:comment w:id="21" w:author="Denise Adams" w:date="2021-05-04T10:07:00Z" w:initials="DA">
    <w:p w14:paraId="21F44B92" w14:textId="77777777" w:rsidR="0038228F" w:rsidRPr="00277CCD" w:rsidRDefault="0038228F" w:rsidP="0038228F">
      <w:pPr>
        <w:pStyle w:val="CommentText"/>
        <w:rPr>
          <w:rFonts w:asciiTheme="minorHAnsi" w:hAnsiTheme="minorHAnsi" w:cstheme="minorHAnsi"/>
        </w:rPr>
      </w:pPr>
      <w:r>
        <w:rPr>
          <w:rStyle w:val="CommentReference"/>
        </w:rPr>
        <w:annotationRef/>
      </w:r>
      <w:r>
        <w:t>T</w:t>
      </w:r>
      <w:r w:rsidRPr="00277CCD">
        <w:rPr>
          <w:rFonts w:asciiTheme="minorHAnsi" w:hAnsiTheme="minorHAnsi" w:cstheme="minorHAnsi"/>
        </w:rPr>
        <w:t>his is for construction only.</w:t>
      </w:r>
    </w:p>
  </w:comment>
  <w:comment w:id="22" w:author="Denise Adams" w:date="2025-06-23T17:50:00Z" w:initials="DB">
    <w:p w14:paraId="225A7DD7" w14:textId="77777777" w:rsidR="00010B76" w:rsidRDefault="00010B76" w:rsidP="00010B76">
      <w:pPr>
        <w:pStyle w:val="CommentText"/>
      </w:pPr>
      <w:r>
        <w:rPr>
          <w:rStyle w:val="CommentReference"/>
        </w:rPr>
        <w:annotationRef/>
      </w:r>
      <w:r>
        <w:t>This is the department project manager.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BDF5C7" w15:done="0"/>
  <w15:commentEx w15:paraId="63288915" w15:done="0"/>
  <w15:commentEx w15:paraId="53B7881A" w15:done="0"/>
  <w15:commentEx w15:paraId="42ED3AC4" w15:done="0"/>
  <w15:commentEx w15:paraId="21F44B92" w15:done="0"/>
  <w15:commentEx w15:paraId="225A7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D98840" w16cex:dateUtc="2025-05-05T15:30:00Z"/>
  <w16cex:commentExtensible w16cex:durableId="2BFD5DB0" w16cex:dateUtc="2025-05-05T15:35:00Z"/>
  <w16cex:commentExtensible w16cex:durableId="2C19FBB8" w16cex:dateUtc="2025-05-06T23:11:00Z"/>
  <w16cex:commentExtensible w16cex:durableId="2F83BCDF" w16cex:dateUtc="2025-05-07T23:10:00Z"/>
  <w16cex:commentExtensible w16cex:durableId="243B9B5F" w16cex:dateUtc="2021-05-04T15:07:00Z"/>
  <w16cex:commentExtensible w16cex:durableId="559EBC74" w16cex:dateUtc="2025-06-23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BDF5C7" w16cid:durableId="5FD98840"/>
  <w16cid:commentId w16cid:paraId="63288915" w16cid:durableId="2BFD5DB0"/>
  <w16cid:commentId w16cid:paraId="53B7881A" w16cid:durableId="2C19FBB8"/>
  <w16cid:commentId w16cid:paraId="42ED3AC4" w16cid:durableId="2F83BCDF"/>
  <w16cid:commentId w16cid:paraId="21F44B92" w16cid:durableId="243B9B5F"/>
  <w16cid:commentId w16cid:paraId="225A7DD7" w16cid:durableId="559EBC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366C" w14:textId="77777777" w:rsidR="00B1598A" w:rsidRDefault="00B1598A" w:rsidP="00F80D5D">
      <w:r>
        <w:separator/>
      </w:r>
    </w:p>
  </w:endnote>
  <w:endnote w:type="continuationSeparator" w:id="0">
    <w:p w14:paraId="654A4811" w14:textId="77777777" w:rsidR="00B1598A" w:rsidRDefault="00B1598A" w:rsidP="00F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8216" w14:textId="637741B6" w:rsidR="00E25A18" w:rsidRPr="00142AB0" w:rsidRDefault="00E25A18" w:rsidP="00E25A18">
    <w:pPr>
      <w:pStyle w:val="Footer"/>
      <w:tabs>
        <w:tab w:val="clear" w:pos="4680"/>
        <w:tab w:val="clear" w:pos="9360"/>
        <w:tab w:val="center" w:pos="5400"/>
        <w:tab w:val="center" w:pos="7920"/>
        <w:tab w:val="right" w:pos="9810"/>
        <w:tab w:val="right" w:pos="14940"/>
      </w:tabs>
      <w:rPr>
        <w:rFonts w:asciiTheme="minorHAnsi" w:hAnsiTheme="minorHAnsi" w:cstheme="minorHAnsi"/>
      </w:rPr>
    </w:pPr>
    <w:r w:rsidRPr="00142AB0">
      <w:rPr>
        <w:rFonts w:asciiTheme="minorHAnsi" w:hAnsiTheme="minorHAnsi" w:cstheme="minorHAnsi"/>
        <w:spacing w:val="-3"/>
        <w:sz w:val="20"/>
        <w:szCs w:val="20"/>
      </w:rPr>
      <w:t>RFQ #</w:t>
    </w:r>
    <w:r>
      <w:rPr>
        <w:rFonts w:asciiTheme="minorHAnsi" w:hAnsiTheme="minorHAnsi" w:cstheme="minorHAnsi"/>
        <w:spacing w:val="-3"/>
        <w:sz w:val="20"/>
        <w:szCs w:val="20"/>
      </w:rPr>
      <w:t>G25-7017-26</w:t>
    </w:r>
    <w:r w:rsidRPr="00142AB0">
      <w:rPr>
        <w:rFonts w:asciiTheme="minorHAnsi" w:hAnsiTheme="minorHAnsi" w:cstheme="minorHAnsi"/>
        <w:spacing w:val="-3"/>
        <w:sz w:val="20"/>
        <w:szCs w:val="20"/>
      </w:rPr>
      <w:t xml:space="preserve">: </w:t>
    </w:r>
    <w:r>
      <w:rPr>
        <w:rFonts w:asciiTheme="minorHAnsi" w:hAnsiTheme="minorHAnsi" w:cstheme="minorHAnsi"/>
        <w:spacing w:val="-3"/>
        <w:sz w:val="20"/>
        <w:szCs w:val="20"/>
      </w:rPr>
      <w:t>Complex Pest Control Services</w:t>
    </w:r>
    <w:r w:rsidRPr="00142AB0">
      <w:rPr>
        <w:rFonts w:asciiTheme="minorHAnsi" w:hAnsiTheme="minorHAnsi" w:cstheme="minorHAnsi"/>
        <w:spacing w:val="-3"/>
        <w:sz w:val="20"/>
        <w:szCs w:val="20"/>
      </w:rPr>
      <w:t xml:space="preserve"> </w:t>
    </w:r>
    <w:r w:rsidRPr="00142AB0">
      <w:rPr>
        <w:rFonts w:asciiTheme="minorHAnsi" w:hAnsiTheme="minorHAnsi" w:cstheme="minorHAnsi"/>
        <w:spacing w:val="-3"/>
        <w:sz w:val="20"/>
        <w:szCs w:val="20"/>
      </w:rPr>
      <w:tab/>
    </w:r>
    <w:r>
      <w:rPr>
        <w:rFonts w:asciiTheme="minorHAnsi" w:hAnsiTheme="minorHAnsi" w:cstheme="minorHAnsi"/>
        <w:spacing w:val="-3"/>
        <w:sz w:val="20"/>
        <w:szCs w:val="20"/>
      </w:rPr>
      <w:t>6</w:t>
    </w:r>
    <w:r>
      <w:rPr>
        <w:rFonts w:asciiTheme="minorHAnsi" w:hAnsiTheme="minorHAnsi" w:cstheme="minorHAnsi"/>
        <w:spacing w:val="-3"/>
        <w:sz w:val="20"/>
        <w:szCs w:val="20"/>
      </w:rPr>
      <w:t>/</w:t>
    </w:r>
    <w:r>
      <w:rPr>
        <w:rFonts w:asciiTheme="minorHAnsi" w:hAnsiTheme="minorHAnsi" w:cstheme="minorHAnsi"/>
        <w:spacing w:val="-3"/>
        <w:sz w:val="20"/>
        <w:szCs w:val="20"/>
      </w:rPr>
      <w:t>27</w:t>
    </w:r>
    <w:r>
      <w:rPr>
        <w:rFonts w:asciiTheme="minorHAnsi" w:hAnsiTheme="minorHAnsi" w:cstheme="minorHAnsi"/>
        <w:spacing w:val="-3"/>
        <w:sz w:val="20"/>
        <w:szCs w:val="20"/>
      </w:rPr>
      <w:t>/2025</w:t>
    </w:r>
    <w:r w:rsidRPr="00142AB0">
      <w:rPr>
        <w:rFonts w:asciiTheme="minorHAnsi" w:hAnsiTheme="minorHAnsi" w:cstheme="minorHAnsi"/>
        <w:spacing w:val="-3"/>
        <w:sz w:val="20"/>
        <w:szCs w:val="20"/>
      </w:rPr>
      <w:tab/>
    </w:r>
    <w:r w:rsidRPr="00142AB0">
      <w:rPr>
        <w:rFonts w:asciiTheme="minorHAnsi" w:hAnsiTheme="minorHAnsi" w:cstheme="minorHAnsi"/>
        <w:spacing w:val="-3"/>
        <w:sz w:val="20"/>
        <w:szCs w:val="20"/>
      </w:rPr>
      <w:tab/>
    </w:r>
    <w:r w:rsidRPr="00142AB0">
      <w:rPr>
        <w:rFonts w:asciiTheme="minorHAnsi" w:hAnsiTheme="minorHAnsi" w:cstheme="minorHAnsi"/>
        <w:sz w:val="20"/>
        <w:szCs w:val="20"/>
      </w:rPr>
      <w:t xml:space="preserve">Page </w:t>
    </w:r>
    <w:r w:rsidRPr="00142AB0">
      <w:rPr>
        <w:rFonts w:asciiTheme="minorHAnsi" w:hAnsiTheme="minorHAnsi" w:cstheme="minorHAnsi"/>
        <w:bCs/>
        <w:sz w:val="20"/>
        <w:szCs w:val="20"/>
      </w:rPr>
      <w:fldChar w:fldCharType="begin"/>
    </w:r>
    <w:r w:rsidRPr="00142AB0">
      <w:rPr>
        <w:rFonts w:asciiTheme="minorHAnsi" w:hAnsiTheme="minorHAnsi" w:cstheme="minorHAnsi"/>
        <w:bCs/>
        <w:sz w:val="20"/>
        <w:szCs w:val="20"/>
      </w:rPr>
      <w:instrText xml:space="preserve"> PAGE </w:instrText>
    </w:r>
    <w:r w:rsidRPr="00142AB0">
      <w:rPr>
        <w:rFonts w:asciiTheme="minorHAnsi" w:hAnsiTheme="minorHAnsi" w:cstheme="minorHAnsi"/>
        <w:bCs/>
        <w:sz w:val="20"/>
        <w:szCs w:val="20"/>
      </w:rPr>
      <w:fldChar w:fldCharType="separate"/>
    </w:r>
    <w:r>
      <w:rPr>
        <w:rFonts w:asciiTheme="minorHAnsi" w:hAnsiTheme="minorHAnsi" w:cstheme="minorHAnsi"/>
        <w:bCs/>
        <w:sz w:val="20"/>
        <w:szCs w:val="20"/>
      </w:rPr>
      <w:t>53</w:t>
    </w:r>
    <w:r w:rsidRPr="00142AB0">
      <w:rPr>
        <w:rFonts w:asciiTheme="minorHAnsi" w:hAnsiTheme="minorHAnsi" w:cstheme="minorHAnsi"/>
        <w:bCs/>
        <w:sz w:val="20"/>
        <w:szCs w:val="20"/>
      </w:rPr>
      <w:fldChar w:fldCharType="end"/>
    </w:r>
    <w:r w:rsidRPr="00142AB0">
      <w:rPr>
        <w:rFonts w:asciiTheme="minorHAnsi" w:hAnsiTheme="minorHAnsi" w:cstheme="minorHAnsi"/>
        <w:sz w:val="20"/>
        <w:szCs w:val="20"/>
      </w:rPr>
      <w:t xml:space="preserve"> of </w:t>
    </w:r>
    <w:r w:rsidRPr="00142AB0">
      <w:rPr>
        <w:rFonts w:asciiTheme="minorHAnsi" w:hAnsiTheme="minorHAnsi" w:cstheme="minorHAnsi"/>
        <w:bCs/>
        <w:sz w:val="20"/>
        <w:szCs w:val="20"/>
      </w:rPr>
      <w:fldChar w:fldCharType="begin"/>
    </w:r>
    <w:r w:rsidRPr="00142AB0">
      <w:rPr>
        <w:rFonts w:asciiTheme="minorHAnsi" w:hAnsiTheme="minorHAnsi" w:cstheme="minorHAnsi"/>
        <w:bCs/>
        <w:sz w:val="20"/>
        <w:szCs w:val="20"/>
      </w:rPr>
      <w:instrText xml:space="preserve"> NUMPAGES  </w:instrText>
    </w:r>
    <w:r w:rsidRPr="00142AB0">
      <w:rPr>
        <w:rFonts w:asciiTheme="minorHAnsi" w:hAnsiTheme="minorHAnsi" w:cstheme="minorHAnsi"/>
        <w:bCs/>
        <w:sz w:val="20"/>
        <w:szCs w:val="20"/>
      </w:rPr>
      <w:fldChar w:fldCharType="separate"/>
    </w:r>
    <w:r>
      <w:rPr>
        <w:rFonts w:asciiTheme="minorHAnsi" w:hAnsiTheme="minorHAnsi" w:cstheme="minorHAnsi"/>
        <w:bCs/>
        <w:sz w:val="20"/>
        <w:szCs w:val="20"/>
      </w:rPr>
      <w:t>66</w:t>
    </w:r>
    <w:r w:rsidRPr="00142AB0">
      <w:rPr>
        <w:rFonts w:asciiTheme="minorHAnsi" w:hAnsiTheme="minorHAnsi" w:cstheme="minorHAnsi"/>
        <w:bCs/>
        <w:sz w:val="20"/>
        <w:szCs w:val="20"/>
      </w:rPr>
      <w:fldChar w:fldCharType="end"/>
    </w:r>
  </w:p>
  <w:p w14:paraId="7D8973B8" w14:textId="3EBCCECE" w:rsidR="0098078E" w:rsidRPr="00E25A18" w:rsidRDefault="0098078E" w:rsidP="00E25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B02D" w14:textId="77777777" w:rsidR="00802F2B" w:rsidRPr="00D82A95" w:rsidRDefault="005431F4"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BD80" w14:textId="77777777" w:rsidR="00802F2B" w:rsidRPr="00D82A95" w:rsidRDefault="00802F2B"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2912" w14:textId="77777777" w:rsidR="00B1598A" w:rsidRDefault="00B1598A" w:rsidP="00F80D5D">
      <w:r>
        <w:separator/>
      </w:r>
    </w:p>
  </w:footnote>
  <w:footnote w:type="continuationSeparator" w:id="0">
    <w:p w14:paraId="17CDD4B7" w14:textId="77777777" w:rsidR="00B1598A" w:rsidRDefault="00B1598A" w:rsidP="00F8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064C" w14:textId="77777777" w:rsidR="00802F2B" w:rsidRDefault="00802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607F" w14:textId="77777777" w:rsidR="00802F2B" w:rsidRPr="001F0458" w:rsidRDefault="00802F2B">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7D4A" w14:textId="77777777" w:rsidR="00802F2B" w:rsidRDefault="00802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09A49" w14:textId="77777777" w:rsidR="00802F2B" w:rsidRDefault="00802F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9004" w14:textId="77777777" w:rsidR="00802F2B" w:rsidRDefault="00802F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2B69" w14:textId="77777777" w:rsidR="00802F2B" w:rsidRDefault="0080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F8E"/>
    <w:multiLevelType w:val="hybridMultilevel"/>
    <w:tmpl w:val="B43C0B52"/>
    <w:lvl w:ilvl="0" w:tplc="1E82B162">
      <w:start w:val="1"/>
      <w:numFmt w:val="decimal"/>
      <w:lvlText w:val="%1."/>
      <w:lvlJc w:val="left"/>
      <w:pPr>
        <w:ind w:left="900" w:hanging="360"/>
      </w:pPr>
      <w:rPr>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15:restartNumberingAfterBreak="0">
    <w:nsid w:val="08543236"/>
    <w:multiLevelType w:val="hybridMultilevel"/>
    <w:tmpl w:val="DF5EC84A"/>
    <w:lvl w:ilvl="0" w:tplc="0409000F">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A15C9"/>
    <w:multiLevelType w:val="multilevel"/>
    <w:tmpl w:val="29701056"/>
    <w:lvl w:ilvl="0">
      <w:start w:val="3"/>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cs="Times New Roman" w:hint="default"/>
        <w:b w:val="0"/>
        <w:sz w:val="20"/>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 w15:restartNumberingAfterBreak="0">
    <w:nsid w:val="0D756902"/>
    <w:multiLevelType w:val="hybridMultilevel"/>
    <w:tmpl w:val="28327566"/>
    <w:lvl w:ilvl="0" w:tplc="04090011">
      <w:start w:val="1"/>
      <w:numFmt w:val="decimal"/>
      <w:lvlText w:val="%1)"/>
      <w:lvlJc w:val="left"/>
      <w:pPr>
        <w:ind w:left="10350" w:hanging="720"/>
      </w:pPr>
      <w:rPr>
        <w:rFonts w:hint="default"/>
      </w:rPr>
    </w:lvl>
    <w:lvl w:ilvl="1" w:tplc="04090019">
      <w:start w:val="1"/>
      <w:numFmt w:val="lowerLetter"/>
      <w:lvlText w:val="%2."/>
      <w:lvlJc w:val="left"/>
      <w:pPr>
        <w:ind w:left="9990" w:hanging="360"/>
      </w:pPr>
      <w:rPr>
        <w:rFonts w:cs="Times New Roman" w:hint="default"/>
      </w:rPr>
    </w:lvl>
    <w:lvl w:ilvl="2" w:tplc="0409001B" w:tentative="1">
      <w:start w:val="1"/>
      <w:numFmt w:val="lowerRoman"/>
      <w:lvlText w:val="%3."/>
      <w:lvlJc w:val="right"/>
      <w:pPr>
        <w:ind w:left="10710" w:hanging="180"/>
      </w:pPr>
      <w:rPr>
        <w:rFonts w:cs="Times New Roman"/>
      </w:rPr>
    </w:lvl>
    <w:lvl w:ilvl="3" w:tplc="0409000F" w:tentative="1">
      <w:start w:val="1"/>
      <w:numFmt w:val="decimal"/>
      <w:lvlText w:val="%4."/>
      <w:lvlJc w:val="left"/>
      <w:pPr>
        <w:ind w:left="11430" w:hanging="360"/>
      </w:pPr>
      <w:rPr>
        <w:rFonts w:cs="Times New Roman"/>
      </w:rPr>
    </w:lvl>
    <w:lvl w:ilvl="4" w:tplc="04090019" w:tentative="1">
      <w:start w:val="1"/>
      <w:numFmt w:val="lowerLetter"/>
      <w:lvlText w:val="%5."/>
      <w:lvlJc w:val="left"/>
      <w:pPr>
        <w:ind w:left="12150" w:hanging="360"/>
      </w:pPr>
      <w:rPr>
        <w:rFonts w:cs="Times New Roman"/>
      </w:rPr>
    </w:lvl>
    <w:lvl w:ilvl="5" w:tplc="0409001B" w:tentative="1">
      <w:start w:val="1"/>
      <w:numFmt w:val="lowerRoman"/>
      <w:lvlText w:val="%6."/>
      <w:lvlJc w:val="right"/>
      <w:pPr>
        <w:ind w:left="12870" w:hanging="180"/>
      </w:pPr>
      <w:rPr>
        <w:rFonts w:cs="Times New Roman"/>
      </w:rPr>
    </w:lvl>
    <w:lvl w:ilvl="6" w:tplc="0409000F" w:tentative="1">
      <w:start w:val="1"/>
      <w:numFmt w:val="decimal"/>
      <w:lvlText w:val="%7."/>
      <w:lvlJc w:val="left"/>
      <w:pPr>
        <w:ind w:left="13590" w:hanging="360"/>
      </w:pPr>
      <w:rPr>
        <w:rFonts w:cs="Times New Roman"/>
      </w:rPr>
    </w:lvl>
    <w:lvl w:ilvl="7" w:tplc="04090019" w:tentative="1">
      <w:start w:val="1"/>
      <w:numFmt w:val="lowerLetter"/>
      <w:lvlText w:val="%8."/>
      <w:lvlJc w:val="left"/>
      <w:pPr>
        <w:ind w:left="14310" w:hanging="360"/>
      </w:pPr>
      <w:rPr>
        <w:rFonts w:cs="Times New Roman"/>
      </w:rPr>
    </w:lvl>
    <w:lvl w:ilvl="8" w:tplc="0409001B" w:tentative="1">
      <w:start w:val="1"/>
      <w:numFmt w:val="lowerRoman"/>
      <w:lvlText w:val="%9."/>
      <w:lvlJc w:val="right"/>
      <w:pPr>
        <w:ind w:left="15030" w:hanging="180"/>
      </w:pPr>
      <w:rPr>
        <w:rFonts w:cs="Times New Roman"/>
      </w:rPr>
    </w:lvl>
  </w:abstractNum>
  <w:abstractNum w:abstractNumId="4" w15:restartNumberingAfterBreak="0">
    <w:nsid w:val="0D9546C1"/>
    <w:multiLevelType w:val="hybridMultilevel"/>
    <w:tmpl w:val="BFF0EC52"/>
    <w:lvl w:ilvl="0" w:tplc="F8068036">
      <w:start w:val="2"/>
      <w:numFmt w:val="upperLetter"/>
      <w:lvlText w:val="%1."/>
      <w:lvlJc w:val="left"/>
      <w:pPr>
        <w:ind w:left="1440" w:hanging="360"/>
      </w:pPr>
      <w:rPr>
        <w:rFonts w:hint="default"/>
        <w:sz w:val="20"/>
        <w:szCs w:val="20"/>
      </w:rPr>
    </w:lvl>
    <w:lvl w:ilvl="1" w:tplc="F8068036">
      <w:start w:val="2"/>
      <w:numFmt w:val="upp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A1539"/>
    <w:multiLevelType w:val="hybridMultilevel"/>
    <w:tmpl w:val="CB36512E"/>
    <w:styleLink w:val="Style14"/>
    <w:lvl w:ilvl="0" w:tplc="A1165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9105E"/>
    <w:multiLevelType w:val="hybridMultilevel"/>
    <w:tmpl w:val="2CA2A312"/>
    <w:lvl w:ilvl="0" w:tplc="666CBAAA">
      <w:start w:val="1"/>
      <w:numFmt w:val="upperLetter"/>
      <w:lvlText w:val="%1."/>
      <w:lvlJc w:val="left"/>
      <w:pPr>
        <w:ind w:left="1440" w:hanging="360"/>
      </w:pPr>
      <w:rPr>
        <w:rFonts w:cs="Times New Roman"/>
        <w:b w:val="0"/>
      </w:rPr>
    </w:lvl>
    <w:lvl w:ilvl="1" w:tplc="5A1A0748"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59075A0"/>
    <w:multiLevelType w:val="hybridMultilevel"/>
    <w:tmpl w:val="41CC9256"/>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6062196"/>
    <w:multiLevelType w:val="hybridMultilevel"/>
    <w:tmpl w:val="6DF81D36"/>
    <w:lvl w:ilvl="0" w:tplc="79B224C0">
      <w:start w:val="3"/>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6C839C6"/>
    <w:multiLevelType w:val="multilevel"/>
    <w:tmpl w:val="C7EAE39E"/>
    <w:lvl w:ilvl="0">
      <w:start w:val="1"/>
      <w:numFmt w:val="upperLetter"/>
      <w:lvlText w:val="%1."/>
      <w:lvlJc w:val="left"/>
      <w:pPr>
        <w:tabs>
          <w:tab w:val="num" w:pos="360"/>
        </w:tabs>
        <w:ind w:left="360" w:hanging="360"/>
      </w:pPr>
      <w:rPr>
        <w:rFonts w:cs="Times New Roman"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10" w15:restartNumberingAfterBreak="0">
    <w:nsid w:val="16EA4315"/>
    <w:multiLevelType w:val="hybridMultilevel"/>
    <w:tmpl w:val="6DF0FE38"/>
    <w:lvl w:ilvl="0" w:tplc="04090015">
      <w:start w:val="4"/>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2" w15:restartNumberingAfterBreak="0">
    <w:nsid w:val="1CAB0149"/>
    <w:multiLevelType w:val="hybridMultilevel"/>
    <w:tmpl w:val="17EE6AA2"/>
    <w:lvl w:ilvl="0" w:tplc="3E38725C">
      <w:start w:val="1"/>
      <w:numFmt w:val="upperLetter"/>
      <w:lvlText w:val="%1."/>
      <w:lvlJc w:val="left"/>
      <w:pPr>
        <w:ind w:left="900" w:hanging="360"/>
      </w:pPr>
      <w:rPr>
        <w:rFonts w:cs="Times New Roman" w:hint="default"/>
        <w:b w:val="0"/>
        <w:sz w:val="20"/>
        <w:szCs w:val="2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3"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4" w15:restartNumberingAfterBreak="0">
    <w:nsid w:val="25B54FEB"/>
    <w:multiLevelType w:val="hybridMultilevel"/>
    <w:tmpl w:val="AB42B256"/>
    <w:lvl w:ilvl="0" w:tplc="B1F4711A">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296A7AC7"/>
    <w:multiLevelType w:val="hybridMultilevel"/>
    <w:tmpl w:val="06621BA4"/>
    <w:lvl w:ilvl="0" w:tplc="ACBE965C">
      <w:start w:val="1"/>
      <w:numFmt w:val="bullet"/>
      <w:lvlText w:val=""/>
      <w:lvlJc w:val="left"/>
      <w:pPr>
        <w:ind w:left="1260" w:hanging="360"/>
      </w:pPr>
      <w:rPr>
        <w:rFonts w:ascii="Symbol" w:hAnsi="Symbol" w:hint="default"/>
        <w:color w:val="auto"/>
      </w:rPr>
    </w:lvl>
    <w:lvl w:ilvl="1" w:tplc="04090003">
      <w:start w:val="1"/>
      <w:numFmt w:val="bullet"/>
      <w:lvlText w:val="o"/>
      <w:lvlJc w:val="left"/>
      <w:pPr>
        <w:ind w:left="1980" w:hanging="360"/>
      </w:pPr>
      <w:rPr>
        <w:rFonts w:ascii="Courier New" w:hAnsi="Courier New" w:cs="Courier New" w:hint="default"/>
      </w:rPr>
    </w:lvl>
    <w:lvl w:ilvl="2" w:tplc="04090001">
      <w:start w:val="1"/>
      <w:numFmt w:val="bullet"/>
      <w:lvlText w:val=""/>
      <w:lvlJc w:val="left"/>
      <w:pPr>
        <w:ind w:left="1980" w:hanging="360"/>
      </w:pPr>
      <w:rPr>
        <w:rFonts w:ascii="Symbol" w:hAnsi="Symbol"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9F26CB0"/>
    <w:multiLevelType w:val="hybridMultilevel"/>
    <w:tmpl w:val="5AE20DF4"/>
    <w:lvl w:ilvl="0" w:tplc="1C762BAE">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2ACC1281"/>
    <w:multiLevelType w:val="hybridMultilevel"/>
    <w:tmpl w:val="5BD8E01E"/>
    <w:lvl w:ilvl="0" w:tplc="41A22EEC">
      <w:start w:val="1"/>
      <w:numFmt w:val="decimal"/>
      <w:lvlText w:val="%1."/>
      <w:lvlJc w:val="left"/>
      <w:pPr>
        <w:ind w:left="1080" w:hanging="360"/>
      </w:pPr>
      <w:rPr>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2BEC43F2"/>
    <w:multiLevelType w:val="hybridMultilevel"/>
    <w:tmpl w:val="CC186D0A"/>
    <w:lvl w:ilvl="0" w:tplc="27E25A7A">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CE74F43"/>
    <w:multiLevelType w:val="hybridMultilevel"/>
    <w:tmpl w:val="D7EE77A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2DA72264"/>
    <w:multiLevelType w:val="hybridMultilevel"/>
    <w:tmpl w:val="804C78CC"/>
    <w:lvl w:ilvl="0" w:tplc="04090015">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22" w15:restartNumberingAfterBreak="0">
    <w:nsid w:val="31247267"/>
    <w:multiLevelType w:val="hybridMultilevel"/>
    <w:tmpl w:val="17C8933C"/>
    <w:lvl w:ilvl="0" w:tplc="04090015">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C2533"/>
    <w:multiLevelType w:val="hybridMultilevel"/>
    <w:tmpl w:val="93324F20"/>
    <w:styleLink w:val="1aiContractConditions21"/>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55F46CF"/>
    <w:multiLevelType w:val="hybridMultilevel"/>
    <w:tmpl w:val="046E5B20"/>
    <w:lvl w:ilvl="0" w:tplc="361E6A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F5C0D"/>
    <w:multiLevelType w:val="multilevel"/>
    <w:tmpl w:val="96F238DC"/>
    <w:lvl w:ilvl="0">
      <w:start w:val="1"/>
      <w:numFmt w:val="upperRoman"/>
      <w:lvlText w:val="%1."/>
      <w:lvlJc w:val="left"/>
      <w:pPr>
        <w:tabs>
          <w:tab w:val="num" w:pos="450"/>
        </w:tabs>
        <w:ind w:left="90"/>
      </w:pPr>
      <w:rPr>
        <w:rFonts w:cs="Times New Roman"/>
        <w:b/>
      </w:rPr>
    </w:lvl>
    <w:lvl w:ilvl="1">
      <w:start w:val="1"/>
      <w:numFmt w:val="upperLetter"/>
      <w:lvlText w:val="%2."/>
      <w:lvlJc w:val="left"/>
      <w:pPr>
        <w:tabs>
          <w:tab w:val="num" w:pos="720"/>
        </w:tabs>
        <w:ind w:left="720" w:hanging="360"/>
      </w:pPr>
      <w:rPr>
        <w:rFonts w:cs="Times New Roman"/>
      </w:rPr>
    </w:lvl>
    <w:lvl w:ilvl="2">
      <w:start w:val="6"/>
      <w:numFmt w:val="upp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Calibri" w:hAnsi="Calibri" w:hint="default"/>
        <w:b w:val="0"/>
        <w:i w:val="0"/>
        <w:sz w:val="22"/>
        <w:szCs w:val="22"/>
      </w:rPr>
    </w:lvl>
    <w:lvl w:ilvl="4">
      <w:start w:val="1"/>
      <w:numFmt w:val="lowerRoman"/>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370A49A9"/>
    <w:multiLevelType w:val="hybridMultilevel"/>
    <w:tmpl w:val="13A854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7545505"/>
    <w:multiLevelType w:val="hybridMultilevel"/>
    <w:tmpl w:val="46467620"/>
    <w:lvl w:ilvl="0" w:tplc="2DBE1DA6">
      <w:start w:val="1"/>
      <w:numFmt w:val="upperLetter"/>
      <w:lvlText w:val="%1."/>
      <w:lvlJc w:val="left"/>
      <w:pPr>
        <w:ind w:left="720" w:hanging="360"/>
      </w:pPr>
      <w:rPr>
        <w:rFonts w:hint="default"/>
        <w:b/>
        <w:bCs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4C09DE"/>
    <w:multiLevelType w:val="multilevel"/>
    <w:tmpl w:val="6EBEFD3A"/>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29" w15:restartNumberingAfterBreak="0">
    <w:nsid w:val="38763E4F"/>
    <w:multiLevelType w:val="hybridMultilevel"/>
    <w:tmpl w:val="46A813BE"/>
    <w:styleLink w:val="1aiContractConditions2"/>
    <w:lvl w:ilvl="0" w:tplc="410E2BC6">
      <w:start w:val="4"/>
      <w:numFmt w:val="upp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9EB2076"/>
    <w:multiLevelType w:val="hybridMultilevel"/>
    <w:tmpl w:val="0ACC7388"/>
    <w:lvl w:ilvl="0" w:tplc="08BC534E">
      <w:start w:val="2"/>
      <w:numFmt w:val="upp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AD5476E"/>
    <w:multiLevelType w:val="hybridMultilevel"/>
    <w:tmpl w:val="A190B33E"/>
    <w:lvl w:ilvl="0" w:tplc="0409000F">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C21701B"/>
    <w:multiLevelType w:val="multilevel"/>
    <w:tmpl w:val="F758842E"/>
    <w:lvl w:ilvl="0">
      <w:start w:val="1"/>
      <w:numFmt w:val="decimal"/>
      <w:lvlText w:val="%1."/>
      <w:lvlJc w:val="left"/>
      <w:pPr>
        <w:tabs>
          <w:tab w:val="num" w:pos="360"/>
        </w:tabs>
        <w:ind w:left="360" w:hanging="360"/>
      </w:pPr>
      <w:rPr>
        <w:rFonts w:hint="default"/>
        <w:b w:val="0"/>
        <w:sz w:val="20"/>
      </w:rPr>
    </w:lvl>
    <w:lvl w:ilvl="1">
      <w:start w:val="6"/>
      <w:numFmt w:val="upperLetter"/>
      <w:lvlText w:val="%2."/>
      <w:lvlJc w:val="left"/>
      <w:pPr>
        <w:tabs>
          <w:tab w:val="num" w:pos="720"/>
        </w:tabs>
        <w:ind w:left="720" w:hanging="360"/>
      </w:pPr>
      <w:rPr>
        <w:rFonts w:hint="default"/>
        <w:b/>
        <w:i w:val="0"/>
        <w:sz w:val="22"/>
        <w:szCs w:val="22"/>
      </w:rPr>
    </w:lvl>
    <w:lvl w:ilvl="2">
      <w:start w:val="1"/>
      <w:numFmt w:val="upperLetter"/>
      <w:lvlText w:val="%3."/>
      <w:lvlJc w:val="left"/>
      <w:pPr>
        <w:ind w:left="2160" w:hanging="360"/>
      </w:pPr>
    </w:lvl>
    <w:lvl w:ilvl="3">
      <w:start w:val="1"/>
      <w:numFmt w:val="decimal"/>
      <w:lvlText w:val="(%4)"/>
      <w:lvlJc w:val="left"/>
      <w:pPr>
        <w:tabs>
          <w:tab w:val="num" w:pos="1440"/>
        </w:tabs>
        <w:ind w:left="1440" w:hanging="360"/>
      </w:pPr>
      <w:rPr>
        <w:rFonts w:ascii="Times New Roman" w:hAnsi="Times New Roman" w:hint="default"/>
        <w:sz w:val="20"/>
      </w:rPr>
    </w:lvl>
    <w:lvl w:ilvl="4">
      <w:start w:val="1"/>
      <w:numFmt w:val="lowerLetter"/>
      <w:lvlText w:val="%5."/>
      <w:lvlJc w:val="left"/>
      <w:pPr>
        <w:tabs>
          <w:tab w:val="num" w:pos="6120"/>
        </w:tabs>
        <w:ind w:left="6120" w:hanging="360"/>
      </w:pPr>
      <w:rPr>
        <w:rFonts w:hint="default"/>
      </w:rPr>
    </w:lvl>
    <w:lvl w:ilvl="5">
      <w:start w:val="1"/>
      <w:numFmt w:val="lowerRoman"/>
      <w:lvlText w:val="%6."/>
      <w:lvlJc w:val="right"/>
      <w:pPr>
        <w:tabs>
          <w:tab w:val="num" w:pos="6840"/>
        </w:tabs>
        <w:ind w:left="6840" w:hanging="180"/>
      </w:pPr>
      <w:rPr>
        <w:rFonts w:hint="default"/>
      </w:rPr>
    </w:lvl>
    <w:lvl w:ilvl="6">
      <w:start w:val="1"/>
      <w:numFmt w:val="decimal"/>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Roman"/>
      <w:lvlText w:val="%9."/>
      <w:lvlJc w:val="right"/>
      <w:pPr>
        <w:tabs>
          <w:tab w:val="num" w:pos="9000"/>
        </w:tabs>
        <w:ind w:left="9000" w:hanging="180"/>
      </w:pPr>
      <w:rPr>
        <w:rFonts w:hint="default"/>
      </w:rPr>
    </w:lvl>
  </w:abstractNum>
  <w:abstractNum w:abstractNumId="33" w15:restartNumberingAfterBreak="0">
    <w:nsid w:val="3F3D3D21"/>
    <w:multiLevelType w:val="multilevel"/>
    <w:tmpl w:val="0164AEC6"/>
    <w:lvl w:ilvl="0">
      <w:start w:val="4"/>
      <w:numFmt w:val="upperLetter"/>
      <w:lvlText w:val="%1."/>
      <w:lvlJc w:val="left"/>
      <w:pPr>
        <w:tabs>
          <w:tab w:val="num" w:pos="720"/>
        </w:tabs>
        <w:ind w:left="720" w:hanging="360"/>
      </w:pPr>
      <w:rPr>
        <w:rFonts w:hint="default"/>
        <w:b w:val="0"/>
      </w:rPr>
    </w:lvl>
    <w:lvl w:ilvl="1">
      <w:start w:val="1"/>
      <w:numFmt w:val="upperLetter"/>
      <w:lvlText w:val="%2."/>
      <w:lvlJc w:val="left"/>
      <w:pPr>
        <w:tabs>
          <w:tab w:val="num" w:pos="1620"/>
        </w:tabs>
        <w:ind w:left="1620" w:hanging="360"/>
      </w:pPr>
      <w:rPr>
        <w:rFonts w:hint="default"/>
        <w:b w:val="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4" w15:restartNumberingAfterBreak="0">
    <w:nsid w:val="416335BA"/>
    <w:multiLevelType w:val="hybridMultilevel"/>
    <w:tmpl w:val="74821DB8"/>
    <w:lvl w:ilvl="0" w:tplc="BE4E651C">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432A5B5D"/>
    <w:multiLevelType w:val="hybridMultilevel"/>
    <w:tmpl w:val="8C7E582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44A82E7E"/>
    <w:multiLevelType w:val="hybridMultilevel"/>
    <w:tmpl w:val="F57C2366"/>
    <w:lvl w:ilvl="0" w:tplc="04090015">
      <w:start w:val="1"/>
      <w:numFmt w:val="upperLetter"/>
      <w:lvlText w:val="%1."/>
      <w:lvlJc w:val="left"/>
      <w:pPr>
        <w:ind w:left="720" w:hanging="360"/>
      </w:pPr>
    </w:lvl>
    <w:lvl w:ilvl="1" w:tplc="6224883C">
      <w:start w:val="1"/>
      <w:numFmt w:val="upperLetter"/>
      <w:lvlText w:val="%2."/>
      <w:lvlJc w:val="left"/>
      <w:pPr>
        <w:ind w:left="1440" w:hanging="360"/>
      </w:pPr>
      <w:rPr>
        <w:b/>
        <w:bCs w:val="0"/>
      </w:rPr>
    </w:lvl>
    <w:lvl w:ilvl="2" w:tplc="8ECE097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4A737B"/>
    <w:multiLevelType w:val="hybridMultilevel"/>
    <w:tmpl w:val="03BA5F06"/>
    <w:lvl w:ilvl="0" w:tplc="5D7AACEC">
      <w:start w:val="1"/>
      <w:numFmt w:val="low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D7AACEC">
      <w:start w:val="1"/>
      <w:numFmt w:val="lowerLetter"/>
      <w:lvlText w:val="%7."/>
      <w:lvlJc w:val="left"/>
      <w:pPr>
        <w:ind w:left="5040" w:hanging="360"/>
      </w:pPr>
      <w:rPr>
        <w:rFonts w:asciiTheme="minorHAnsi" w:eastAsia="Times New Roman" w:hAnsiTheme="minorHAnsi" w:cstheme="minorHAns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331873"/>
    <w:multiLevelType w:val="hybridMultilevel"/>
    <w:tmpl w:val="8C8A0AC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00063D"/>
    <w:multiLevelType w:val="hybridMultilevel"/>
    <w:tmpl w:val="52DC1144"/>
    <w:lvl w:ilvl="0" w:tplc="0C8A5100">
      <w:start w:val="1"/>
      <w:numFmt w:val="decimal"/>
      <w:lvlText w:val="%1."/>
      <w:lvlJc w:val="left"/>
      <w:pPr>
        <w:tabs>
          <w:tab w:val="num" w:pos="1080"/>
        </w:tabs>
        <w:ind w:left="1080" w:hanging="360"/>
      </w:pPr>
      <w:rPr>
        <w:rFonts w:cs="Times New Roman" w:hint="default"/>
        <w:b w:val="0"/>
        <w:i w:val="0"/>
      </w:rPr>
    </w:lvl>
    <w:lvl w:ilvl="1" w:tplc="04090019">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4C0E01BA"/>
    <w:multiLevelType w:val="multilevel"/>
    <w:tmpl w:val="04090023"/>
    <w:styleLink w:val="1aiContractConditions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15:restartNumberingAfterBreak="0">
    <w:nsid w:val="4F4C6D21"/>
    <w:multiLevelType w:val="hybridMultilevel"/>
    <w:tmpl w:val="10A017B6"/>
    <w:lvl w:ilvl="0" w:tplc="EB04943E">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173855"/>
    <w:multiLevelType w:val="hybridMultilevel"/>
    <w:tmpl w:val="AEC088E0"/>
    <w:lvl w:ilvl="0" w:tplc="AB56AF7E">
      <w:start w:val="1"/>
      <w:numFmt w:val="decimal"/>
      <w:lvlText w:val="%1."/>
      <w:lvlJc w:val="left"/>
      <w:pPr>
        <w:ind w:left="1080" w:hanging="54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6979A4"/>
    <w:multiLevelType w:val="singleLevel"/>
    <w:tmpl w:val="F266C084"/>
    <w:lvl w:ilvl="0">
      <w:start w:val="1"/>
      <w:numFmt w:val="decimal"/>
      <w:lvlText w:val="%1."/>
      <w:lvlJc w:val="left"/>
      <w:pPr>
        <w:tabs>
          <w:tab w:val="num" w:pos="360"/>
        </w:tabs>
        <w:ind w:left="360" w:hanging="360"/>
      </w:pPr>
      <w:rPr>
        <w:rFonts w:asciiTheme="minorHAnsi" w:hAnsiTheme="minorHAnsi" w:cstheme="minorHAnsi" w:hint="default"/>
        <w:b/>
        <w:i w:val="0"/>
        <w:sz w:val="20"/>
      </w:rPr>
    </w:lvl>
  </w:abstractNum>
  <w:abstractNum w:abstractNumId="44" w15:restartNumberingAfterBreak="0">
    <w:nsid w:val="53356F14"/>
    <w:multiLevelType w:val="multilevel"/>
    <w:tmpl w:val="68921D78"/>
    <w:lvl w:ilvl="0">
      <w:start w:val="3"/>
      <w:numFmt w:val="upperLetter"/>
      <w:lvlText w:val="%1."/>
      <w:lvlJc w:val="left"/>
      <w:pPr>
        <w:tabs>
          <w:tab w:val="num" w:pos="720"/>
        </w:tabs>
        <w:ind w:left="720" w:hanging="360"/>
      </w:pPr>
      <w:rPr>
        <w:rFonts w:hint="default"/>
        <w:b w:val="0"/>
      </w:rPr>
    </w:lvl>
    <w:lvl w:ilvl="1">
      <w:start w:val="1"/>
      <w:numFmt w:val="decimal"/>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rPr>
    </w:lvl>
    <w:lvl w:ilvl="3">
      <w:start w:val="1"/>
      <w:numFmt w:val="upperLetter"/>
      <w:lvlText w:val="%4."/>
      <w:lvlJc w:val="left"/>
      <w:pPr>
        <w:tabs>
          <w:tab w:val="num" w:pos="2880"/>
        </w:tabs>
        <w:ind w:left="2880" w:hanging="360"/>
      </w:pPr>
      <w:rPr>
        <w:rFonts w:hint="default"/>
        <w:b w:val="0"/>
        <w:sz w:val="20"/>
        <w:szCs w:val="2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45"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6" w15:restartNumberingAfterBreak="0">
    <w:nsid w:val="570F1C50"/>
    <w:multiLevelType w:val="hybridMultilevel"/>
    <w:tmpl w:val="2940D4BA"/>
    <w:lvl w:ilvl="0" w:tplc="FFFFFFFF">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7" w15:restartNumberingAfterBreak="0">
    <w:nsid w:val="57AC1BC4"/>
    <w:multiLevelType w:val="hybridMultilevel"/>
    <w:tmpl w:val="AFA0066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8" w15:restartNumberingAfterBreak="0">
    <w:nsid w:val="59F716BE"/>
    <w:multiLevelType w:val="hybridMultilevel"/>
    <w:tmpl w:val="59C2EA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FC5CE4"/>
    <w:multiLevelType w:val="hybridMultilevel"/>
    <w:tmpl w:val="EC368E0C"/>
    <w:lvl w:ilvl="0" w:tplc="04090001">
      <w:start w:val="1"/>
      <w:numFmt w:val="decimal"/>
      <w:lvlText w:val="%1."/>
      <w:lvlJc w:val="left"/>
      <w:pPr>
        <w:tabs>
          <w:tab w:val="num" w:pos="1200"/>
        </w:tabs>
        <w:ind w:left="1200" w:hanging="420"/>
      </w:pPr>
      <w:rPr>
        <w:rFonts w:cs="Times New Roman" w:hint="default"/>
        <w:b w:val="0"/>
        <w:i w:val="0"/>
      </w:rPr>
    </w:lvl>
    <w:lvl w:ilvl="1" w:tplc="04090003">
      <w:start w:val="4"/>
      <w:numFmt w:val="upperLetter"/>
      <w:lvlText w:val="%2."/>
      <w:lvlJc w:val="left"/>
      <w:pPr>
        <w:tabs>
          <w:tab w:val="num" w:pos="1860"/>
        </w:tabs>
        <w:ind w:left="1860" w:hanging="360"/>
      </w:pPr>
      <w:rPr>
        <w:rFonts w:cs="Times New Roman" w:hint="default"/>
      </w:rPr>
    </w:lvl>
    <w:lvl w:ilvl="2" w:tplc="04090005" w:tentative="1">
      <w:start w:val="1"/>
      <w:numFmt w:val="lowerRoman"/>
      <w:lvlText w:val="%3."/>
      <w:lvlJc w:val="right"/>
      <w:pPr>
        <w:tabs>
          <w:tab w:val="num" w:pos="2580"/>
        </w:tabs>
        <w:ind w:left="2580" w:hanging="180"/>
      </w:pPr>
      <w:rPr>
        <w:rFonts w:cs="Times New Roman"/>
      </w:rPr>
    </w:lvl>
    <w:lvl w:ilvl="3" w:tplc="04090001" w:tentative="1">
      <w:start w:val="1"/>
      <w:numFmt w:val="decimal"/>
      <w:lvlText w:val="%4."/>
      <w:lvlJc w:val="left"/>
      <w:pPr>
        <w:tabs>
          <w:tab w:val="num" w:pos="3300"/>
        </w:tabs>
        <w:ind w:left="3300" w:hanging="360"/>
      </w:pPr>
      <w:rPr>
        <w:rFonts w:cs="Times New Roman"/>
      </w:rPr>
    </w:lvl>
    <w:lvl w:ilvl="4" w:tplc="04090003" w:tentative="1">
      <w:start w:val="1"/>
      <w:numFmt w:val="lowerLetter"/>
      <w:lvlText w:val="%5."/>
      <w:lvlJc w:val="left"/>
      <w:pPr>
        <w:tabs>
          <w:tab w:val="num" w:pos="4020"/>
        </w:tabs>
        <w:ind w:left="4020" w:hanging="360"/>
      </w:pPr>
      <w:rPr>
        <w:rFonts w:cs="Times New Roman"/>
      </w:rPr>
    </w:lvl>
    <w:lvl w:ilvl="5" w:tplc="04090005" w:tentative="1">
      <w:start w:val="1"/>
      <w:numFmt w:val="lowerRoman"/>
      <w:lvlText w:val="%6."/>
      <w:lvlJc w:val="right"/>
      <w:pPr>
        <w:tabs>
          <w:tab w:val="num" w:pos="4740"/>
        </w:tabs>
        <w:ind w:left="4740" w:hanging="180"/>
      </w:pPr>
      <w:rPr>
        <w:rFonts w:cs="Times New Roman"/>
      </w:rPr>
    </w:lvl>
    <w:lvl w:ilvl="6" w:tplc="04090001" w:tentative="1">
      <w:start w:val="1"/>
      <w:numFmt w:val="decimal"/>
      <w:lvlText w:val="%7."/>
      <w:lvlJc w:val="left"/>
      <w:pPr>
        <w:tabs>
          <w:tab w:val="num" w:pos="5460"/>
        </w:tabs>
        <w:ind w:left="5460" w:hanging="360"/>
      </w:pPr>
      <w:rPr>
        <w:rFonts w:cs="Times New Roman"/>
      </w:rPr>
    </w:lvl>
    <w:lvl w:ilvl="7" w:tplc="04090003" w:tentative="1">
      <w:start w:val="1"/>
      <w:numFmt w:val="lowerLetter"/>
      <w:lvlText w:val="%8."/>
      <w:lvlJc w:val="left"/>
      <w:pPr>
        <w:tabs>
          <w:tab w:val="num" w:pos="6180"/>
        </w:tabs>
        <w:ind w:left="6180" w:hanging="360"/>
      </w:pPr>
      <w:rPr>
        <w:rFonts w:cs="Times New Roman"/>
      </w:rPr>
    </w:lvl>
    <w:lvl w:ilvl="8" w:tplc="04090005" w:tentative="1">
      <w:start w:val="1"/>
      <w:numFmt w:val="lowerRoman"/>
      <w:lvlText w:val="%9."/>
      <w:lvlJc w:val="right"/>
      <w:pPr>
        <w:tabs>
          <w:tab w:val="num" w:pos="6900"/>
        </w:tabs>
        <w:ind w:left="6900" w:hanging="180"/>
      </w:pPr>
      <w:rPr>
        <w:rFonts w:cs="Times New Roman"/>
      </w:rPr>
    </w:lvl>
  </w:abstractNum>
  <w:abstractNum w:abstractNumId="50" w15:restartNumberingAfterBreak="0">
    <w:nsid w:val="613A4887"/>
    <w:multiLevelType w:val="hybridMultilevel"/>
    <w:tmpl w:val="648E2CB8"/>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1" w15:restartNumberingAfterBreak="0">
    <w:nsid w:val="61827A6E"/>
    <w:multiLevelType w:val="hybridMultilevel"/>
    <w:tmpl w:val="B7A480E2"/>
    <w:lvl w:ilvl="0" w:tplc="02446CE8">
      <w:start w:val="4"/>
      <w:numFmt w:val="upperLetter"/>
      <w:lvlText w:val="%1."/>
      <w:lvlJc w:val="left"/>
      <w:pPr>
        <w:ind w:left="720" w:hanging="360"/>
      </w:pPr>
      <w:rPr>
        <w:rFonts w:hint="default"/>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F66603"/>
    <w:multiLevelType w:val="hybridMultilevel"/>
    <w:tmpl w:val="0340ED8C"/>
    <w:lvl w:ilvl="0" w:tplc="C8E0F696">
      <w:start w:val="1"/>
      <w:numFmt w:val="upperLetter"/>
      <w:lvlText w:val="%1."/>
      <w:lvlJc w:val="left"/>
      <w:pPr>
        <w:ind w:left="990" w:hanging="360"/>
      </w:pPr>
      <w:rPr>
        <w:rFonts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26204E5"/>
    <w:multiLevelType w:val="hybridMultilevel"/>
    <w:tmpl w:val="8C10D8B0"/>
    <w:lvl w:ilvl="0" w:tplc="590A4E30">
      <w:start w:val="1"/>
      <w:numFmt w:val="lowerLetter"/>
      <w:lvlText w:val="%1."/>
      <w:lvlJc w:val="left"/>
      <w:pPr>
        <w:ind w:left="1440" w:hanging="360"/>
      </w:pPr>
      <w:rPr>
        <w:rFonts w:ascii="Calibri" w:hAnsi="Calibri"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3724F2E"/>
    <w:multiLevelType w:val="hybridMultilevel"/>
    <w:tmpl w:val="7BF4C70A"/>
    <w:lvl w:ilvl="0" w:tplc="590A4E30">
      <w:start w:val="1"/>
      <w:numFmt w:val="lowerLetter"/>
      <w:lvlText w:val="%1."/>
      <w:lvlJc w:val="left"/>
      <w:pPr>
        <w:ind w:left="1440" w:hanging="360"/>
      </w:pPr>
      <w:rPr>
        <w:rFonts w:ascii="Calibri" w:hAnsi="Calibri" w:hint="default"/>
        <w:b w:val="0"/>
        <w:i w:val="0"/>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5" w15:restartNumberingAfterBreak="0">
    <w:nsid w:val="652169C6"/>
    <w:multiLevelType w:val="hybridMultilevel"/>
    <w:tmpl w:val="4E48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6417FC"/>
    <w:multiLevelType w:val="hybridMultilevel"/>
    <w:tmpl w:val="72EA075A"/>
    <w:lvl w:ilvl="0" w:tplc="29F02F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6D6E6CA9"/>
    <w:multiLevelType w:val="hybridMultilevel"/>
    <w:tmpl w:val="A1468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EB1D3A"/>
    <w:multiLevelType w:val="hybridMultilevel"/>
    <w:tmpl w:val="D6669200"/>
    <w:lvl w:ilvl="0" w:tplc="0409000F">
      <w:start w:val="1"/>
      <w:numFmt w:val="upp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9" w15:restartNumberingAfterBreak="0">
    <w:nsid w:val="6E54671B"/>
    <w:multiLevelType w:val="hybridMultilevel"/>
    <w:tmpl w:val="B94AF872"/>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0" w15:restartNumberingAfterBreak="0">
    <w:nsid w:val="6EC07BB5"/>
    <w:multiLevelType w:val="multilevel"/>
    <w:tmpl w:val="10E8EC58"/>
    <w:lvl w:ilvl="0">
      <w:start w:val="1"/>
      <w:numFmt w:val="upperLetter"/>
      <w:lvlText w:val="%1."/>
      <w:lvlJc w:val="left"/>
      <w:pPr>
        <w:tabs>
          <w:tab w:val="num" w:pos="720"/>
        </w:tabs>
        <w:ind w:left="720" w:hanging="360"/>
      </w:pPr>
      <w:rPr>
        <w:rFonts w:hint="default"/>
        <w:b/>
      </w:rPr>
    </w:lvl>
    <w:lvl w:ilvl="1">
      <w:start w:val="4"/>
      <w:numFmt w:val="upperLetter"/>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1" w15:restartNumberingAfterBreak="0">
    <w:nsid w:val="6F2408FC"/>
    <w:multiLevelType w:val="multilevel"/>
    <w:tmpl w:val="47701B42"/>
    <w:lvl w:ilvl="0">
      <w:start w:val="28"/>
      <w:numFmt w:val="decimal"/>
      <w:lvlText w:val="%1."/>
      <w:lvlJc w:val="left"/>
      <w:pPr>
        <w:tabs>
          <w:tab w:val="num" w:pos="360"/>
        </w:tabs>
        <w:ind w:left="360" w:hanging="360"/>
      </w:pPr>
      <w:rPr>
        <w:rFonts w:cs="Times New Roman" w:hint="default"/>
        <w:b/>
        <w:sz w:val="20"/>
        <w:szCs w:val="20"/>
      </w:rPr>
    </w:lvl>
    <w:lvl w:ilvl="1">
      <w:start w:val="1"/>
      <w:numFmt w:val="upperLetter"/>
      <w:lvlText w:val="%2."/>
      <w:lvlJc w:val="left"/>
      <w:pPr>
        <w:tabs>
          <w:tab w:val="num" w:pos="720"/>
        </w:tabs>
        <w:ind w:left="720" w:hanging="360"/>
      </w:pPr>
      <w:rPr>
        <w:rFonts w:asciiTheme="minorHAnsi" w:hAnsiTheme="minorHAnsi" w:cstheme="minorHAnsi"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2" w15:restartNumberingAfterBreak="0">
    <w:nsid w:val="71A76E62"/>
    <w:multiLevelType w:val="hybridMultilevel"/>
    <w:tmpl w:val="F6AE20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64" w15:restartNumberingAfterBreak="0">
    <w:nsid w:val="74BD41B0"/>
    <w:multiLevelType w:val="hybridMultilevel"/>
    <w:tmpl w:val="FC200996"/>
    <w:lvl w:ilvl="0" w:tplc="3FCA842E">
      <w:start w:val="1"/>
      <w:numFmt w:val="upperLetter"/>
      <w:lvlText w:val="%1."/>
      <w:lvlJc w:val="left"/>
      <w:pPr>
        <w:ind w:left="1440" w:hanging="360"/>
      </w:pPr>
      <w:rPr>
        <w:rFonts w:cs="Times New Roman"/>
      </w:rPr>
    </w:lvl>
    <w:lvl w:ilvl="1" w:tplc="5C1AD02C" w:tentative="1">
      <w:start w:val="1"/>
      <w:numFmt w:val="lowerLetter"/>
      <w:lvlText w:val="%2."/>
      <w:lvlJc w:val="left"/>
      <w:pPr>
        <w:ind w:left="2160" w:hanging="360"/>
      </w:pPr>
      <w:rPr>
        <w:rFonts w:cs="Times New Roman"/>
      </w:rPr>
    </w:lvl>
    <w:lvl w:ilvl="2" w:tplc="C44C2A9E" w:tentative="1">
      <w:start w:val="1"/>
      <w:numFmt w:val="lowerRoman"/>
      <w:lvlText w:val="%3."/>
      <w:lvlJc w:val="right"/>
      <w:pPr>
        <w:ind w:left="2880" w:hanging="180"/>
      </w:pPr>
      <w:rPr>
        <w:rFonts w:cs="Times New Roman"/>
      </w:rPr>
    </w:lvl>
    <w:lvl w:ilvl="3" w:tplc="5B4A781A" w:tentative="1">
      <w:start w:val="1"/>
      <w:numFmt w:val="decimal"/>
      <w:lvlText w:val="%4."/>
      <w:lvlJc w:val="left"/>
      <w:pPr>
        <w:ind w:left="3600" w:hanging="360"/>
      </w:pPr>
      <w:rPr>
        <w:rFonts w:cs="Times New Roman"/>
      </w:rPr>
    </w:lvl>
    <w:lvl w:ilvl="4" w:tplc="E3B053D2" w:tentative="1">
      <w:start w:val="1"/>
      <w:numFmt w:val="lowerLetter"/>
      <w:lvlText w:val="%5."/>
      <w:lvlJc w:val="left"/>
      <w:pPr>
        <w:ind w:left="4320" w:hanging="360"/>
      </w:pPr>
      <w:rPr>
        <w:rFonts w:cs="Times New Roman"/>
      </w:rPr>
    </w:lvl>
    <w:lvl w:ilvl="5" w:tplc="3A123A5E" w:tentative="1">
      <w:start w:val="1"/>
      <w:numFmt w:val="lowerRoman"/>
      <w:lvlText w:val="%6."/>
      <w:lvlJc w:val="right"/>
      <w:pPr>
        <w:ind w:left="5040" w:hanging="180"/>
      </w:pPr>
      <w:rPr>
        <w:rFonts w:cs="Times New Roman"/>
      </w:rPr>
    </w:lvl>
    <w:lvl w:ilvl="6" w:tplc="99E6B20E" w:tentative="1">
      <w:start w:val="1"/>
      <w:numFmt w:val="decimal"/>
      <w:lvlText w:val="%7."/>
      <w:lvlJc w:val="left"/>
      <w:pPr>
        <w:ind w:left="5760" w:hanging="360"/>
      </w:pPr>
      <w:rPr>
        <w:rFonts w:cs="Times New Roman"/>
      </w:rPr>
    </w:lvl>
    <w:lvl w:ilvl="7" w:tplc="63401B66" w:tentative="1">
      <w:start w:val="1"/>
      <w:numFmt w:val="lowerLetter"/>
      <w:lvlText w:val="%8."/>
      <w:lvlJc w:val="left"/>
      <w:pPr>
        <w:ind w:left="6480" w:hanging="360"/>
      </w:pPr>
      <w:rPr>
        <w:rFonts w:cs="Times New Roman"/>
      </w:rPr>
    </w:lvl>
    <w:lvl w:ilvl="8" w:tplc="77C097B0" w:tentative="1">
      <w:start w:val="1"/>
      <w:numFmt w:val="lowerRoman"/>
      <w:lvlText w:val="%9."/>
      <w:lvlJc w:val="right"/>
      <w:pPr>
        <w:ind w:left="7200" w:hanging="180"/>
      </w:pPr>
      <w:rPr>
        <w:rFonts w:cs="Times New Roman"/>
      </w:rPr>
    </w:lvl>
  </w:abstractNum>
  <w:abstractNum w:abstractNumId="65" w15:restartNumberingAfterBreak="0">
    <w:nsid w:val="78145ED4"/>
    <w:multiLevelType w:val="multilevel"/>
    <w:tmpl w:val="22522E00"/>
    <w:lvl w:ilvl="0">
      <w:start w:val="1"/>
      <w:numFmt w:val="decimal"/>
      <w:lvlText w:val="%1."/>
      <w:lvlJc w:val="left"/>
      <w:pPr>
        <w:tabs>
          <w:tab w:val="num" w:pos="360"/>
        </w:tabs>
        <w:ind w:left="360" w:hanging="360"/>
      </w:pPr>
      <w:rPr>
        <w:rFonts w:cs="Times New Roman" w:hint="default"/>
        <w:b/>
        <w:i w:val="0"/>
        <w:sz w:val="20"/>
        <w:szCs w:val="20"/>
      </w:rPr>
    </w:lvl>
    <w:lvl w:ilvl="1">
      <w:start w:val="1"/>
      <w:numFmt w:val="upperLetter"/>
      <w:lvlText w:val="%2."/>
      <w:lvlJc w:val="left"/>
      <w:pPr>
        <w:tabs>
          <w:tab w:val="num" w:pos="1350"/>
        </w:tabs>
        <w:ind w:left="1350" w:hanging="360"/>
      </w:pPr>
      <w:rPr>
        <w:rFonts w:asciiTheme="minorHAnsi" w:hAnsiTheme="minorHAnsi" w:cstheme="minorHAnsi"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6" w15:restartNumberingAfterBreak="0">
    <w:nsid w:val="7AFE23CC"/>
    <w:multiLevelType w:val="multilevel"/>
    <w:tmpl w:val="ECFC1FBC"/>
    <w:lvl w:ilvl="0">
      <w:start w:val="28"/>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asciiTheme="minorHAnsi" w:hAnsiTheme="minorHAnsi" w:cstheme="minorHAnsi" w:hint="default"/>
        <w:b w:val="0"/>
        <w:sz w:val="20"/>
        <w:szCs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7" w15:restartNumberingAfterBreak="0">
    <w:nsid w:val="7B1409AB"/>
    <w:multiLevelType w:val="multilevel"/>
    <w:tmpl w:val="728A882C"/>
    <w:lvl w:ilvl="0">
      <w:start w:val="5"/>
      <w:numFmt w:val="upperLetter"/>
      <w:lvlText w:val="%1."/>
      <w:lvlJc w:val="left"/>
      <w:pPr>
        <w:tabs>
          <w:tab w:val="num" w:pos="360"/>
        </w:tabs>
        <w:ind w:left="360" w:hanging="360"/>
      </w:pPr>
      <w:rPr>
        <w:rFonts w:cs="Times New Roman"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0"/>
        <w:szCs w:val="20"/>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68" w15:restartNumberingAfterBreak="0">
    <w:nsid w:val="7D1B3853"/>
    <w:multiLevelType w:val="hybridMultilevel"/>
    <w:tmpl w:val="D32CFEE0"/>
    <w:lvl w:ilvl="0" w:tplc="9F645494">
      <w:start w:val="1"/>
      <w:numFmt w:val="upperLetter"/>
      <w:lvlText w:val="%1."/>
      <w:lvlJc w:val="left"/>
      <w:pPr>
        <w:ind w:left="1440" w:hanging="360"/>
      </w:pPr>
      <w:rPr>
        <w:rFonts w:cs="Times New Roman"/>
      </w:rPr>
    </w:lvl>
    <w:lvl w:ilvl="1" w:tplc="04090003">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69" w15:restartNumberingAfterBreak="0">
    <w:nsid w:val="7F012992"/>
    <w:multiLevelType w:val="hybridMultilevel"/>
    <w:tmpl w:val="96D4D898"/>
    <w:lvl w:ilvl="0" w:tplc="95B256F6">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0" w15:restartNumberingAfterBreak="0">
    <w:nsid w:val="7FCD3692"/>
    <w:multiLevelType w:val="hybridMultilevel"/>
    <w:tmpl w:val="A750454A"/>
    <w:lvl w:ilvl="0" w:tplc="975A056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791296">
    <w:abstractNumId w:val="40"/>
  </w:num>
  <w:num w:numId="2" w16cid:durableId="642537880">
    <w:abstractNumId w:val="11"/>
  </w:num>
  <w:num w:numId="3" w16cid:durableId="545218348">
    <w:abstractNumId w:val="13"/>
  </w:num>
  <w:num w:numId="4" w16cid:durableId="1154876962">
    <w:abstractNumId w:val="30"/>
  </w:num>
  <w:num w:numId="5" w16cid:durableId="282663535">
    <w:abstractNumId w:val="21"/>
  </w:num>
  <w:num w:numId="6" w16cid:durableId="2021661900">
    <w:abstractNumId w:val="65"/>
  </w:num>
  <w:num w:numId="7" w16cid:durableId="1819298589">
    <w:abstractNumId w:val="19"/>
  </w:num>
  <w:num w:numId="8" w16cid:durableId="1068456958">
    <w:abstractNumId w:val="46"/>
  </w:num>
  <w:num w:numId="9" w16cid:durableId="830684174">
    <w:abstractNumId w:val="49"/>
  </w:num>
  <w:num w:numId="10" w16cid:durableId="547110818">
    <w:abstractNumId w:val="68"/>
  </w:num>
  <w:num w:numId="11" w16cid:durableId="2089376360">
    <w:abstractNumId w:val="34"/>
  </w:num>
  <w:num w:numId="12" w16cid:durableId="618530347">
    <w:abstractNumId w:val="39"/>
  </w:num>
  <w:num w:numId="13" w16cid:durableId="994337944">
    <w:abstractNumId w:val="61"/>
  </w:num>
  <w:num w:numId="14" w16cid:durableId="1668167570">
    <w:abstractNumId w:val="69"/>
  </w:num>
  <w:num w:numId="15" w16cid:durableId="968051406">
    <w:abstractNumId w:val="16"/>
  </w:num>
  <w:num w:numId="16" w16cid:durableId="726957463">
    <w:abstractNumId w:val="58"/>
  </w:num>
  <w:num w:numId="17" w16cid:durableId="271060204">
    <w:abstractNumId w:val="2"/>
  </w:num>
  <w:num w:numId="18" w16cid:durableId="831916497">
    <w:abstractNumId w:val="6"/>
  </w:num>
  <w:num w:numId="19" w16cid:durableId="571892138">
    <w:abstractNumId w:val="20"/>
  </w:num>
  <w:num w:numId="20" w16cid:durableId="212156629">
    <w:abstractNumId w:val="14"/>
  </w:num>
  <w:num w:numId="21" w16cid:durableId="408313273">
    <w:abstractNumId w:val="43"/>
  </w:num>
  <w:num w:numId="22" w16cid:durableId="1711225266">
    <w:abstractNumId w:val="5"/>
  </w:num>
  <w:num w:numId="23" w16cid:durableId="1474254843">
    <w:abstractNumId w:val="33"/>
  </w:num>
  <w:num w:numId="24" w16cid:durableId="1427190138">
    <w:abstractNumId w:val="52"/>
  </w:num>
  <w:num w:numId="25" w16cid:durableId="794064068">
    <w:abstractNumId w:val="66"/>
  </w:num>
  <w:num w:numId="26" w16cid:durableId="1699698123">
    <w:abstractNumId w:val="44"/>
  </w:num>
  <w:num w:numId="27" w16cid:durableId="415982121">
    <w:abstractNumId w:val="4"/>
  </w:num>
  <w:num w:numId="28" w16cid:durableId="1332221744">
    <w:abstractNumId w:val="8"/>
  </w:num>
  <w:num w:numId="29" w16cid:durableId="46876068">
    <w:abstractNumId w:val="29"/>
  </w:num>
  <w:num w:numId="30" w16cid:durableId="715587799">
    <w:abstractNumId w:val="48"/>
  </w:num>
  <w:num w:numId="31" w16cid:durableId="1698852325">
    <w:abstractNumId w:val="7"/>
  </w:num>
  <w:num w:numId="32" w16cid:durableId="1017270694">
    <w:abstractNumId w:val="56"/>
  </w:num>
  <w:num w:numId="33" w16cid:durableId="16008577">
    <w:abstractNumId w:val="50"/>
  </w:num>
  <w:num w:numId="34" w16cid:durableId="441191771">
    <w:abstractNumId w:val="64"/>
  </w:num>
  <w:num w:numId="35" w16cid:durableId="860121204">
    <w:abstractNumId w:val="23"/>
  </w:num>
  <w:num w:numId="36" w16cid:durableId="1819953945">
    <w:abstractNumId w:val="10"/>
  </w:num>
  <w:num w:numId="37" w16cid:durableId="987591619">
    <w:abstractNumId w:val="18"/>
  </w:num>
  <w:num w:numId="38" w16cid:durableId="565916846">
    <w:abstractNumId w:val="24"/>
  </w:num>
  <w:num w:numId="39" w16cid:durableId="597518441">
    <w:abstractNumId w:val="3"/>
  </w:num>
  <w:num w:numId="40" w16cid:durableId="734473481">
    <w:abstractNumId w:val="25"/>
  </w:num>
  <w:num w:numId="41" w16cid:durableId="1446148509">
    <w:abstractNumId w:val="67"/>
  </w:num>
  <w:num w:numId="42" w16cid:durableId="1844515674">
    <w:abstractNumId w:val="15"/>
  </w:num>
  <w:num w:numId="43" w16cid:durableId="1865482937">
    <w:abstractNumId w:val="9"/>
  </w:num>
  <w:num w:numId="44" w16cid:durableId="688214723">
    <w:abstractNumId w:val="12"/>
  </w:num>
  <w:num w:numId="45" w16cid:durableId="751120497">
    <w:abstractNumId w:val="59"/>
  </w:num>
  <w:num w:numId="46" w16cid:durableId="104277165">
    <w:abstractNumId w:val="17"/>
  </w:num>
  <w:num w:numId="47" w16cid:durableId="252861605">
    <w:abstractNumId w:val="0"/>
  </w:num>
  <w:num w:numId="48" w16cid:durableId="487550095">
    <w:abstractNumId w:val="28"/>
  </w:num>
  <w:num w:numId="49" w16cid:durableId="1441603603">
    <w:abstractNumId w:val="53"/>
  </w:num>
  <w:num w:numId="50" w16cid:durableId="392192989">
    <w:abstractNumId w:val="54"/>
  </w:num>
  <w:num w:numId="51" w16cid:durableId="1377705638">
    <w:abstractNumId w:val="31"/>
  </w:num>
  <w:num w:numId="52" w16cid:durableId="1389838449">
    <w:abstractNumId w:val="70"/>
  </w:num>
  <w:num w:numId="53" w16cid:durableId="1265381303">
    <w:abstractNumId w:val="60"/>
  </w:num>
  <w:num w:numId="54" w16cid:durableId="474369782">
    <w:abstractNumId w:val="1"/>
  </w:num>
  <w:num w:numId="55" w16cid:durableId="504053661">
    <w:abstractNumId w:val="57"/>
  </w:num>
  <w:num w:numId="56" w16cid:durableId="1393508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3015783">
    <w:abstractNumId w:val="37"/>
  </w:num>
  <w:num w:numId="58" w16cid:durableId="1357584754">
    <w:abstractNumId w:val="41"/>
  </w:num>
  <w:num w:numId="59" w16cid:durableId="1543863747">
    <w:abstractNumId w:val="55"/>
  </w:num>
  <w:num w:numId="60" w16cid:durableId="217017536">
    <w:abstractNumId w:val="42"/>
  </w:num>
  <w:num w:numId="61" w16cid:durableId="1207256727">
    <w:abstractNumId w:val="63"/>
  </w:num>
  <w:num w:numId="62" w16cid:durableId="20086234">
    <w:abstractNumId w:val="45"/>
  </w:num>
  <w:num w:numId="63" w16cid:durableId="1939167626">
    <w:abstractNumId w:val="38"/>
  </w:num>
  <w:num w:numId="64" w16cid:durableId="930509297">
    <w:abstractNumId w:val="47"/>
  </w:num>
  <w:num w:numId="65" w16cid:durableId="1830754386">
    <w:abstractNumId w:val="32"/>
  </w:num>
  <w:num w:numId="66" w16cid:durableId="1024138611">
    <w:abstractNumId w:val="51"/>
  </w:num>
  <w:num w:numId="67" w16cid:durableId="2061245025">
    <w:abstractNumId w:val="22"/>
  </w:num>
  <w:num w:numId="68" w16cid:durableId="700933592">
    <w:abstractNumId w:val="36"/>
  </w:num>
  <w:num w:numId="69" w16cid:durableId="408424914">
    <w:abstractNumId w:val="27"/>
  </w:num>
  <w:num w:numId="70" w16cid:durableId="1925139616">
    <w:abstractNumId w:val="62"/>
  </w:num>
  <w:num w:numId="71" w16cid:durableId="413355557">
    <w:abstractNumId w:val="26"/>
  </w:num>
  <w:num w:numId="72" w16cid:durableId="1429233440">
    <w:abstractNumId w:val="3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ise Adams">
    <w15:presenceInfo w15:providerId="AD" w15:userId="S::DENISB@kcata.org::678dfea9-898d-4f05-a482-0eb08c60f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3MDQ1NbQwNDE0MbJU0lEKTi0uzszPAykwrgUALWTehCwAAAA="/>
  </w:docVars>
  <w:rsids>
    <w:rsidRoot w:val="005051A6"/>
    <w:rsid w:val="000003EA"/>
    <w:rsid w:val="000007F9"/>
    <w:rsid w:val="00005B30"/>
    <w:rsid w:val="00006429"/>
    <w:rsid w:val="00006E60"/>
    <w:rsid w:val="000075C9"/>
    <w:rsid w:val="00010B76"/>
    <w:rsid w:val="000149EB"/>
    <w:rsid w:val="00020DD8"/>
    <w:rsid w:val="00023BD4"/>
    <w:rsid w:val="00026469"/>
    <w:rsid w:val="000342AE"/>
    <w:rsid w:val="00035AC1"/>
    <w:rsid w:val="0003647C"/>
    <w:rsid w:val="0004145B"/>
    <w:rsid w:val="000530E8"/>
    <w:rsid w:val="00054AF1"/>
    <w:rsid w:val="00061463"/>
    <w:rsid w:val="000659F9"/>
    <w:rsid w:val="000704BA"/>
    <w:rsid w:val="00077571"/>
    <w:rsid w:val="000778CE"/>
    <w:rsid w:val="000820F7"/>
    <w:rsid w:val="000827BA"/>
    <w:rsid w:val="00084242"/>
    <w:rsid w:val="000854BC"/>
    <w:rsid w:val="000870F8"/>
    <w:rsid w:val="00090221"/>
    <w:rsid w:val="00093014"/>
    <w:rsid w:val="000A0CBA"/>
    <w:rsid w:val="000A2AC4"/>
    <w:rsid w:val="000A4684"/>
    <w:rsid w:val="000A4F78"/>
    <w:rsid w:val="000A5EBE"/>
    <w:rsid w:val="000B2789"/>
    <w:rsid w:val="000B5776"/>
    <w:rsid w:val="000C1999"/>
    <w:rsid w:val="000C3216"/>
    <w:rsid w:val="000C32DB"/>
    <w:rsid w:val="000C6F31"/>
    <w:rsid w:val="000D2074"/>
    <w:rsid w:val="000D289B"/>
    <w:rsid w:val="000D5AC3"/>
    <w:rsid w:val="000E22A4"/>
    <w:rsid w:val="000E2676"/>
    <w:rsid w:val="000F1C86"/>
    <w:rsid w:val="000F2353"/>
    <w:rsid w:val="000F5FD4"/>
    <w:rsid w:val="000F6D54"/>
    <w:rsid w:val="00100E17"/>
    <w:rsid w:val="001026DF"/>
    <w:rsid w:val="00102F39"/>
    <w:rsid w:val="0010777A"/>
    <w:rsid w:val="00113987"/>
    <w:rsid w:val="00115752"/>
    <w:rsid w:val="00115DE4"/>
    <w:rsid w:val="001167C5"/>
    <w:rsid w:val="00116945"/>
    <w:rsid w:val="001204D5"/>
    <w:rsid w:val="0012096E"/>
    <w:rsid w:val="00136430"/>
    <w:rsid w:val="0013697C"/>
    <w:rsid w:val="001418F4"/>
    <w:rsid w:val="00142AB0"/>
    <w:rsid w:val="001460CE"/>
    <w:rsid w:val="00155250"/>
    <w:rsid w:val="0015531E"/>
    <w:rsid w:val="001562FE"/>
    <w:rsid w:val="0016077B"/>
    <w:rsid w:val="00160C3C"/>
    <w:rsid w:val="001626A4"/>
    <w:rsid w:val="001628D0"/>
    <w:rsid w:val="001632F7"/>
    <w:rsid w:val="00163B23"/>
    <w:rsid w:val="00164A04"/>
    <w:rsid w:val="00165873"/>
    <w:rsid w:val="00166F14"/>
    <w:rsid w:val="00170C25"/>
    <w:rsid w:val="00173BF1"/>
    <w:rsid w:val="00175401"/>
    <w:rsid w:val="00175B2F"/>
    <w:rsid w:val="0018074A"/>
    <w:rsid w:val="00182484"/>
    <w:rsid w:val="00184B7F"/>
    <w:rsid w:val="00186CD5"/>
    <w:rsid w:val="00187756"/>
    <w:rsid w:val="001A2F7A"/>
    <w:rsid w:val="001A409C"/>
    <w:rsid w:val="001B05DA"/>
    <w:rsid w:val="001B27CB"/>
    <w:rsid w:val="001B34A3"/>
    <w:rsid w:val="001B48EF"/>
    <w:rsid w:val="001C3CA2"/>
    <w:rsid w:val="001C5512"/>
    <w:rsid w:val="001C5F6E"/>
    <w:rsid w:val="001C6035"/>
    <w:rsid w:val="001C60FE"/>
    <w:rsid w:val="001D6C4C"/>
    <w:rsid w:val="001D6E86"/>
    <w:rsid w:val="001D77DE"/>
    <w:rsid w:val="001E0EC6"/>
    <w:rsid w:val="001E60CE"/>
    <w:rsid w:val="001E77C2"/>
    <w:rsid w:val="001F0B28"/>
    <w:rsid w:val="00201579"/>
    <w:rsid w:val="00202472"/>
    <w:rsid w:val="00222C68"/>
    <w:rsid w:val="00224C4E"/>
    <w:rsid w:val="002252B0"/>
    <w:rsid w:val="002348B7"/>
    <w:rsid w:val="002435F1"/>
    <w:rsid w:val="00245106"/>
    <w:rsid w:val="002532F5"/>
    <w:rsid w:val="00254767"/>
    <w:rsid w:val="0025781B"/>
    <w:rsid w:val="00261675"/>
    <w:rsid w:val="002670DA"/>
    <w:rsid w:val="00270BD3"/>
    <w:rsid w:val="00271A7A"/>
    <w:rsid w:val="00274F22"/>
    <w:rsid w:val="00277776"/>
    <w:rsid w:val="00282A08"/>
    <w:rsid w:val="002831F3"/>
    <w:rsid w:val="00284328"/>
    <w:rsid w:val="0028578A"/>
    <w:rsid w:val="00287E14"/>
    <w:rsid w:val="00293A17"/>
    <w:rsid w:val="0029586B"/>
    <w:rsid w:val="00297CB6"/>
    <w:rsid w:val="002A2045"/>
    <w:rsid w:val="002A2176"/>
    <w:rsid w:val="002A51E0"/>
    <w:rsid w:val="002A5CD2"/>
    <w:rsid w:val="002B3554"/>
    <w:rsid w:val="002B51AC"/>
    <w:rsid w:val="002B7F0F"/>
    <w:rsid w:val="002C1CCD"/>
    <w:rsid w:val="002D53C3"/>
    <w:rsid w:val="002D7104"/>
    <w:rsid w:val="002E0AA9"/>
    <w:rsid w:val="002E2F40"/>
    <w:rsid w:val="002E35B4"/>
    <w:rsid w:val="002E6376"/>
    <w:rsid w:val="002F1663"/>
    <w:rsid w:val="002F6569"/>
    <w:rsid w:val="002F75FE"/>
    <w:rsid w:val="00300505"/>
    <w:rsid w:val="00301067"/>
    <w:rsid w:val="003132AE"/>
    <w:rsid w:val="00313D32"/>
    <w:rsid w:val="00315719"/>
    <w:rsid w:val="00317D4A"/>
    <w:rsid w:val="00324166"/>
    <w:rsid w:val="003306B6"/>
    <w:rsid w:val="00330779"/>
    <w:rsid w:val="0033653F"/>
    <w:rsid w:val="00337CCD"/>
    <w:rsid w:val="0034086C"/>
    <w:rsid w:val="00341C53"/>
    <w:rsid w:val="00341E87"/>
    <w:rsid w:val="00342716"/>
    <w:rsid w:val="00343DF5"/>
    <w:rsid w:val="00343E25"/>
    <w:rsid w:val="003452C4"/>
    <w:rsid w:val="00345CF1"/>
    <w:rsid w:val="00346D56"/>
    <w:rsid w:val="00350024"/>
    <w:rsid w:val="0035075D"/>
    <w:rsid w:val="00351FC4"/>
    <w:rsid w:val="00355CC3"/>
    <w:rsid w:val="00355FEA"/>
    <w:rsid w:val="00364663"/>
    <w:rsid w:val="00366650"/>
    <w:rsid w:val="0036705B"/>
    <w:rsid w:val="003720AC"/>
    <w:rsid w:val="00372BB1"/>
    <w:rsid w:val="00373E9C"/>
    <w:rsid w:val="00376E77"/>
    <w:rsid w:val="003803D6"/>
    <w:rsid w:val="0038228F"/>
    <w:rsid w:val="0038290A"/>
    <w:rsid w:val="00382B1D"/>
    <w:rsid w:val="0039147C"/>
    <w:rsid w:val="003A0550"/>
    <w:rsid w:val="003A21D8"/>
    <w:rsid w:val="003A3CD6"/>
    <w:rsid w:val="003A4C4B"/>
    <w:rsid w:val="003A71B2"/>
    <w:rsid w:val="003B128C"/>
    <w:rsid w:val="003B22D0"/>
    <w:rsid w:val="003B29FB"/>
    <w:rsid w:val="003B3951"/>
    <w:rsid w:val="003B3AB5"/>
    <w:rsid w:val="003B55F7"/>
    <w:rsid w:val="003B6647"/>
    <w:rsid w:val="003B68AA"/>
    <w:rsid w:val="003B790F"/>
    <w:rsid w:val="003C217F"/>
    <w:rsid w:val="003C3B6A"/>
    <w:rsid w:val="003C5685"/>
    <w:rsid w:val="003C58F1"/>
    <w:rsid w:val="003C69A3"/>
    <w:rsid w:val="003D2D8A"/>
    <w:rsid w:val="003D30AC"/>
    <w:rsid w:val="003D3F82"/>
    <w:rsid w:val="003E28E8"/>
    <w:rsid w:val="003E529F"/>
    <w:rsid w:val="003F6CF8"/>
    <w:rsid w:val="00401BAE"/>
    <w:rsid w:val="0040232E"/>
    <w:rsid w:val="00403EA1"/>
    <w:rsid w:val="00405822"/>
    <w:rsid w:val="00405A3B"/>
    <w:rsid w:val="004064C3"/>
    <w:rsid w:val="00406DA8"/>
    <w:rsid w:val="00410113"/>
    <w:rsid w:val="004130FE"/>
    <w:rsid w:val="004149EB"/>
    <w:rsid w:val="0042410D"/>
    <w:rsid w:val="0042544F"/>
    <w:rsid w:val="00426E38"/>
    <w:rsid w:val="004272EE"/>
    <w:rsid w:val="0043206D"/>
    <w:rsid w:val="004361B8"/>
    <w:rsid w:val="004409C9"/>
    <w:rsid w:val="00440C67"/>
    <w:rsid w:val="00445A71"/>
    <w:rsid w:val="00447B48"/>
    <w:rsid w:val="00450E08"/>
    <w:rsid w:val="0045221C"/>
    <w:rsid w:val="00460B6B"/>
    <w:rsid w:val="00461B4F"/>
    <w:rsid w:val="00464667"/>
    <w:rsid w:val="00464EDF"/>
    <w:rsid w:val="004668C5"/>
    <w:rsid w:val="00476109"/>
    <w:rsid w:val="0047678C"/>
    <w:rsid w:val="00477958"/>
    <w:rsid w:val="0048239C"/>
    <w:rsid w:val="0048320E"/>
    <w:rsid w:val="004855D5"/>
    <w:rsid w:val="00487638"/>
    <w:rsid w:val="00492084"/>
    <w:rsid w:val="004B1D15"/>
    <w:rsid w:val="004B613D"/>
    <w:rsid w:val="004B73D2"/>
    <w:rsid w:val="004B7935"/>
    <w:rsid w:val="004B7EA5"/>
    <w:rsid w:val="004C42EF"/>
    <w:rsid w:val="004D0342"/>
    <w:rsid w:val="004D28CF"/>
    <w:rsid w:val="004D4296"/>
    <w:rsid w:val="004E48CE"/>
    <w:rsid w:val="004E6560"/>
    <w:rsid w:val="004F33F7"/>
    <w:rsid w:val="004F5CB6"/>
    <w:rsid w:val="004F7CBF"/>
    <w:rsid w:val="00500485"/>
    <w:rsid w:val="005028D5"/>
    <w:rsid w:val="00503685"/>
    <w:rsid w:val="005051A6"/>
    <w:rsid w:val="005054DA"/>
    <w:rsid w:val="005059B3"/>
    <w:rsid w:val="00507A03"/>
    <w:rsid w:val="00507C41"/>
    <w:rsid w:val="005123A7"/>
    <w:rsid w:val="00512C48"/>
    <w:rsid w:val="00517EB0"/>
    <w:rsid w:val="0052002B"/>
    <w:rsid w:val="00521CD3"/>
    <w:rsid w:val="005301D1"/>
    <w:rsid w:val="00531B5E"/>
    <w:rsid w:val="0053241C"/>
    <w:rsid w:val="0053289E"/>
    <w:rsid w:val="00534C2F"/>
    <w:rsid w:val="00535962"/>
    <w:rsid w:val="005431F4"/>
    <w:rsid w:val="00545BF8"/>
    <w:rsid w:val="005466D3"/>
    <w:rsid w:val="00546A3F"/>
    <w:rsid w:val="00553E89"/>
    <w:rsid w:val="00554D21"/>
    <w:rsid w:val="005561B1"/>
    <w:rsid w:val="005639F4"/>
    <w:rsid w:val="00564C56"/>
    <w:rsid w:val="00567558"/>
    <w:rsid w:val="005721FA"/>
    <w:rsid w:val="005726E1"/>
    <w:rsid w:val="005737AD"/>
    <w:rsid w:val="0057424A"/>
    <w:rsid w:val="00575EAB"/>
    <w:rsid w:val="005818E7"/>
    <w:rsid w:val="0058210D"/>
    <w:rsid w:val="00586878"/>
    <w:rsid w:val="00587BC1"/>
    <w:rsid w:val="00590985"/>
    <w:rsid w:val="00590A81"/>
    <w:rsid w:val="005919F2"/>
    <w:rsid w:val="00597422"/>
    <w:rsid w:val="005974BF"/>
    <w:rsid w:val="005977D0"/>
    <w:rsid w:val="00597974"/>
    <w:rsid w:val="005A3942"/>
    <w:rsid w:val="005A532D"/>
    <w:rsid w:val="005B2F1E"/>
    <w:rsid w:val="005B515B"/>
    <w:rsid w:val="005B5F1B"/>
    <w:rsid w:val="005B6F6D"/>
    <w:rsid w:val="005C6C77"/>
    <w:rsid w:val="005C7890"/>
    <w:rsid w:val="005D2607"/>
    <w:rsid w:val="005D3331"/>
    <w:rsid w:val="005D3568"/>
    <w:rsid w:val="005D3BB4"/>
    <w:rsid w:val="005D3FA2"/>
    <w:rsid w:val="005D62C2"/>
    <w:rsid w:val="005D7029"/>
    <w:rsid w:val="005E16AD"/>
    <w:rsid w:val="005E2D63"/>
    <w:rsid w:val="005E56A4"/>
    <w:rsid w:val="005E65C7"/>
    <w:rsid w:val="005E6A68"/>
    <w:rsid w:val="005F42A8"/>
    <w:rsid w:val="005F594D"/>
    <w:rsid w:val="00601159"/>
    <w:rsid w:val="006059B5"/>
    <w:rsid w:val="00605D2C"/>
    <w:rsid w:val="00610BAB"/>
    <w:rsid w:val="00611B48"/>
    <w:rsid w:val="00611D0C"/>
    <w:rsid w:val="00611F50"/>
    <w:rsid w:val="006131DD"/>
    <w:rsid w:val="00622AEB"/>
    <w:rsid w:val="00625E3C"/>
    <w:rsid w:val="006260A1"/>
    <w:rsid w:val="0062740D"/>
    <w:rsid w:val="0063221E"/>
    <w:rsid w:val="0063289B"/>
    <w:rsid w:val="00632BD5"/>
    <w:rsid w:val="00635DB4"/>
    <w:rsid w:val="006416F6"/>
    <w:rsid w:val="00642F3C"/>
    <w:rsid w:val="00644979"/>
    <w:rsid w:val="00644AE0"/>
    <w:rsid w:val="00645F1C"/>
    <w:rsid w:val="006463A6"/>
    <w:rsid w:val="006504BB"/>
    <w:rsid w:val="00652D05"/>
    <w:rsid w:val="006536B9"/>
    <w:rsid w:val="0065497E"/>
    <w:rsid w:val="00660C47"/>
    <w:rsid w:val="00661D12"/>
    <w:rsid w:val="0066721D"/>
    <w:rsid w:val="0067489E"/>
    <w:rsid w:val="00675D6F"/>
    <w:rsid w:val="00676C2F"/>
    <w:rsid w:val="00680ADD"/>
    <w:rsid w:val="00680E94"/>
    <w:rsid w:val="0068104B"/>
    <w:rsid w:val="00683D77"/>
    <w:rsid w:val="00685691"/>
    <w:rsid w:val="006870EC"/>
    <w:rsid w:val="00691572"/>
    <w:rsid w:val="006922B4"/>
    <w:rsid w:val="0069677E"/>
    <w:rsid w:val="006A5094"/>
    <w:rsid w:val="006B1016"/>
    <w:rsid w:val="006B10AD"/>
    <w:rsid w:val="006B54D3"/>
    <w:rsid w:val="006C073B"/>
    <w:rsid w:val="006C07BA"/>
    <w:rsid w:val="006C1E10"/>
    <w:rsid w:val="006C270A"/>
    <w:rsid w:val="006C279F"/>
    <w:rsid w:val="006C4286"/>
    <w:rsid w:val="006D21BC"/>
    <w:rsid w:val="006D27C2"/>
    <w:rsid w:val="006D2B62"/>
    <w:rsid w:val="006D699B"/>
    <w:rsid w:val="006D6EB7"/>
    <w:rsid w:val="006D7A6B"/>
    <w:rsid w:val="006E2CB3"/>
    <w:rsid w:val="006E30C0"/>
    <w:rsid w:val="006E3249"/>
    <w:rsid w:val="006E6D5C"/>
    <w:rsid w:val="006F0BB9"/>
    <w:rsid w:val="006F4E06"/>
    <w:rsid w:val="006F52F4"/>
    <w:rsid w:val="006F6E59"/>
    <w:rsid w:val="007019B0"/>
    <w:rsid w:val="00703E5A"/>
    <w:rsid w:val="00703EB0"/>
    <w:rsid w:val="00704F56"/>
    <w:rsid w:val="007119CB"/>
    <w:rsid w:val="007120C9"/>
    <w:rsid w:val="0071499C"/>
    <w:rsid w:val="0071537A"/>
    <w:rsid w:val="00721057"/>
    <w:rsid w:val="00723231"/>
    <w:rsid w:val="007234BA"/>
    <w:rsid w:val="00725918"/>
    <w:rsid w:val="0073083A"/>
    <w:rsid w:val="00730C0A"/>
    <w:rsid w:val="00736A78"/>
    <w:rsid w:val="007404F0"/>
    <w:rsid w:val="00740FA1"/>
    <w:rsid w:val="00740FAE"/>
    <w:rsid w:val="00751D8F"/>
    <w:rsid w:val="00752114"/>
    <w:rsid w:val="00763056"/>
    <w:rsid w:val="00764DA2"/>
    <w:rsid w:val="00765337"/>
    <w:rsid w:val="00765B91"/>
    <w:rsid w:val="00767C19"/>
    <w:rsid w:val="007704AA"/>
    <w:rsid w:val="007708D7"/>
    <w:rsid w:val="007729E8"/>
    <w:rsid w:val="0077455F"/>
    <w:rsid w:val="0077621F"/>
    <w:rsid w:val="00776CFA"/>
    <w:rsid w:val="00776DB6"/>
    <w:rsid w:val="00780387"/>
    <w:rsid w:val="0078041E"/>
    <w:rsid w:val="00781BD4"/>
    <w:rsid w:val="00783680"/>
    <w:rsid w:val="00783736"/>
    <w:rsid w:val="00783FCE"/>
    <w:rsid w:val="00784461"/>
    <w:rsid w:val="0078504E"/>
    <w:rsid w:val="00785510"/>
    <w:rsid w:val="00786EBF"/>
    <w:rsid w:val="0078772F"/>
    <w:rsid w:val="007930A4"/>
    <w:rsid w:val="007A1AA2"/>
    <w:rsid w:val="007A3577"/>
    <w:rsid w:val="007A6838"/>
    <w:rsid w:val="007A70E3"/>
    <w:rsid w:val="007A7A94"/>
    <w:rsid w:val="007B5719"/>
    <w:rsid w:val="007B70BC"/>
    <w:rsid w:val="007B7813"/>
    <w:rsid w:val="007C793F"/>
    <w:rsid w:val="007D00AC"/>
    <w:rsid w:val="007D12C1"/>
    <w:rsid w:val="007D3FA1"/>
    <w:rsid w:val="007E0739"/>
    <w:rsid w:val="007E249F"/>
    <w:rsid w:val="007E5FE9"/>
    <w:rsid w:val="007F08DD"/>
    <w:rsid w:val="00800902"/>
    <w:rsid w:val="00802F2B"/>
    <w:rsid w:val="008038E4"/>
    <w:rsid w:val="0080480B"/>
    <w:rsid w:val="00810AB6"/>
    <w:rsid w:val="00810ABA"/>
    <w:rsid w:val="00810CBE"/>
    <w:rsid w:val="008124BF"/>
    <w:rsid w:val="00813D93"/>
    <w:rsid w:val="00820107"/>
    <w:rsid w:val="00820950"/>
    <w:rsid w:val="00822F0C"/>
    <w:rsid w:val="008238B9"/>
    <w:rsid w:val="00826E17"/>
    <w:rsid w:val="00830C18"/>
    <w:rsid w:val="00833064"/>
    <w:rsid w:val="0083550D"/>
    <w:rsid w:val="008462F0"/>
    <w:rsid w:val="00846F01"/>
    <w:rsid w:val="0085302E"/>
    <w:rsid w:val="008535E4"/>
    <w:rsid w:val="008555F7"/>
    <w:rsid w:val="00856914"/>
    <w:rsid w:val="008629A4"/>
    <w:rsid w:val="008833F8"/>
    <w:rsid w:val="00883B5B"/>
    <w:rsid w:val="00887C7A"/>
    <w:rsid w:val="008903AF"/>
    <w:rsid w:val="00893A17"/>
    <w:rsid w:val="008953BB"/>
    <w:rsid w:val="008978FA"/>
    <w:rsid w:val="008A04D0"/>
    <w:rsid w:val="008A1B2C"/>
    <w:rsid w:val="008A26FF"/>
    <w:rsid w:val="008B47B8"/>
    <w:rsid w:val="008B7E0D"/>
    <w:rsid w:val="008C0280"/>
    <w:rsid w:val="008C0CAF"/>
    <w:rsid w:val="008C1D99"/>
    <w:rsid w:val="008C1FB7"/>
    <w:rsid w:val="008C7678"/>
    <w:rsid w:val="008D1D8D"/>
    <w:rsid w:val="008D31A6"/>
    <w:rsid w:val="008D4EAF"/>
    <w:rsid w:val="008D639E"/>
    <w:rsid w:val="008D7F2D"/>
    <w:rsid w:val="008E024D"/>
    <w:rsid w:val="008E0C02"/>
    <w:rsid w:val="008E2934"/>
    <w:rsid w:val="008E2AC5"/>
    <w:rsid w:val="008E378D"/>
    <w:rsid w:val="008E422A"/>
    <w:rsid w:val="008E475D"/>
    <w:rsid w:val="008E5BA2"/>
    <w:rsid w:val="008E6BF1"/>
    <w:rsid w:val="008F06BB"/>
    <w:rsid w:val="008F28EB"/>
    <w:rsid w:val="00901F7D"/>
    <w:rsid w:val="0090263F"/>
    <w:rsid w:val="0090269D"/>
    <w:rsid w:val="00903341"/>
    <w:rsid w:val="009033CB"/>
    <w:rsid w:val="00905B62"/>
    <w:rsid w:val="00907AB6"/>
    <w:rsid w:val="0091074F"/>
    <w:rsid w:val="00910E70"/>
    <w:rsid w:val="00916ABC"/>
    <w:rsid w:val="009175E1"/>
    <w:rsid w:val="00924030"/>
    <w:rsid w:val="00926C36"/>
    <w:rsid w:val="00930681"/>
    <w:rsid w:val="00935220"/>
    <w:rsid w:val="00936541"/>
    <w:rsid w:val="009402F6"/>
    <w:rsid w:val="009410BA"/>
    <w:rsid w:val="009415E4"/>
    <w:rsid w:val="009421E8"/>
    <w:rsid w:val="00945367"/>
    <w:rsid w:val="0095055D"/>
    <w:rsid w:val="009533B3"/>
    <w:rsid w:val="00953C7E"/>
    <w:rsid w:val="0096091F"/>
    <w:rsid w:val="0096118A"/>
    <w:rsid w:val="00961334"/>
    <w:rsid w:val="0096272E"/>
    <w:rsid w:val="00962891"/>
    <w:rsid w:val="00962C9A"/>
    <w:rsid w:val="0096392F"/>
    <w:rsid w:val="0096604B"/>
    <w:rsid w:val="009669B2"/>
    <w:rsid w:val="00967F09"/>
    <w:rsid w:val="0097369C"/>
    <w:rsid w:val="00975914"/>
    <w:rsid w:val="0097705D"/>
    <w:rsid w:val="0098078E"/>
    <w:rsid w:val="0098110D"/>
    <w:rsid w:val="0098466C"/>
    <w:rsid w:val="00987F1C"/>
    <w:rsid w:val="0099506D"/>
    <w:rsid w:val="00996381"/>
    <w:rsid w:val="009A1000"/>
    <w:rsid w:val="009A193A"/>
    <w:rsid w:val="009A3C13"/>
    <w:rsid w:val="009B22D1"/>
    <w:rsid w:val="009B2A80"/>
    <w:rsid w:val="009B3E58"/>
    <w:rsid w:val="009B4CC5"/>
    <w:rsid w:val="009C02E1"/>
    <w:rsid w:val="009C16C4"/>
    <w:rsid w:val="009C235D"/>
    <w:rsid w:val="009C3129"/>
    <w:rsid w:val="009C5895"/>
    <w:rsid w:val="009C62C5"/>
    <w:rsid w:val="009C70AE"/>
    <w:rsid w:val="009D0531"/>
    <w:rsid w:val="009D3A1C"/>
    <w:rsid w:val="009D6960"/>
    <w:rsid w:val="009E0725"/>
    <w:rsid w:val="009E4BF1"/>
    <w:rsid w:val="009E5EB4"/>
    <w:rsid w:val="009E5EB6"/>
    <w:rsid w:val="009E739A"/>
    <w:rsid w:val="009E7902"/>
    <w:rsid w:val="009F1E32"/>
    <w:rsid w:val="009F3E61"/>
    <w:rsid w:val="009F4000"/>
    <w:rsid w:val="009F40FD"/>
    <w:rsid w:val="009F7C50"/>
    <w:rsid w:val="00A058F1"/>
    <w:rsid w:val="00A05CFD"/>
    <w:rsid w:val="00A10DE1"/>
    <w:rsid w:val="00A11F93"/>
    <w:rsid w:val="00A127FD"/>
    <w:rsid w:val="00A175FB"/>
    <w:rsid w:val="00A22753"/>
    <w:rsid w:val="00A22CE5"/>
    <w:rsid w:val="00A2359C"/>
    <w:rsid w:val="00A23B5F"/>
    <w:rsid w:val="00A24845"/>
    <w:rsid w:val="00A32188"/>
    <w:rsid w:val="00A32723"/>
    <w:rsid w:val="00A423ED"/>
    <w:rsid w:val="00A427BB"/>
    <w:rsid w:val="00A47956"/>
    <w:rsid w:val="00A5527A"/>
    <w:rsid w:val="00A60495"/>
    <w:rsid w:val="00A62774"/>
    <w:rsid w:val="00A64176"/>
    <w:rsid w:val="00A704A4"/>
    <w:rsid w:val="00A70CD0"/>
    <w:rsid w:val="00A71D75"/>
    <w:rsid w:val="00A82248"/>
    <w:rsid w:val="00A83E01"/>
    <w:rsid w:val="00A851D8"/>
    <w:rsid w:val="00A85C8C"/>
    <w:rsid w:val="00A86B59"/>
    <w:rsid w:val="00A9125F"/>
    <w:rsid w:val="00A91D83"/>
    <w:rsid w:val="00AA331B"/>
    <w:rsid w:val="00AA6DED"/>
    <w:rsid w:val="00AA77EF"/>
    <w:rsid w:val="00AB53D3"/>
    <w:rsid w:val="00AC0A7B"/>
    <w:rsid w:val="00AC0B6F"/>
    <w:rsid w:val="00AC129D"/>
    <w:rsid w:val="00AC218B"/>
    <w:rsid w:val="00AC49BE"/>
    <w:rsid w:val="00AC5542"/>
    <w:rsid w:val="00AC591D"/>
    <w:rsid w:val="00AC658E"/>
    <w:rsid w:val="00AC729B"/>
    <w:rsid w:val="00AD0254"/>
    <w:rsid w:val="00AD0939"/>
    <w:rsid w:val="00AD0DA7"/>
    <w:rsid w:val="00AD1272"/>
    <w:rsid w:val="00AD28A6"/>
    <w:rsid w:val="00AD4C4D"/>
    <w:rsid w:val="00AD560C"/>
    <w:rsid w:val="00AD5CC1"/>
    <w:rsid w:val="00AD7CAF"/>
    <w:rsid w:val="00AE388D"/>
    <w:rsid w:val="00AE4751"/>
    <w:rsid w:val="00AE5338"/>
    <w:rsid w:val="00AE5463"/>
    <w:rsid w:val="00AE54D0"/>
    <w:rsid w:val="00AE5B96"/>
    <w:rsid w:val="00AE5F13"/>
    <w:rsid w:val="00B02FD4"/>
    <w:rsid w:val="00B051E9"/>
    <w:rsid w:val="00B076A4"/>
    <w:rsid w:val="00B10017"/>
    <w:rsid w:val="00B1283B"/>
    <w:rsid w:val="00B13693"/>
    <w:rsid w:val="00B14EC3"/>
    <w:rsid w:val="00B152C9"/>
    <w:rsid w:val="00B1598A"/>
    <w:rsid w:val="00B16154"/>
    <w:rsid w:val="00B16BC2"/>
    <w:rsid w:val="00B16C8D"/>
    <w:rsid w:val="00B22A56"/>
    <w:rsid w:val="00B3031E"/>
    <w:rsid w:val="00B32C73"/>
    <w:rsid w:val="00B32DE0"/>
    <w:rsid w:val="00B33151"/>
    <w:rsid w:val="00B35DAD"/>
    <w:rsid w:val="00B409DE"/>
    <w:rsid w:val="00B40C0C"/>
    <w:rsid w:val="00B428D8"/>
    <w:rsid w:val="00B4385B"/>
    <w:rsid w:val="00B449FC"/>
    <w:rsid w:val="00B460B1"/>
    <w:rsid w:val="00B508E4"/>
    <w:rsid w:val="00B523D6"/>
    <w:rsid w:val="00B5511D"/>
    <w:rsid w:val="00B5533F"/>
    <w:rsid w:val="00B55D2C"/>
    <w:rsid w:val="00B56CD2"/>
    <w:rsid w:val="00B74156"/>
    <w:rsid w:val="00B81278"/>
    <w:rsid w:val="00B82870"/>
    <w:rsid w:val="00B82F98"/>
    <w:rsid w:val="00B84AB3"/>
    <w:rsid w:val="00B87324"/>
    <w:rsid w:val="00B923EC"/>
    <w:rsid w:val="00B94E88"/>
    <w:rsid w:val="00B959D5"/>
    <w:rsid w:val="00BA1090"/>
    <w:rsid w:val="00BA62E7"/>
    <w:rsid w:val="00BA7A01"/>
    <w:rsid w:val="00BB0BA5"/>
    <w:rsid w:val="00BC138A"/>
    <w:rsid w:val="00BC30DF"/>
    <w:rsid w:val="00BC61F7"/>
    <w:rsid w:val="00BD1211"/>
    <w:rsid w:val="00BD6083"/>
    <w:rsid w:val="00BD7E0F"/>
    <w:rsid w:val="00BE0C8B"/>
    <w:rsid w:val="00BE1650"/>
    <w:rsid w:val="00BE335A"/>
    <w:rsid w:val="00BE38EC"/>
    <w:rsid w:val="00BE5A82"/>
    <w:rsid w:val="00BE5C6F"/>
    <w:rsid w:val="00BE64FD"/>
    <w:rsid w:val="00BF3394"/>
    <w:rsid w:val="00BF5EAF"/>
    <w:rsid w:val="00BF69E2"/>
    <w:rsid w:val="00C0072E"/>
    <w:rsid w:val="00C00DF3"/>
    <w:rsid w:val="00C02C72"/>
    <w:rsid w:val="00C061DA"/>
    <w:rsid w:val="00C12BCC"/>
    <w:rsid w:val="00C13884"/>
    <w:rsid w:val="00C151BC"/>
    <w:rsid w:val="00C1751F"/>
    <w:rsid w:val="00C21E49"/>
    <w:rsid w:val="00C239FD"/>
    <w:rsid w:val="00C27765"/>
    <w:rsid w:val="00C27875"/>
    <w:rsid w:val="00C30413"/>
    <w:rsid w:val="00C330DA"/>
    <w:rsid w:val="00C330F0"/>
    <w:rsid w:val="00C34597"/>
    <w:rsid w:val="00C34A4A"/>
    <w:rsid w:val="00C34E00"/>
    <w:rsid w:val="00C40812"/>
    <w:rsid w:val="00C415EB"/>
    <w:rsid w:val="00C41A30"/>
    <w:rsid w:val="00C43FB9"/>
    <w:rsid w:val="00C46B4E"/>
    <w:rsid w:val="00C512CB"/>
    <w:rsid w:val="00C5422A"/>
    <w:rsid w:val="00C55CDC"/>
    <w:rsid w:val="00C56190"/>
    <w:rsid w:val="00C57036"/>
    <w:rsid w:val="00C575D9"/>
    <w:rsid w:val="00C60B2F"/>
    <w:rsid w:val="00C63787"/>
    <w:rsid w:val="00C656BC"/>
    <w:rsid w:val="00C71F95"/>
    <w:rsid w:val="00C71FAA"/>
    <w:rsid w:val="00C7445B"/>
    <w:rsid w:val="00C779EE"/>
    <w:rsid w:val="00C804D2"/>
    <w:rsid w:val="00C80EC7"/>
    <w:rsid w:val="00C81BE1"/>
    <w:rsid w:val="00C84A18"/>
    <w:rsid w:val="00C85FDF"/>
    <w:rsid w:val="00C929D5"/>
    <w:rsid w:val="00C961B6"/>
    <w:rsid w:val="00C9797F"/>
    <w:rsid w:val="00CA14C3"/>
    <w:rsid w:val="00CA3832"/>
    <w:rsid w:val="00CA38F4"/>
    <w:rsid w:val="00CA6AEE"/>
    <w:rsid w:val="00CB0F32"/>
    <w:rsid w:val="00CB2082"/>
    <w:rsid w:val="00CB2D6F"/>
    <w:rsid w:val="00CB3237"/>
    <w:rsid w:val="00CB4713"/>
    <w:rsid w:val="00CB629D"/>
    <w:rsid w:val="00CC038F"/>
    <w:rsid w:val="00CC3685"/>
    <w:rsid w:val="00CC3B71"/>
    <w:rsid w:val="00CC4528"/>
    <w:rsid w:val="00CC4B25"/>
    <w:rsid w:val="00CD2F4A"/>
    <w:rsid w:val="00CD3795"/>
    <w:rsid w:val="00CD40DE"/>
    <w:rsid w:val="00CD6F29"/>
    <w:rsid w:val="00CE2F50"/>
    <w:rsid w:val="00CE4D7E"/>
    <w:rsid w:val="00CF21C6"/>
    <w:rsid w:val="00CF262F"/>
    <w:rsid w:val="00CF3619"/>
    <w:rsid w:val="00CF7ECE"/>
    <w:rsid w:val="00D12708"/>
    <w:rsid w:val="00D12A2B"/>
    <w:rsid w:val="00D12FCF"/>
    <w:rsid w:val="00D13E2B"/>
    <w:rsid w:val="00D15DC0"/>
    <w:rsid w:val="00D173DD"/>
    <w:rsid w:val="00D20441"/>
    <w:rsid w:val="00D21040"/>
    <w:rsid w:val="00D22668"/>
    <w:rsid w:val="00D30B7F"/>
    <w:rsid w:val="00D3533A"/>
    <w:rsid w:val="00D35603"/>
    <w:rsid w:val="00D35A2E"/>
    <w:rsid w:val="00D440AE"/>
    <w:rsid w:val="00D506FA"/>
    <w:rsid w:val="00D532F4"/>
    <w:rsid w:val="00D547E2"/>
    <w:rsid w:val="00D54B5C"/>
    <w:rsid w:val="00D60DC1"/>
    <w:rsid w:val="00D628EB"/>
    <w:rsid w:val="00D62F6D"/>
    <w:rsid w:val="00D66413"/>
    <w:rsid w:val="00D7147D"/>
    <w:rsid w:val="00D71C5E"/>
    <w:rsid w:val="00D73A66"/>
    <w:rsid w:val="00D77CB2"/>
    <w:rsid w:val="00D77E8B"/>
    <w:rsid w:val="00D81FB8"/>
    <w:rsid w:val="00D87679"/>
    <w:rsid w:val="00D97A09"/>
    <w:rsid w:val="00DA34B4"/>
    <w:rsid w:val="00DB10E7"/>
    <w:rsid w:val="00DB1979"/>
    <w:rsid w:val="00DB1D68"/>
    <w:rsid w:val="00DB581F"/>
    <w:rsid w:val="00DC2297"/>
    <w:rsid w:val="00DC4B7E"/>
    <w:rsid w:val="00DD5F83"/>
    <w:rsid w:val="00DD75B4"/>
    <w:rsid w:val="00DE0FAD"/>
    <w:rsid w:val="00DE40EA"/>
    <w:rsid w:val="00DE6105"/>
    <w:rsid w:val="00DE7FFE"/>
    <w:rsid w:val="00DF13AA"/>
    <w:rsid w:val="00DF3CD9"/>
    <w:rsid w:val="00DF45C8"/>
    <w:rsid w:val="00DF559D"/>
    <w:rsid w:val="00DF5AAD"/>
    <w:rsid w:val="00E02454"/>
    <w:rsid w:val="00E07415"/>
    <w:rsid w:val="00E07A64"/>
    <w:rsid w:val="00E10F3C"/>
    <w:rsid w:val="00E16A15"/>
    <w:rsid w:val="00E17395"/>
    <w:rsid w:val="00E234E4"/>
    <w:rsid w:val="00E235C3"/>
    <w:rsid w:val="00E25A18"/>
    <w:rsid w:val="00E25A3F"/>
    <w:rsid w:val="00E25B7E"/>
    <w:rsid w:val="00E26D5B"/>
    <w:rsid w:val="00E27310"/>
    <w:rsid w:val="00E27750"/>
    <w:rsid w:val="00E27A66"/>
    <w:rsid w:val="00E308C8"/>
    <w:rsid w:val="00E3203F"/>
    <w:rsid w:val="00E32F20"/>
    <w:rsid w:val="00E367D4"/>
    <w:rsid w:val="00E3698F"/>
    <w:rsid w:val="00E378D0"/>
    <w:rsid w:val="00E45226"/>
    <w:rsid w:val="00E45AC5"/>
    <w:rsid w:val="00E468B3"/>
    <w:rsid w:val="00E47FF8"/>
    <w:rsid w:val="00E5308B"/>
    <w:rsid w:val="00E555E8"/>
    <w:rsid w:val="00E5791B"/>
    <w:rsid w:val="00E621BF"/>
    <w:rsid w:val="00E73DEC"/>
    <w:rsid w:val="00E809A4"/>
    <w:rsid w:val="00E82E1B"/>
    <w:rsid w:val="00E86C61"/>
    <w:rsid w:val="00E9582A"/>
    <w:rsid w:val="00E97638"/>
    <w:rsid w:val="00E979F7"/>
    <w:rsid w:val="00E97C4F"/>
    <w:rsid w:val="00EA2607"/>
    <w:rsid w:val="00EA53AD"/>
    <w:rsid w:val="00EA79F3"/>
    <w:rsid w:val="00EB3516"/>
    <w:rsid w:val="00EB3EF6"/>
    <w:rsid w:val="00EC0F06"/>
    <w:rsid w:val="00EC1B48"/>
    <w:rsid w:val="00EC50F3"/>
    <w:rsid w:val="00EC761D"/>
    <w:rsid w:val="00ED0A8B"/>
    <w:rsid w:val="00ED0D34"/>
    <w:rsid w:val="00ED2EC3"/>
    <w:rsid w:val="00ED43F8"/>
    <w:rsid w:val="00ED4644"/>
    <w:rsid w:val="00ED5AB5"/>
    <w:rsid w:val="00ED5B4C"/>
    <w:rsid w:val="00ED7F80"/>
    <w:rsid w:val="00EE02F4"/>
    <w:rsid w:val="00EE3C23"/>
    <w:rsid w:val="00EE538D"/>
    <w:rsid w:val="00EF2491"/>
    <w:rsid w:val="00EF3028"/>
    <w:rsid w:val="00EF4FAA"/>
    <w:rsid w:val="00F00E9D"/>
    <w:rsid w:val="00F06D1B"/>
    <w:rsid w:val="00F10B49"/>
    <w:rsid w:val="00F11877"/>
    <w:rsid w:val="00F11B71"/>
    <w:rsid w:val="00F122BB"/>
    <w:rsid w:val="00F1251C"/>
    <w:rsid w:val="00F13625"/>
    <w:rsid w:val="00F14F28"/>
    <w:rsid w:val="00F20E13"/>
    <w:rsid w:val="00F21592"/>
    <w:rsid w:val="00F24961"/>
    <w:rsid w:val="00F25153"/>
    <w:rsid w:val="00F25195"/>
    <w:rsid w:val="00F35D5B"/>
    <w:rsid w:val="00F36735"/>
    <w:rsid w:val="00F36EE8"/>
    <w:rsid w:val="00F4089E"/>
    <w:rsid w:val="00F41171"/>
    <w:rsid w:val="00F43F67"/>
    <w:rsid w:val="00F43F93"/>
    <w:rsid w:val="00F50894"/>
    <w:rsid w:val="00F50C34"/>
    <w:rsid w:val="00F521B7"/>
    <w:rsid w:val="00F5259A"/>
    <w:rsid w:val="00F54B4C"/>
    <w:rsid w:val="00F5663B"/>
    <w:rsid w:val="00F56AC0"/>
    <w:rsid w:val="00F57B1F"/>
    <w:rsid w:val="00F57F4A"/>
    <w:rsid w:val="00F63AEC"/>
    <w:rsid w:val="00F63ED3"/>
    <w:rsid w:val="00F6746A"/>
    <w:rsid w:val="00F751DC"/>
    <w:rsid w:val="00F77430"/>
    <w:rsid w:val="00F80D5D"/>
    <w:rsid w:val="00F84B8E"/>
    <w:rsid w:val="00F863DB"/>
    <w:rsid w:val="00F8648B"/>
    <w:rsid w:val="00F91731"/>
    <w:rsid w:val="00F923F7"/>
    <w:rsid w:val="00F9683D"/>
    <w:rsid w:val="00F96B75"/>
    <w:rsid w:val="00F97581"/>
    <w:rsid w:val="00FA1C19"/>
    <w:rsid w:val="00FA4770"/>
    <w:rsid w:val="00FA613F"/>
    <w:rsid w:val="00FC31B0"/>
    <w:rsid w:val="00FE20FD"/>
    <w:rsid w:val="00FE28CB"/>
    <w:rsid w:val="00FE7408"/>
    <w:rsid w:val="00FF1655"/>
    <w:rsid w:val="00FF4ECB"/>
    <w:rsid w:val="00FF6B50"/>
    <w:rsid w:val="00FF6DB1"/>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D9B3D34"/>
  <w15:docId w15:val="{D3F8751B-793C-4B9E-BE79-3C944E3C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2F4"/>
    <w:rPr>
      <w:rFonts w:ascii="Tahoma" w:hAnsi="Tahoma"/>
      <w:sz w:val="24"/>
      <w:szCs w:val="24"/>
    </w:rPr>
  </w:style>
  <w:style w:type="paragraph" w:styleId="Heading1">
    <w:name w:val="heading 1"/>
    <w:aliases w:val="1,h1,l1,A_Heading 1,Heading 1 ATP,H1,Heading 11,Qc1,h,H11,Section Heading,1.Heading 1"/>
    <w:basedOn w:val="Normal"/>
    <w:next w:val="Normal"/>
    <w:link w:val="Heading1Char"/>
    <w:uiPriority w:val="99"/>
    <w:qFormat/>
    <w:rsid w:val="0077621F"/>
    <w:pPr>
      <w:keepNext/>
      <w:spacing w:before="240" w:after="60"/>
      <w:outlineLvl w:val="0"/>
    </w:pPr>
    <w:rPr>
      <w:rFonts w:ascii="Calibri Light" w:hAnsi="Calibri Light"/>
      <w:b/>
      <w:bCs/>
      <w:kern w:val="32"/>
      <w:sz w:val="32"/>
      <w:szCs w:val="32"/>
    </w:rPr>
  </w:style>
  <w:style w:type="paragraph" w:styleId="Heading2">
    <w:name w:val="heading 2"/>
    <w:aliases w:val="h2,l2,2,Heading 2 ATP,H2,Heading 21,Head1,Head11,Head12,Head13,Head111,h21,Head121,Head14,Head15,Head112,h22,Head122,Head16,Head113,h23,Head123,Head17,Head114,h24,Head124,Head18,Head115,h25,Head125,E2,R2,H21,UNDERRUBRIK 1-2,level 2,h:2,h:2app"/>
    <w:basedOn w:val="Normal"/>
    <w:next w:val="Normal"/>
    <w:link w:val="Heading2Char"/>
    <w:qFormat/>
    <w:rsid w:val="0096118A"/>
    <w:pPr>
      <w:keepNext/>
      <w:spacing w:before="240" w:after="60"/>
      <w:outlineLvl w:val="1"/>
    </w:pPr>
    <w:rPr>
      <w:rFonts w:ascii="Arial" w:hAnsi="Arial"/>
      <w:b/>
      <w:bCs/>
      <w:i/>
      <w:iCs/>
      <w:sz w:val="28"/>
      <w:szCs w:val="28"/>
    </w:rPr>
  </w:style>
  <w:style w:type="paragraph" w:styleId="Heading3">
    <w:name w:val="heading 3"/>
    <w:aliases w:val="l3,H3,Heading 31,h3,orderpara2,h:3,Heading3,H31,Heading31,H32,H311,E3,Level 1 - 1,Contract 2nd Level,KJL:Octel 2nd Level,KJL:2nd Level,GPH Heading 3,GPH Heading 3.,Char1,Char,Heading 3 Char Char,Heading 3 Char1,Level 1 - 1 Char Char"/>
    <w:basedOn w:val="Normal"/>
    <w:next w:val="Normal"/>
    <w:link w:val="Heading3Char"/>
    <w:uiPriority w:val="9"/>
    <w:unhideWhenUsed/>
    <w:qFormat/>
    <w:rsid w:val="0077621F"/>
    <w:pPr>
      <w:keepNext/>
      <w:spacing w:before="240" w:after="60"/>
      <w:outlineLvl w:val="2"/>
    </w:pPr>
    <w:rPr>
      <w:rFonts w:ascii="Calibri Light" w:hAnsi="Calibri Light"/>
      <w:b/>
      <w:bCs/>
      <w:sz w:val="26"/>
      <w:szCs w:val="26"/>
    </w:rPr>
  </w:style>
  <w:style w:type="paragraph" w:styleId="Heading4">
    <w:name w:val="heading 4"/>
    <w:aliases w:val="l4,H4,Heading 41,h4,h41,E4,l4+toc4,Normal4,I4,Level 2 - a,4,Map Title"/>
    <w:basedOn w:val="Normal"/>
    <w:next w:val="Normal"/>
    <w:link w:val="Heading4Char"/>
    <w:uiPriority w:val="9"/>
    <w:qFormat/>
    <w:rsid w:val="0077621F"/>
    <w:pPr>
      <w:keepNext/>
      <w:widowControl w:val="0"/>
      <w:spacing w:before="240" w:after="60"/>
      <w:outlineLvl w:val="3"/>
    </w:pPr>
    <w:rPr>
      <w:rFonts w:ascii="Calibri" w:hAnsi="Calibri"/>
      <w:b/>
      <w:sz w:val="28"/>
      <w:szCs w:val="20"/>
    </w:rPr>
  </w:style>
  <w:style w:type="paragraph" w:styleId="Heading5">
    <w:name w:val="heading 5"/>
    <w:aliases w:val="H5,Heading 51,E5,l5,Level 3 - i"/>
    <w:basedOn w:val="Normal"/>
    <w:next w:val="Normal"/>
    <w:link w:val="Heading5Char"/>
    <w:uiPriority w:val="9"/>
    <w:qFormat/>
    <w:rsid w:val="0077621F"/>
    <w:pPr>
      <w:keepNext/>
      <w:widowControl w:val="0"/>
      <w:tabs>
        <w:tab w:val="num" w:pos="1008"/>
      </w:tabs>
      <w:suppressAutoHyphens/>
      <w:ind w:left="1008" w:hanging="432"/>
      <w:jc w:val="both"/>
      <w:outlineLvl w:val="4"/>
    </w:pPr>
    <w:rPr>
      <w:rFonts w:ascii="CG Times" w:hAnsi="CG Times"/>
      <w:b/>
      <w:spacing w:val="-3"/>
      <w:szCs w:val="20"/>
    </w:rPr>
  </w:style>
  <w:style w:type="paragraph" w:styleId="Heading6">
    <w:name w:val="heading 6"/>
    <w:aliases w:val="Legal Level 1."/>
    <w:basedOn w:val="Normal"/>
    <w:next w:val="Normal"/>
    <w:link w:val="Heading6Char"/>
    <w:uiPriority w:val="9"/>
    <w:qFormat/>
    <w:rsid w:val="0077621F"/>
    <w:pPr>
      <w:keepNext/>
      <w:widowControl w:val="0"/>
      <w:tabs>
        <w:tab w:val="center" w:pos="5400"/>
      </w:tabs>
      <w:suppressAutoHyphens/>
      <w:ind w:left="720" w:right="720"/>
      <w:jc w:val="center"/>
      <w:outlineLvl w:val="5"/>
    </w:pPr>
    <w:rPr>
      <w:rFonts w:ascii="Calibri" w:hAnsi="Calibri"/>
      <w:b/>
      <w:sz w:val="20"/>
      <w:szCs w:val="20"/>
    </w:rPr>
  </w:style>
  <w:style w:type="paragraph" w:styleId="Heading7">
    <w:name w:val="heading 7"/>
    <w:aliases w:val="l7,Legal Level 1.1."/>
    <w:basedOn w:val="Normal"/>
    <w:next w:val="Normal"/>
    <w:link w:val="Heading7Char"/>
    <w:qFormat/>
    <w:rsid w:val="0077621F"/>
    <w:pPr>
      <w:keepNext/>
      <w:tabs>
        <w:tab w:val="left" w:pos="0"/>
        <w:tab w:val="right" w:pos="4200"/>
        <w:tab w:val="left" w:pos="5520"/>
      </w:tabs>
      <w:suppressAutoHyphens/>
      <w:spacing w:line="240" w:lineRule="atLeast"/>
      <w:outlineLvl w:val="6"/>
    </w:pPr>
    <w:rPr>
      <w:rFonts w:ascii="Times New Roman" w:hAnsi="Times New Roman"/>
      <w:b/>
      <w:bCs/>
      <w:spacing w:val="-3"/>
    </w:rPr>
  </w:style>
  <w:style w:type="paragraph" w:styleId="Heading8">
    <w:name w:val="heading 8"/>
    <w:aliases w:val="l8,Legal Level 1.1.1."/>
    <w:basedOn w:val="Normal"/>
    <w:next w:val="Normal"/>
    <w:link w:val="Heading8Char"/>
    <w:uiPriority w:val="9"/>
    <w:qFormat/>
    <w:rsid w:val="0077621F"/>
    <w:pPr>
      <w:widowControl w:val="0"/>
      <w:spacing w:before="240" w:after="60"/>
      <w:outlineLvl w:val="7"/>
    </w:pPr>
    <w:rPr>
      <w:rFonts w:ascii="Calibri" w:hAnsi="Calibri"/>
      <w:i/>
      <w:szCs w:val="20"/>
    </w:rPr>
  </w:style>
  <w:style w:type="paragraph" w:styleId="Heading9">
    <w:name w:val="heading 9"/>
    <w:aliases w:val="Legal Level 1.1.1.1."/>
    <w:basedOn w:val="Normal"/>
    <w:next w:val="Normal"/>
    <w:link w:val="Heading9Char"/>
    <w:qFormat/>
    <w:rsid w:val="0077621F"/>
    <w:pPr>
      <w:tabs>
        <w:tab w:val="num" w:pos="1584"/>
      </w:tabs>
      <w:spacing w:before="240" w:after="60" w:line="276" w:lineRule="auto"/>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1A6"/>
    <w:pPr>
      <w:tabs>
        <w:tab w:val="center" w:pos="4320"/>
        <w:tab w:val="right" w:pos="8640"/>
      </w:tabs>
    </w:pPr>
  </w:style>
  <w:style w:type="table" w:styleId="TableGrid">
    <w:name w:val="Table Grid"/>
    <w:basedOn w:val="TableNormal"/>
    <w:uiPriority w:val="59"/>
    <w:rsid w:val="0050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51A6"/>
    <w:rPr>
      <w:rFonts w:ascii="Tahoma" w:hAnsi="Tahoma"/>
      <w:sz w:val="24"/>
      <w:szCs w:val="24"/>
      <w:lang w:val="en-US" w:eastAsia="en-US" w:bidi="ar-SA"/>
    </w:rPr>
  </w:style>
  <w:style w:type="character" w:customStyle="1" w:styleId="Heading1Char">
    <w:name w:val="Heading 1 Char"/>
    <w:aliases w:val="1 Char,h1 Char,l1 Char,A_Heading 1 Char,Heading 1 ATP Char,H1 Char,Heading 11 Char,Qc1 Char,h Char,H11 Char,Section Heading Char,1.Heading 1 Char"/>
    <w:link w:val="Heading1"/>
    <w:uiPriority w:val="99"/>
    <w:rsid w:val="0077621F"/>
    <w:rPr>
      <w:rFonts w:ascii="Calibri Light" w:eastAsia="Times New Roman" w:hAnsi="Calibri Light" w:cs="Times New Roman"/>
      <w:b/>
      <w:bCs/>
      <w:kern w:val="32"/>
      <w:sz w:val="32"/>
      <w:szCs w:val="32"/>
    </w:rPr>
  </w:style>
  <w:style w:type="character" w:customStyle="1" w:styleId="Heading3Char">
    <w:name w:val="Heading 3 Char"/>
    <w:aliases w:val="l3 Char,H3 Char,Heading 31 Char,h3 Char,orderpara2 Char,h:3 Char,Heading3 Char,H31 Char,Heading31 Char,H32 Char,H311 Char,E3 Char,Level 1 - 1 Char,Contract 2nd Level Char,KJL:Octel 2nd Level Char,KJL:2nd Level Char,GPH Heading 3 Char"/>
    <w:link w:val="Heading3"/>
    <w:uiPriority w:val="9"/>
    <w:rsid w:val="0077621F"/>
    <w:rPr>
      <w:rFonts w:ascii="Calibri Light" w:eastAsia="Times New Roman" w:hAnsi="Calibri Light" w:cs="Times New Roman"/>
      <w:b/>
      <w:bCs/>
      <w:sz w:val="26"/>
      <w:szCs w:val="26"/>
    </w:rPr>
  </w:style>
  <w:style w:type="character" w:customStyle="1" w:styleId="Heading4Char">
    <w:name w:val="Heading 4 Char"/>
    <w:aliases w:val="l4 Char,H4 Char,Heading 41 Char,h4 Char,h41 Char,E4 Char,l4+toc4 Char,Normal4 Char,I4 Char,Level 2 - a Char,4 Char,Map Title Char"/>
    <w:link w:val="Heading4"/>
    <w:uiPriority w:val="9"/>
    <w:rsid w:val="0077621F"/>
    <w:rPr>
      <w:rFonts w:ascii="Calibri" w:hAnsi="Calibri"/>
      <w:b/>
      <w:sz w:val="28"/>
    </w:rPr>
  </w:style>
  <w:style w:type="character" w:customStyle="1" w:styleId="Heading5Char">
    <w:name w:val="Heading 5 Char"/>
    <w:aliases w:val="H5 Char,Heading 51 Char,E5 Char,l5 Char,Level 3 - i Char"/>
    <w:link w:val="Heading5"/>
    <w:uiPriority w:val="9"/>
    <w:rsid w:val="0077621F"/>
    <w:rPr>
      <w:rFonts w:ascii="CG Times" w:hAnsi="CG Times"/>
      <w:b/>
      <w:spacing w:val="-3"/>
      <w:sz w:val="24"/>
    </w:rPr>
  </w:style>
  <w:style w:type="character" w:customStyle="1" w:styleId="Heading6Char">
    <w:name w:val="Heading 6 Char"/>
    <w:aliases w:val="Legal Level 1. Char"/>
    <w:link w:val="Heading6"/>
    <w:uiPriority w:val="9"/>
    <w:rsid w:val="0077621F"/>
    <w:rPr>
      <w:rFonts w:ascii="Calibri" w:hAnsi="Calibri"/>
      <w:b/>
    </w:rPr>
  </w:style>
  <w:style w:type="character" w:customStyle="1" w:styleId="Heading7Char">
    <w:name w:val="Heading 7 Char"/>
    <w:aliases w:val="l7 Char,Legal Level 1.1. Char"/>
    <w:link w:val="Heading7"/>
    <w:rsid w:val="0077621F"/>
    <w:rPr>
      <w:b/>
      <w:bCs/>
      <w:spacing w:val="-3"/>
      <w:sz w:val="24"/>
      <w:szCs w:val="24"/>
    </w:rPr>
  </w:style>
  <w:style w:type="character" w:customStyle="1" w:styleId="Heading8Char">
    <w:name w:val="Heading 8 Char"/>
    <w:aliases w:val="l8 Char,Legal Level 1.1.1. Char"/>
    <w:link w:val="Heading8"/>
    <w:uiPriority w:val="9"/>
    <w:rsid w:val="0077621F"/>
    <w:rPr>
      <w:rFonts w:ascii="Calibri" w:hAnsi="Calibri"/>
      <w:i/>
      <w:sz w:val="24"/>
    </w:rPr>
  </w:style>
  <w:style w:type="character" w:customStyle="1" w:styleId="Heading9Char">
    <w:name w:val="Heading 9 Char"/>
    <w:aliases w:val="Legal Level 1.1.1.1. Char"/>
    <w:link w:val="Heading9"/>
    <w:rsid w:val="0077621F"/>
    <w:rPr>
      <w:rFonts w:ascii="Arial" w:hAnsi="Arial" w:cs="Arial"/>
      <w:sz w:val="22"/>
      <w:szCs w:val="22"/>
    </w:rPr>
  </w:style>
  <w:style w:type="character" w:customStyle="1" w:styleId="Heading2Char">
    <w:name w:val="Heading 2 Char"/>
    <w:aliases w:val="h2 Char,l2 Char,2 Char,Heading 2 ATP Char,H2 Char,Heading 21 Char,Head1 Char,Head11 Char,Head12 Char,Head13 Char,Head111 Char,h21 Char,Head121 Char,Head14 Char,Head15 Char,Head112 Char,h22 Char,Head122 Char,Head16 Char,Head113 Char"/>
    <w:link w:val="Heading2"/>
    <w:rsid w:val="0077621F"/>
    <w:rPr>
      <w:rFonts w:ascii="Arial" w:hAnsi="Arial" w:cs="Arial"/>
      <w:b/>
      <w:bCs/>
      <w:i/>
      <w:iCs/>
      <w:sz w:val="28"/>
      <w:szCs w:val="28"/>
    </w:rPr>
  </w:style>
  <w:style w:type="character" w:styleId="CommentReference">
    <w:name w:val="annotation reference"/>
    <w:uiPriority w:val="99"/>
    <w:rsid w:val="0077621F"/>
    <w:rPr>
      <w:sz w:val="16"/>
    </w:rPr>
  </w:style>
  <w:style w:type="paragraph" w:styleId="CommentText">
    <w:name w:val="annotation text"/>
    <w:basedOn w:val="Normal"/>
    <w:link w:val="CommentTextChar"/>
    <w:uiPriority w:val="99"/>
    <w:rsid w:val="0077621F"/>
    <w:rPr>
      <w:rFonts w:ascii="CG Times" w:hAnsi="CG Times"/>
      <w:sz w:val="20"/>
      <w:szCs w:val="20"/>
    </w:rPr>
  </w:style>
  <w:style w:type="character" w:customStyle="1" w:styleId="CommentTextChar">
    <w:name w:val="Comment Text Char"/>
    <w:link w:val="CommentText"/>
    <w:uiPriority w:val="99"/>
    <w:rsid w:val="0077621F"/>
    <w:rPr>
      <w:rFonts w:ascii="CG Times" w:hAnsi="CG Times"/>
    </w:rPr>
  </w:style>
  <w:style w:type="paragraph" w:styleId="ListParagraph">
    <w:name w:val="List Paragraph"/>
    <w:basedOn w:val="Normal"/>
    <w:link w:val="ListParagraphChar"/>
    <w:uiPriority w:val="34"/>
    <w:qFormat/>
    <w:rsid w:val="0077621F"/>
    <w:pPr>
      <w:widowControl w:val="0"/>
      <w:ind w:left="720"/>
      <w:contextualSpacing/>
    </w:pPr>
    <w:rPr>
      <w:rFonts w:ascii="CG Times" w:hAnsi="CG Times"/>
      <w:szCs w:val="20"/>
    </w:rPr>
  </w:style>
  <w:style w:type="numbering" w:styleId="111111">
    <w:name w:val="Outline List 2"/>
    <w:aliases w:val="Style 1"/>
    <w:basedOn w:val="NoList"/>
    <w:uiPriority w:val="99"/>
    <w:unhideWhenUsed/>
    <w:rsid w:val="0077621F"/>
    <w:pPr>
      <w:numPr>
        <w:numId w:val="2"/>
      </w:numPr>
    </w:pPr>
  </w:style>
  <w:style w:type="paragraph" w:styleId="NoSpacing">
    <w:name w:val="No Spacing"/>
    <w:link w:val="NoSpacingChar"/>
    <w:uiPriority w:val="1"/>
    <w:qFormat/>
    <w:rsid w:val="0077621F"/>
    <w:rPr>
      <w:rFonts w:ascii="Rockwell" w:eastAsia="Rockwell" w:hAnsi="Rockwell"/>
      <w:sz w:val="22"/>
      <w:szCs w:val="22"/>
    </w:rPr>
  </w:style>
  <w:style w:type="numbering" w:customStyle="1" w:styleId="Style11">
    <w:name w:val="Style 11"/>
    <w:basedOn w:val="NoList"/>
    <w:next w:val="111111"/>
    <w:uiPriority w:val="99"/>
    <w:semiHidden/>
    <w:unhideWhenUsed/>
    <w:rsid w:val="0077621F"/>
  </w:style>
  <w:style w:type="paragraph" w:styleId="TOCHeading">
    <w:name w:val="TOC Heading"/>
    <w:basedOn w:val="Heading1"/>
    <w:next w:val="Normal"/>
    <w:uiPriority w:val="39"/>
    <w:unhideWhenUsed/>
    <w:qFormat/>
    <w:rsid w:val="0077621F"/>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qFormat/>
    <w:rsid w:val="0077621F"/>
    <w:pPr>
      <w:tabs>
        <w:tab w:val="left" w:pos="10260"/>
      </w:tabs>
      <w:spacing w:after="100" w:line="276" w:lineRule="auto"/>
      <w:ind w:right="548"/>
    </w:pPr>
    <w:rPr>
      <w:rFonts w:ascii="Rockwell" w:eastAsia="Rockwell" w:hAnsi="Rockwell"/>
      <w:sz w:val="22"/>
      <w:szCs w:val="22"/>
    </w:rPr>
  </w:style>
  <w:style w:type="paragraph" w:styleId="TOC2">
    <w:name w:val="toc 2"/>
    <w:basedOn w:val="Normal"/>
    <w:next w:val="Normal"/>
    <w:autoRedefine/>
    <w:uiPriority w:val="39"/>
    <w:unhideWhenUsed/>
    <w:qFormat/>
    <w:rsid w:val="0077621F"/>
    <w:pPr>
      <w:tabs>
        <w:tab w:val="left" w:pos="10260"/>
      </w:tabs>
      <w:spacing w:after="100" w:line="276" w:lineRule="auto"/>
      <w:ind w:left="220" w:right="548"/>
    </w:pPr>
    <w:rPr>
      <w:rFonts w:ascii="Rockwell" w:eastAsia="Rockwell" w:hAnsi="Rockwell"/>
      <w:sz w:val="22"/>
      <w:szCs w:val="22"/>
    </w:rPr>
  </w:style>
  <w:style w:type="paragraph" w:styleId="TOC3">
    <w:name w:val="toc 3"/>
    <w:basedOn w:val="Normal"/>
    <w:next w:val="Normal"/>
    <w:autoRedefine/>
    <w:uiPriority w:val="39"/>
    <w:unhideWhenUsed/>
    <w:qFormat/>
    <w:rsid w:val="0077621F"/>
    <w:pPr>
      <w:tabs>
        <w:tab w:val="left" w:pos="880"/>
        <w:tab w:val="left" w:pos="10260"/>
      </w:tabs>
      <w:spacing w:after="100" w:line="276" w:lineRule="auto"/>
      <w:ind w:left="900" w:right="8" w:hanging="450"/>
    </w:pPr>
    <w:rPr>
      <w:rFonts w:ascii="Rockwell" w:eastAsia="Rockwell" w:hAnsi="Rockwell"/>
      <w:sz w:val="22"/>
      <w:szCs w:val="22"/>
    </w:rPr>
  </w:style>
  <w:style w:type="character" w:styleId="Hyperlink">
    <w:name w:val="Hyperlink"/>
    <w:uiPriority w:val="99"/>
    <w:unhideWhenUsed/>
    <w:rsid w:val="0077621F"/>
    <w:rPr>
      <w:color w:val="0000FF"/>
      <w:u w:val="single"/>
    </w:rPr>
  </w:style>
  <w:style w:type="numbering" w:customStyle="1" w:styleId="Style12">
    <w:name w:val="Style 12"/>
    <w:basedOn w:val="NoList"/>
    <w:next w:val="111111"/>
    <w:uiPriority w:val="99"/>
    <w:semiHidden/>
    <w:unhideWhenUsed/>
    <w:rsid w:val="0077621F"/>
  </w:style>
  <w:style w:type="numbering" w:customStyle="1" w:styleId="Style13">
    <w:name w:val="Style 13"/>
    <w:basedOn w:val="NoList"/>
    <w:next w:val="111111"/>
    <w:uiPriority w:val="99"/>
    <w:semiHidden/>
    <w:unhideWhenUsed/>
    <w:rsid w:val="0077621F"/>
  </w:style>
  <w:style w:type="numbering" w:customStyle="1" w:styleId="Style14">
    <w:name w:val="Style 14"/>
    <w:basedOn w:val="NoList"/>
    <w:next w:val="111111"/>
    <w:uiPriority w:val="99"/>
    <w:semiHidden/>
    <w:unhideWhenUsed/>
    <w:rsid w:val="0077621F"/>
    <w:pPr>
      <w:numPr>
        <w:numId w:val="22"/>
      </w:numPr>
    </w:pPr>
  </w:style>
  <w:style w:type="numbering" w:styleId="1ai">
    <w:name w:val="Outline List 1"/>
    <w:aliases w:val="1 / a / i Contract Conditions"/>
    <w:basedOn w:val="NoList"/>
    <w:uiPriority w:val="99"/>
    <w:unhideWhenUsed/>
    <w:rsid w:val="0077621F"/>
    <w:pPr>
      <w:numPr>
        <w:numId w:val="3"/>
      </w:numPr>
    </w:pPr>
  </w:style>
  <w:style w:type="paragraph" w:styleId="Footer">
    <w:name w:val="footer"/>
    <w:basedOn w:val="Normal"/>
    <w:link w:val="FooterChar"/>
    <w:uiPriority w:val="99"/>
    <w:unhideWhenUsed/>
    <w:rsid w:val="0077621F"/>
    <w:pPr>
      <w:tabs>
        <w:tab w:val="center" w:pos="4680"/>
        <w:tab w:val="right" w:pos="9360"/>
      </w:tabs>
    </w:pPr>
    <w:rPr>
      <w:rFonts w:ascii="Rockwell" w:eastAsia="Rockwell" w:hAnsi="Rockwell"/>
      <w:sz w:val="22"/>
      <w:szCs w:val="22"/>
    </w:rPr>
  </w:style>
  <w:style w:type="character" w:customStyle="1" w:styleId="FooterChar">
    <w:name w:val="Footer Char"/>
    <w:link w:val="Footer"/>
    <w:uiPriority w:val="99"/>
    <w:rsid w:val="0077621F"/>
    <w:rPr>
      <w:rFonts w:ascii="Rockwell" w:eastAsia="Rockwell" w:hAnsi="Rockwell"/>
      <w:sz w:val="22"/>
      <w:szCs w:val="22"/>
    </w:rPr>
  </w:style>
  <w:style w:type="character" w:styleId="FollowedHyperlink">
    <w:name w:val="FollowedHyperlink"/>
    <w:unhideWhenUsed/>
    <w:rsid w:val="0077621F"/>
    <w:rPr>
      <w:color w:val="800080"/>
      <w:u w:val="single"/>
    </w:rPr>
  </w:style>
  <w:style w:type="paragraph" w:styleId="BodyText">
    <w:name w:val="Body Text"/>
    <w:basedOn w:val="Normal"/>
    <w:link w:val="BodyTextChar"/>
    <w:uiPriority w:val="99"/>
    <w:rsid w:val="0077621F"/>
    <w:pPr>
      <w:widowControl w:val="0"/>
      <w:tabs>
        <w:tab w:val="left" w:pos="0"/>
      </w:tabs>
      <w:suppressAutoHyphens/>
      <w:jc w:val="both"/>
    </w:pPr>
    <w:rPr>
      <w:rFonts w:ascii="CG Times" w:hAnsi="CG Times"/>
      <w:spacing w:val="-3"/>
      <w:szCs w:val="20"/>
    </w:rPr>
  </w:style>
  <w:style w:type="character" w:customStyle="1" w:styleId="BodyTextChar">
    <w:name w:val="Body Text Char"/>
    <w:link w:val="BodyText"/>
    <w:uiPriority w:val="99"/>
    <w:rsid w:val="0077621F"/>
    <w:rPr>
      <w:rFonts w:ascii="CG Times" w:hAnsi="CG Times"/>
      <w:spacing w:val="-3"/>
      <w:sz w:val="24"/>
    </w:rPr>
  </w:style>
  <w:style w:type="paragraph" w:styleId="BalloonText">
    <w:name w:val="Balloon Text"/>
    <w:basedOn w:val="Normal"/>
    <w:link w:val="BalloonTextChar"/>
    <w:uiPriority w:val="99"/>
    <w:unhideWhenUsed/>
    <w:rsid w:val="0077621F"/>
    <w:rPr>
      <w:rFonts w:eastAsia="Rockwell"/>
      <w:sz w:val="16"/>
      <w:szCs w:val="16"/>
    </w:rPr>
  </w:style>
  <w:style w:type="character" w:customStyle="1" w:styleId="BalloonTextChar">
    <w:name w:val="Balloon Text Char"/>
    <w:link w:val="BalloonText"/>
    <w:uiPriority w:val="99"/>
    <w:rsid w:val="0077621F"/>
    <w:rPr>
      <w:rFonts w:ascii="Tahoma" w:eastAsia="Rockwell" w:hAnsi="Tahoma" w:cs="Tahoma"/>
      <w:sz w:val="16"/>
      <w:szCs w:val="16"/>
    </w:rPr>
  </w:style>
  <w:style w:type="paragraph" w:customStyle="1" w:styleId="Default">
    <w:name w:val="Default"/>
    <w:rsid w:val="0077621F"/>
    <w:pPr>
      <w:autoSpaceDE w:val="0"/>
      <w:autoSpaceDN w:val="0"/>
      <w:adjustRightInd w:val="0"/>
    </w:pPr>
    <w:rPr>
      <w:rFonts w:ascii="Arial" w:eastAsia="Rockwell" w:hAnsi="Arial" w:cs="Arial"/>
      <w:color w:val="000000"/>
      <w:sz w:val="24"/>
      <w:szCs w:val="24"/>
    </w:rPr>
  </w:style>
  <w:style w:type="character" w:customStyle="1" w:styleId="jmsdeptheader1">
    <w:name w:val="jmsdeptheader1"/>
    <w:rsid w:val="0077621F"/>
    <w:rPr>
      <w:b/>
      <w:bCs/>
    </w:rPr>
  </w:style>
  <w:style w:type="paragraph" w:customStyle="1" w:styleId="Title6">
    <w:name w:val="Title6"/>
    <w:basedOn w:val="Normal"/>
    <w:locked/>
    <w:rsid w:val="0077621F"/>
    <w:pPr>
      <w:jc w:val="center"/>
    </w:pPr>
    <w:rPr>
      <w:rFonts w:ascii="Times New Roman" w:hAnsi="Times New Roman" w:cs="Arial"/>
      <w:b/>
      <w:bCs/>
      <w:caps/>
    </w:rPr>
  </w:style>
  <w:style w:type="paragraph" w:customStyle="1" w:styleId="Paragraph1">
    <w:name w:val="Paragraph 1"/>
    <w:locked/>
    <w:rsid w:val="0077621F"/>
    <w:pPr>
      <w:widowControl w:val="0"/>
      <w:tabs>
        <w:tab w:val="left" w:pos="-720"/>
      </w:tabs>
      <w:suppressAutoHyphens/>
      <w:jc w:val="center"/>
    </w:pPr>
    <w:rPr>
      <w:rFonts w:ascii="CG Times" w:hAnsi="CG Times"/>
      <w:b/>
      <w:sz w:val="24"/>
    </w:rPr>
  </w:style>
  <w:style w:type="character" w:styleId="PageNumber">
    <w:name w:val="page number"/>
    <w:uiPriority w:val="99"/>
    <w:rsid w:val="0077621F"/>
    <w:rPr>
      <w:rFonts w:cs="Times New Roman"/>
    </w:rPr>
  </w:style>
  <w:style w:type="paragraph" w:styleId="BodyTextFirstIndent">
    <w:name w:val="Body Text First Indent"/>
    <w:basedOn w:val="BodyText"/>
    <w:link w:val="BodyTextFirstIndentChar"/>
    <w:uiPriority w:val="99"/>
    <w:rsid w:val="0077621F"/>
    <w:pPr>
      <w:tabs>
        <w:tab w:val="clear" w:pos="0"/>
      </w:tabs>
      <w:suppressAutoHyphens w:val="0"/>
      <w:spacing w:after="120"/>
      <w:ind w:firstLine="210"/>
      <w:jc w:val="left"/>
    </w:pPr>
  </w:style>
  <w:style w:type="character" w:customStyle="1" w:styleId="BodyTextFirstIndentChar">
    <w:name w:val="Body Text First Indent Char"/>
    <w:basedOn w:val="BodyTextChar"/>
    <w:link w:val="BodyTextFirstIndent"/>
    <w:uiPriority w:val="99"/>
    <w:rsid w:val="0077621F"/>
    <w:rPr>
      <w:rFonts w:ascii="CG Times" w:hAnsi="CG Times"/>
      <w:spacing w:val="-3"/>
      <w:sz w:val="24"/>
    </w:rPr>
  </w:style>
  <w:style w:type="paragraph" w:customStyle="1" w:styleId="2BodyText">
    <w:name w:val="2Body Text"/>
    <w:basedOn w:val="Normal"/>
    <w:locked/>
    <w:rsid w:val="0077621F"/>
    <w:pPr>
      <w:spacing w:after="240"/>
      <w:ind w:left="1440"/>
      <w:jc w:val="both"/>
    </w:pPr>
    <w:rPr>
      <w:rFonts w:ascii="Times New Roman" w:hAnsi="Times New Roman"/>
    </w:rPr>
  </w:style>
  <w:style w:type="paragraph" w:customStyle="1" w:styleId="1BodyText">
    <w:name w:val="1Body Text"/>
    <w:basedOn w:val="Normal"/>
    <w:locked/>
    <w:rsid w:val="0077621F"/>
    <w:pPr>
      <w:spacing w:after="240"/>
      <w:ind w:left="720"/>
      <w:jc w:val="both"/>
    </w:pPr>
    <w:rPr>
      <w:rFonts w:ascii="Times New Roman" w:hAnsi="Times New Roman"/>
    </w:rPr>
  </w:style>
  <w:style w:type="paragraph" w:customStyle="1" w:styleId="Title4">
    <w:name w:val="Title4"/>
    <w:basedOn w:val="Title"/>
    <w:locked/>
    <w:rsid w:val="0077621F"/>
  </w:style>
  <w:style w:type="paragraph" w:customStyle="1" w:styleId="Title5">
    <w:name w:val="Title5"/>
    <w:basedOn w:val="Heading8"/>
    <w:uiPriority w:val="99"/>
    <w:locked/>
    <w:rsid w:val="0077621F"/>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qFormat/>
    <w:rsid w:val="0077621F"/>
    <w:pPr>
      <w:widowControl w:val="0"/>
      <w:spacing w:before="240" w:after="60"/>
      <w:jc w:val="center"/>
      <w:outlineLvl w:val="0"/>
    </w:pPr>
    <w:rPr>
      <w:rFonts w:ascii="Arial" w:hAnsi="Arial"/>
      <w:b/>
      <w:kern w:val="28"/>
      <w:sz w:val="32"/>
      <w:szCs w:val="20"/>
    </w:rPr>
  </w:style>
  <w:style w:type="character" w:customStyle="1" w:styleId="TitleChar">
    <w:name w:val="Title Char"/>
    <w:link w:val="Title"/>
    <w:rsid w:val="0077621F"/>
    <w:rPr>
      <w:rFonts w:ascii="Arial" w:hAnsi="Arial"/>
      <w:b/>
      <w:kern w:val="28"/>
      <w:sz w:val="32"/>
    </w:rPr>
  </w:style>
  <w:style w:type="paragraph" w:styleId="List2">
    <w:name w:val="List 2"/>
    <w:basedOn w:val="Normal"/>
    <w:uiPriority w:val="99"/>
    <w:rsid w:val="0077621F"/>
    <w:pPr>
      <w:widowControl w:val="0"/>
      <w:ind w:left="720" w:hanging="360"/>
    </w:pPr>
    <w:rPr>
      <w:rFonts w:ascii="CG Times" w:hAnsi="CG Times"/>
      <w:szCs w:val="20"/>
    </w:rPr>
  </w:style>
  <w:style w:type="paragraph" w:styleId="ListNumber">
    <w:name w:val="List Number"/>
    <w:basedOn w:val="Normal"/>
    <w:uiPriority w:val="99"/>
    <w:rsid w:val="0077621F"/>
    <w:pPr>
      <w:widowControl w:val="0"/>
      <w:tabs>
        <w:tab w:val="num" w:pos="2520"/>
      </w:tabs>
      <w:ind w:left="360" w:hanging="360"/>
    </w:pPr>
    <w:rPr>
      <w:rFonts w:ascii="CG Times" w:hAnsi="CG Times"/>
      <w:szCs w:val="20"/>
    </w:rPr>
  </w:style>
  <w:style w:type="paragraph" w:customStyle="1" w:styleId="3BodyText">
    <w:name w:val="3Body Text"/>
    <w:basedOn w:val="Normal"/>
    <w:link w:val="3BodyTextChar"/>
    <w:locked/>
    <w:rsid w:val="0077621F"/>
    <w:pPr>
      <w:spacing w:after="240"/>
      <w:ind w:left="2160"/>
      <w:jc w:val="both"/>
    </w:pPr>
    <w:rPr>
      <w:rFonts w:ascii="Times New Roman" w:hAnsi="Times New Roman"/>
      <w:szCs w:val="20"/>
    </w:rPr>
  </w:style>
  <w:style w:type="character" w:customStyle="1" w:styleId="3BodyTextChar">
    <w:name w:val="3Body Text Char"/>
    <w:link w:val="3BodyText"/>
    <w:locked/>
    <w:rsid w:val="0077621F"/>
    <w:rPr>
      <w:sz w:val="24"/>
    </w:rPr>
  </w:style>
  <w:style w:type="paragraph" w:customStyle="1" w:styleId="BodyText4">
    <w:name w:val="Body Text 4"/>
    <w:basedOn w:val="Normal"/>
    <w:locked/>
    <w:rsid w:val="0077621F"/>
    <w:pPr>
      <w:spacing w:after="240"/>
      <w:ind w:left="1440" w:hanging="720"/>
      <w:jc w:val="both"/>
    </w:pPr>
    <w:rPr>
      <w:rFonts w:ascii="Times New Roman" w:hAnsi="Times New Roman"/>
    </w:rPr>
  </w:style>
  <w:style w:type="paragraph" w:customStyle="1" w:styleId="BodyText5">
    <w:name w:val="Body Text 5"/>
    <w:basedOn w:val="Heading4"/>
    <w:locked/>
    <w:rsid w:val="0077621F"/>
    <w:pPr>
      <w:widowControl/>
      <w:spacing w:before="0" w:after="0"/>
      <w:ind w:left="2880" w:hanging="720"/>
      <w:jc w:val="both"/>
    </w:pPr>
    <w:rPr>
      <w:b w:val="0"/>
      <w:sz w:val="24"/>
      <w:szCs w:val="24"/>
    </w:rPr>
  </w:style>
  <w:style w:type="paragraph" w:styleId="BodyText3">
    <w:name w:val="Body Text 3"/>
    <w:basedOn w:val="Normal"/>
    <w:link w:val="BodyText3Char"/>
    <w:uiPriority w:val="99"/>
    <w:rsid w:val="0077621F"/>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z w:val="16"/>
      <w:szCs w:val="20"/>
    </w:rPr>
  </w:style>
  <w:style w:type="character" w:customStyle="1" w:styleId="BodyText3Char">
    <w:name w:val="Body Text 3 Char"/>
    <w:link w:val="BodyText3"/>
    <w:uiPriority w:val="99"/>
    <w:rsid w:val="0077621F"/>
    <w:rPr>
      <w:rFonts w:ascii="CG Times" w:hAnsi="CG Times"/>
      <w:sz w:val="16"/>
    </w:rPr>
  </w:style>
  <w:style w:type="paragraph" w:styleId="Subtitle">
    <w:name w:val="Subtitle"/>
    <w:basedOn w:val="Normal"/>
    <w:link w:val="SubtitleChar"/>
    <w:uiPriority w:val="11"/>
    <w:qFormat/>
    <w:rsid w:val="0077621F"/>
    <w:pPr>
      <w:jc w:val="center"/>
    </w:pPr>
    <w:rPr>
      <w:rFonts w:ascii="Cambria" w:hAnsi="Cambria"/>
      <w:szCs w:val="20"/>
    </w:rPr>
  </w:style>
  <w:style w:type="character" w:customStyle="1" w:styleId="SubtitleChar">
    <w:name w:val="Subtitle Char"/>
    <w:link w:val="Subtitle"/>
    <w:uiPriority w:val="11"/>
    <w:rsid w:val="0077621F"/>
    <w:rPr>
      <w:rFonts w:ascii="Cambria" w:hAnsi="Cambria"/>
      <w:sz w:val="24"/>
    </w:rPr>
  </w:style>
  <w:style w:type="paragraph" w:customStyle="1" w:styleId="Title2">
    <w:name w:val="Title2"/>
    <w:basedOn w:val="Normal"/>
    <w:locked/>
    <w:rsid w:val="0077621F"/>
    <w:pPr>
      <w:spacing w:after="240"/>
      <w:jc w:val="center"/>
    </w:pPr>
    <w:rPr>
      <w:rFonts w:ascii="Times New Roman" w:hAnsi="Times New Roman"/>
      <w:b/>
      <w:caps/>
      <w:u w:val="single"/>
    </w:rPr>
  </w:style>
  <w:style w:type="paragraph" w:customStyle="1" w:styleId="Title3">
    <w:name w:val="Title3"/>
    <w:basedOn w:val="Normal"/>
    <w:locked/>
    <w:rsid w:val="0077621F"/>
    <w:pPr>
      <w:spacing w:after="240"/>
      <w:jc w:val="center"/>
    </w:pPr>
    <w:rPr>
      <w:rFonts w:ascii="Times New Roman" w:hAnsi="Times New Roman"/>
      <w:b/>
    </w:rPr>
  </w:style>
  <w:style w:type="paragraph" w:styleId="DocumentMap">
    <w:name w:val="Document Map"/>
    <w:basedOn w:val="Normal"/>
    <w:link w:val="DocumentMapChar"/>
    <w:uiPriority w:val="99"/>
    <w:rsid w:val="0077621F"/>
    <w:pPr>
      <w:shd w:val="clear" w:color="auto" w:fill="000080"/>
    </w:pPr>
    <w:rPr>
      <w:rFonts w:ascii="Times New Roman" w:hAnsi="Times New Roman"/>
      <w:sz w:val="2"/>
      <w:szCs w:val="20"/>
    </w:rPr>
  </w:style>
  <w:style w:type="character" w:customStyle="1" w:styleId="DocumentMapChar">
    <w:name w:val="Document Map Char"/>
    <w:link w:val="DocumentMap"/>
    <w:uiPriority w:val="99"/>
    <w:rsid w:val="0077621F"/>
    <w:rPr>
      <w:sz w:val="2"/>
      <w:shd w:val="clear" w:color="auto" w:fill="000080"/>
    </w:rPr>
  </w:style>
  <w:style w:type="paragraph" w:styleId="CommentSubject">
    <w:name w:val="annotation subject"/>
    <w:basedOn w:val="CommentText"/>
    <w:next w:val="CommentText"/>
    <w:link w:val="CommentSubjectChar"/>
    <w:uiPriority w:val="99"/>
    <w:rsid w:val="0077621F"/>
    <w:rPr>
      <w:b/>
    </w:rPr>
  </w:style>
  <w:style w:type="character" w:customStyle="1" w:styleId="CommentSubjectChar">
    <w:name w:val="Comment Subject Char"/>
    <w:link w:val="CommentSubject"/>
    <w:uiPriority w:val="99"/>
    <w:rsid w:val="0077621F"/>
    <w:rPr>
      <w:rFonts w:ascii="CG Times" w:hAnsi="CG Times"/>
      <w:b/>
    </w:rPr>
  </w:style>
  <w:style w:type="paragraph" w:styleId="BodyTextIndent">
    <w:name w:val="Body Text Indent"/>
    <w:basedOn w:val="Normal"/>
    <w:link w:val="BodyTextIndentChar"/>
    <w:uiPriority w:val="99"/>
    <w:rsid w:val="0077621F"/>
    <w:pPr>
      <w:widowControl w:val="0"/>
      <w:spacing w:after="120"/>
      <w:ind w:left="360"/>
    </w:pPr>
    <w:rPr>
      <w:rFonts w:ascii="CG Times" w:hAnsi="CG Times"/>
      <w:szCs w:val="20"/>
    </w:rPr>
  </w:style>
  <w:style w:type="character" w:customStyle="1" w:styleId="BodyTextIndentChar">
    <w:name w:val="Body Text Indent Char"/>
    <w:link w:val="BodyTextIndent"/>
    <w:uiPriority w:val="99"/>
    <w:rsid w:val="0077621F"/>
    <w:rPr>
      <w:rFonts w:ascii="CG Times" w:hAnsi="CG Times"/>
      <w:sz w:val="24"/>
    </w:rPr>
  </w:style>
  <w:style w:type="paragraph" w:styleId="BodyTextIndent2">
    <w:name w:val="Body Text Indent 2"/>
    <w:basedOn w:val="Normal"/>
    <w:link w:val="BodyTextIndent2Char"/>
    <w:uiPriority w:val="99"/>
    <w:rsid w:val="0077621F"/>
    <w:pPr>
      <w:widowControl w:val="0"/>
      <w:spacing w:after="120" w:line="480" w:lineRule="auto"/>
      <w:ind w:left="360"/>
    </w:pPr>
    <w:rPr>
      <w:rFonts w:ascii="CG Times" w:hAnsi="CG Times"/>
      <w:szCs w:val="20"/>
    </w:rPr>
  </w:style>
  <w:style w:type="character" w:customStyle="1" w:styleId="BodyTextIndent2Char">
    <w:name w:val="Body Text Indent 2 Char"/>
    <w:link w:val="BodyTextIndent2"/>
    <w:uiPriority w:val="99"/>
    <w:rsid w:val="0077621F"/>
    <w:rPr>
      <w:rFonts w:ascii="CG Times" w:hAnsi="CG Times"/>
      <w:sz w:val="24"/>
    </w:rPr>
  </w:style>
  <w:style w:type="paragraph" w:styleId="BodyTextIndent3">
    <w:name w:val="Body Text Indent 3"/>
    <w:basedOn w:val="Normal"/>
    <w:link w:val="BodyTextIndent3Char"/>
    <w:uiPriority w:val="99"/>
    <w:rsid w:val="0077621F"/>
    <w:pPr>
      <w:widowControl w:val="0"/>
      <w:ind w:left="1440"/>
    </w:pPr>
    <w:rPr>
      <w:rFonts w:ascii="CG Times" w:hAnsi="CG Times"/>
      <w:szCs w:val="20"/>
    </w:rPr>
  </w:style>
  <w:style w:type="character" w:customStyle="1" w:styleId="BodyTextIndent3Char">
    <w:name w:val="Body Text Indent 3 Char"/>
    <w:link w:val="BodyTextIndent3"/>
    <w:uiPriority w:val="99"/>
    <w:rsid w:val="0077621F"/>
    <w:rPr>
      <w:rFonts w:ascii="CG Times" w:hAnsi="CG Times"/>
      <w:sz w:val="24"/>
    </w:rPr>
  </w:style>
  <w:style w:type="paragraph" w:styleId="BodyText2">
    <w:name w:val="Body Text 2"/>
    <w:basedOn w:val="Normal"/>
    <w:link w:val="BodyText2Char"/>
    <w:uiPriority w:val="99"/>
    <w:rsid w:val="0077621F"/>
    <w:pPr>
      <w:widowControl w:val="0"/>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rFonts w:ascii="CG Times" w:hAnsi="CG Times"/>
      <w:b/>
      <w:spacing w:val="-3"/>
      <w:szCs w:val="20"/>
    </w:rPr>
  </w:style>
  <w:style w:type="character" w:customStyle="1" w:styleId="BodyText2Char">
    <w:name w:val="Body Text 2 Char"/>
    <w:link w:val="BodyText2"/>
    <w:uiPriority w:val="99"/>
    <w:rsid w:val="0077621F"/>
    <w:rPr>
      <w:rFonts w:ascii="CG Times" w:hAnsi="CG Times"/>
      <w:b/>
      <w:spacing w:val="-3"/>
      <w:sz w:val="24"/>
    </w:rPr>
  </w:style>
  <w:style w:type="character" w:styleId="LineNumber">
    <w:name w:val="line number"/>
    <w:rsid w:val="0077621F"/>
    <w:rPr>
      <w:rFonts w:cs="Times New Roman"/>
    </w:rPr>
  </w:style>
  <w:style w:type="numbering" w:customStyle="1" w:styleId="CurrentList1">
    <w:name w:val="Current List1"/>
    <w:rsid w:val="0077621F"/>
    <w:pPr>
      <w:numPr>
        <w:numId w:val="5"/>
      </w:numPr>
    </w:pPr>
  </w:style>
  <w:style w:type="paragraph" w:customStyle="1" w:styleId="Quick1">
    <w:name w:val="Quick 1."/>
    <w:basedOn w:val="Normal"/>
    <w:rsid w:val="0077621F"/>
    <w:pPr>
      <w:ind w:left="720" w:hanging="720"/>
    </w:pPr>
    <w:rPr>
      <w:rFonts w:ascii="News Gothic MT" w:hAnsi="News Gothic MT"/>
      <w:szCs w:val="20"/>
    </w:rPr>
  </w:style>
  <w:style w:type="paragraph" w:customStyle="1" w:styleId="1AutoList1">
    <w:name w:val="1AutoList1"/>
    <w:rsid w:val="0077621F"/>
    <w:pPr>
      <w:widowControl w:val="0"/>
      <w:tabs>
        <w:tab w:val="left" w:pos="720"/>
      </w:tabs>
      <w:autoSpaceDE w:val="0"/>
      <w:autoSpaceDN w:val="0"/>
      <w:adjustRightInd w:val="0"/>
      <w:ind w:left="720" w:hanging="720"/>
      <w:jc w:val="both"/>
    </w:pPr>
    <w:rPr>
      <w:sz w:val="24"/>
      <w:szCs w:val="24"/>
    </w:rPr>
  </w:style>
  <w:style w:type="character" w:customStyle="1" w:styleId="Document8">
    <w:name w:val="Document 8"/>
    <w:rsid w:val="0077621F"/>
  </w:style>
  <w:style w:type="character" w:customStyle="1" w:styleId="Document4">
    <w:name w:val="Document 4"/>
    <w:rsid w:val="0077621F"/>
    <w:rPr>
      <w:b/>
      <w:i/>
      <w:sz w:val="24"/>
    </w:rPr>
  </w:style>
  <w:style w:type="character" w:customStyle="1" w:styleId="Document6">
    <w:name w:val="Document 6"/>
    <w:rsid w:val="0077621F"/>
  </w:style>
  <w:style w:type="character" w:customStyle="1" w:styleId="Document5">
    <w:name w:val="Document 5"/>
    <w:rsid w:val="0077621F"/>
  </w:style>
  <w:style w:type="character" w:customStyle="1" w:styleId="Document2">
    <w:name w:val="Document 2"/>
    <w:rsid w:val="0077621F"/>
    <w:rPr>
      <w:rFonts w:ascii="CG Times" w:hAnsi="CG Times"/>
      <w:noProof w:val="0"/>
      <w:sz w:val="24"/>
      <w:lang w:val="en-US"/>
    </w:rPr>
  </w:style>
  <w:style w:type="character" w:customStyle="1" w:styleId="Document7">
    <w:name w:val="Document 7"/>
    <w:rsid w:val="0077621F"/>
  </w:style>
  <w:style w:type="character" w:customStyle="1" w:styleId="Bibliogrphy">
    <w:name w:val="Bibliogrphy"/>
    <w:rsid w:val="0077621F"/>
  </w:style>
  <w:style w:type="character" w:customStyle="1" w:styleId="RightPar1">
    <w:name w:val="Right Par 1"/>
    <w:rsid w:val="0077621F"/>
  </w:style>
  <w:style w:type="character" w:customStyle="1" w:styleId="RightPar2">
    <w:name w:val="Right Par 2"/>
    <w:rsid w:val="0077621F"/>
  </w:style>
  <w:style w:type="character" w:customStyle="1" w:styleId="Document3">
    <w:name w:val="Document 3"/>
    <w:rsid w:val="0077621F"/>
    <w:rPr>
      <w:rFonts w:ascii="CG Times" w:hAnsi="CG Times"/>
      <w:noProof w:val="0"/>
      <w:sz w:val="24"/>
      <w:lang w:val="en-US"/>
    </w:rPr>
  </w:style>
  <w:style w:type="character" w:customStyle="1" w:styleId="RightPar3">
    <w:name w:val="Right Par 3"/>
    <w:rsid w:val="0077621F"/>
  </w:style>
  <w:style w:type="character" w:customStyle="1" w:styleId="RightPar4">
    <w:name w:val="Right Par 4"/>
    <w:rsid w:val="0077621F"/>
  </w:style>
  <w:style w:type="character" w:customStyle="1" w:styleId="RightPar5">
    <w:name w:val="Right Par 5"/>
    <w:rsid w:val="0077621F"/>
  </w:style>
  <w:style w:type="character" w:customStyle="1" w:styleId="RightPar6">
    <w:name w:val="Right Par 6"/>
    <w:rsid w:val="0077621F"/>
  </w:style>
  <w:style w:type="character" w:customStyle="1" w:styleId="RightPar7">
    <w:name w:val="Right Par 7"/>
    <w:rsid w:val="0077621F"/>
  </w:style>
  <w:style w:type="character" w:customStyle="1" w:styleId="RightPar8">
    <w:name w:val="Right Par 8"/>
    <w:rsid w:val="0077621F"/>
  </w:style>
  <w:style w:type="paragraph" w:customStyle="1" w:styleId="Document1">
    <w:name w:val="Document 1"/>
    <w:uiPriority w:val="99"/>
    <w:rsid w:val="0077621F"/>
    <w:pPr>
      <w:keepNext/>
      <w:keepLines/>
      <w:widowControl w:val="0"/>
      <w:tabs>
        <w:tab w:val="left" w:pos="-720"/>
      </w:tabs>
      <w:suppressAutoHyphens/>
    </w:pPr>
    <w:rPr>
      <w:rFonts w:ascii="CG Times" w:hAnsi="CG Times"/>
      <w:snapToGrid w:val="0"/>
      <w:sz w:val="24"/>
    </w:rPr>
  </w:style>
  <w:style w:type="character" w:customStyle="1" w:styleId="DocInit">
    <w:name w:val="Doc Init"/>
    <w:rsid w:val="0077621F"/>
  </w:style>
  <w:style w:type="character" w:customStyle="1" w:styleId="TechInit">
    <w:name w:val="Tech Init"/>
    <w:rsid w:val="0077621F"/>
    <w:rPr>
      <w:rFonts w:ascii="CG Times" w:hAnsi="CG Times"/>
      <w:noProof w:val="0"/>
      <w:sz w:val="24"/>
      <w:lang w:val="en-US"/>
    </w:rPr>
  </w:style>
  <w:style w:type="character" w:customStyle="1" w:styleId="Technical5">
    <w:name w:val="Technical 5"/>
    <w:rsid w:val="0077621F"/>
  </w:style>
  <w:style w:type="character" w:customStyle="1" w:styleId="Technical6">
    <w:name w:val="Technical 6"/>
    <w:rsid w:val="0077621F"/>
  </w:style>
  <w:style w:type="character" w:customStyle="1" w:styleId="Technical2">
    <w:name w:val="Technical 2"/>
    <w:rsid w:val="0077621F"/>
    <w:rPr>
      <w:rFonts w:ascii="CG Times" w:hAnsi="CG Times"/>
      <w:noProof w:val="0"/>
      <w:sz w:val="24"/>
      <w:lang w:val="en-US"/>
    </w:rPr>
  </w:style>
  <w:style w:type="character" w:customStyle="1" w:styleId="Technical3">
    <w:name w:val="Technical 3"/>
    <w:rsid w:val="0077621F"/>
    <w:rPr>
      <w:rFonts w:ascii="CG Times" w:hAnsi="CG Times"/>
      <w:noProof w:val="0"/>
      <w:sz w:val="24"/>
      <w:lang w:val="en-US"/>
    </w:rPr>
  </w:style>
  <w:style w:type="character" w:customStyle="1" w:styleId="Technical4">
    <w:name w:val="Technical 4"/>
    <w:rsid w:val="0077621F"/>
  </w:style>
  <w:style w:type="character" w:customStyle="1" w:styleId="Technical1">
    <w:name w:val="Technical 1"/>
    <w:rsid w:val="0077621F"/>
    <w:rPr>
      <w:rFonts w:ascii="CG Times" w:hAnsi="CG Times"/>
      <w:noProof w:val="0"/>
      <w:sz w:val="24"/>
      <w:lang w:val="en-US"/>
    </w:rPr>
  </w:style>
  <w:style w:type="character" w:customStyle="1" w:styleId="Technical7">
    <w:name w:val="Technical 7"/>
    <w:rsid w:val="0077621F"/>
  </w:style>
  <w:style w:type="character" w:customStyle="1" w:styleId="Technical8">
    <w:name w:val="Technical 8"/>
    <w:rsid w:val="0077621F"/>
  </w:style>
  <w:style w:type="character" w:customStyle="1" w:styleId="DefaultParagraphFo">
    <w:name w:val="Default Paragraph Fo"/>
    <w:rsid w:val="0077621F"/>
  </w:style>
  <w:style w:type="character" w:customStyle="1" w:styleId="EquationCaption">
    <w:name w:val="_Equation Caption"/>
    <w:rsid w:val="0077621F"/>
  </w:style>
  <w:style w:type="paragraph" w:customStyle="1" w:styleId="articles1">
    <w:name w:val="articles 1"/>
    <w:rsid w:val="0077621F"/>
    <w:pPr>
      <w:widowControl w:val="0"/>
      <w:tabs>
        <w:tab w:val="left" w:pos="-720"/>
      </w:tabs>
      <w:suppressAutoHyphens/>
      <w:jc w:val="center"/>
    </w:pPr>
    <w:rPr>
      <w:rFonts w:ascii="CG Times" w:hAnsi="CG Times"/>
      <w:snapToGrid w:val="0"/>
      <w:sz w:val="24"/>
    </w:rPr>
  </w:style>
  <w:style w:type="paragraph" w:styleId="EndnoteText">
    <w:name w:val="endnote text"/>
    <w:basedOn w:val="Normal"/>
    <w:link w:val="EndnoteTextChar"/>
    <w:rsid w:val="0077621F"/>
    <w:pPr>
      <w:widowControl w:val="0"/>
    </w:pPr>
    <w:rPr>
      <w:rFonts w:ascii="CG Times" w:hAnsi="CG Times"/>
      <w:snapToGrid w:val="0"/>
      <w:szCs w:val="20"/>
    </w:rPr>
  </w:style>
  <w:style w:type="character" w:customStyle="1" w:styleId="EndnoteTextChar">
    <w:name w:val="Endnote Text Char"/>
    <w:link w:val="EndnoteText"/>
    <w:rsid w:val="0077621F"/>
    <w:rPr>
      <w:rFonts w:ascii="CG Times" w:hAnsi="CG Times"/>
      <w:snapToGrid/>
      <w:sz w:val="24"/>
    </w:rPr>
  </w:style>
  <w:style w:type="character" w:customStyle="1" w:styleId="bodymediumgray">
    <w:name w:val="bodymedium_gray"/>
    <w:rsid w:val="0077621F"/>
  </w:style>
  <w:style w:type="table" w:styleId="TableSimple1">
    <w:name w:val="Table Simple 1"/>
    <w:basedOn w:val="TableNormal"/>
    <w:rsid w:val="007762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lainText">
    <w:name w:val="Plain Text"/>
    <w:basedOn w:val="Normal"/>
    <w:link w:val="PlainTextChar"/>
    <w:rsid w:val="0077621F"/>
    <w:rPr>
      <w:rFonts w:ascii="Courier New" w:hAnsi="Courier New"/>
      <w:sz w:val="20"/>
      <w:szCs w:val="20"/>
    </w:rPr>
  </w:style>
  <w:style w:type="character" w:customStyle="1" w:styleId="PlainTextChar">
    <w:name w:val="Plain Text Char"/>
    <w:link w:val="PlainText"/>
    <w:rsid w:val="0077621F"/>
    <w:rPr>
      <w:rFonts w:ascii="Courier New" w:hAnsi="Courier New" w:cs="Courier New"/>
    </w:rPr>
  </w:style>
  <w:style w:type="paragraph" w:styleId="TOC4">
    <w:name w:val="toc 4"/>
    <w:basedOn w:val="Normal"/>
    <w:next w:val="Normal"/>
    <w:autoRedefine/>
    <w:uiPriority w:val="39"/>
    <w:unhideWhenUsed/>
    <w:rsid w:val="0077621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7621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7621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7621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7621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7621F"/>
    <w:pPr>
      <w:spacing w:after="100" w:line="276" w:lineRule="auto"/>
      <w:ind w:left="1760"/>
    </w:pPr>
    <w:rPr>
      <w:rFonts w:ascii="Calibri" w:hAnsi="Calibri"/>
      <w:sz w:val="22"/>
      <w:szCs w:val="22"/>
    </w:rPr>
  </w:style>
  <w:style w:type="paragraph" w:styleId="NormalWeb">
    <w:name w:val="Normal (Web)"/>
    <w:basedOn w:val="Normal"/>
    <w:uiPriority w:val="99"/>
    <w:unhideWhenUsed/>
    <w:rsid w:val="0077621F"/>
    <w:rPr>
      <w:rFonts w:ascii="Times New Roman" w:eastAsia="Rockwell" w:hAnsi="Times New Roman"/>
    </w:rPr>
  </w:style>
  <w:style w:type="character" w:styleId="Strong">
    <w:name w:val="Strong"/>
    <w:uiPriority w:val="22"/>
    <w:qFormat/>
    <w:rsid w:val="0077621F"/>
    <w:rPr>
      <w:b/>
      <w:bCs/>
    </w:rPr>
  </w:style>
  <w:style w:type="paragraph" w:customStyle="1" w:styleId="Level1">
    <w:name w:val="Level 1"/>
    <w:uiPriority w:val="99"/>
    <w:rsid w:val="00BD6083"/>
    <w:pPr>
      <w:widowControl w:val="0"/>
      <w:autoSpaceDE w:val="0"/>
      <w:autoSpaceDN w:val="0"/>
      <w:adjustRightInd w:val="0"/>
      <w:ind w:left="720"/>
      <w:jc w:val="both"/>
    </w:pPr>
    <w:rPr>
      <w:sz w:val="24"/>
      <w:szCs w:val="24"/>
    </w:rPr>
  </w:style>
  <w:style w:type="character" w:styleId="SubtleReference">
    <w:name w:val="Subtle Reference"/>
    <w:uiPriority w:val="99"/>
    <w:qFormat/>
    <w:rsid w:val="00BD6083"/>
    <w:rPr>
      <w:rFonts w:cs="Times New Roman"/>
      <w:smallCaps/>
      <w:color w:val="C0504D"/>
      <w:u w:val="single"/>
    </w:rPr>
  </w:style>
  <w:style w:type="paragraph" w:styleId="Revision">
    <w:name w:val="Revision"/>
    <w:hidden/>
    <w:uiPriority w:val="99"/>
    <w:semiHidden/>
    <w:rsid w:val="00BD6083"/>
    <w:rPr>
      <w:rFonts w:ascii="CG Times" w:hAnsi="CG Times"/>
      <w:sz w:val="24"/>
    </w:rPr>
  </w:style>
  <w:style w:type="character" w:customStyle="1" w:styleId="NoSpacingChar">
    <w:name w:val="No Spacing Char"/>
    <w:link w:val="NoSpacing"/>
    <w:uiPriority w:val="1"/>
    <w:rsid w:val="00BD6083"/>
    <w:rPr>
      <w:rFonts w:ascii="Rockwell" w:eastAsia="Rockwell" w:hAnsi="Rockwell"/>
      <w:sz w:val="22"/>
      <w:szCs w:val="22"/>
      <w:lang w:bidi="ar-SA"/>
    </w:rPr>
  </w:style>
  <w:style w:type="paragraph" w:customStyle="1" w:styleId="CharCharCharChar1">
    <w:name w:val="Char Char Char Char1"/>
    <w:basedOn w:val="Normal"/>
    <w:rsid w:val="00BD6083"/>
    <w:pPr>
      <w:spacing w:after="160" w:line="240" w:lineRule="exact"/>
      <w:ind w:left="568" w:right="-1"/>
    </w:pPr>
    <w:rPr>
      <w:rFonts w:ascii="Verdana" w:hAnsi="Verdana"/>
      <w:sz w:val="20"/>
      <w:szCs w:val="20"/>
      <w:lang w:val="en-GB"/>
    </w:rPr>
  </w:style>
  <w:style w:type="paragraph" w:customStyle="1" w:styleId="Diamonds">
    <w:name w:val="Diamonds"/>
    <w:basedOn w:val="Normal"/>
    <w:rsid w:val="00BD6083"/>
    <w:pPr>
      <w:ind w:left="720" w:hanging="360"/>
      <w:jc w:val="both"/>
    </w:pPr>
    <w:rPr>
      <w:rFonts w:ascii="Times New Roman" w:hAnsi="Times New Roman"/>
      <w:sz w:val="22"/>
      <w:szCs w:val="20"/>
    </w:rPr>
  </w:style>
  <w:style w:type="paragraph" w:styleId="TOAHeading">
    <w:name w:val="toa heading"/>
    <w:basedOn w:val="Normal"/>
    <w:next w:val="Normal"/>
    <w:rsid w:val="0035075D"/>
    <w:pPr>
      <w:widowControl w:val="0"/>
      <w:tabs>
        <w:tab w:val="right" w:pos="9360"/>
      </w:tabs>
      <w:suppressAutoHyphens/>
    </w:pPr>
    <w:rPr>
      <w:rFonts w:ascii="CG Times" w:hAnsi="CG Times"/>
      <w:snapToGrid w:val="0"/>
      <w:sz w:val="20"/>
      <w:szCs w:val="20"/>
    </w:rPr>
  </w:style>
  <w:style w:type="paragraph" w:customStyle="1" w:styleId="BodyText21">
    <w:name w:val="Body Text 21"/>
    <w:basedOn w:val="Normal"/>
    <w:rsid w:val="0035075D"/>
    <w:pPr>
      <w:tabs>
        <w:tab w:val="right" w:pos="6300"/>
        <w:tab w:val="right" w:pos="8460"/>
        <w:tab w:val="right" w:pos="10440"/>
        <w:tab w:val="left" w:pos="11070"/>
        <w:tab w:val="right" w:pos="11520"/>
      </w:tabs>
      <w:jc w:val="both"/>
    </w:pPr>
    <w:rPr>
      <w:rFonts w:ascii="Arial" w:hAnsi="Arial"/>
      <w:szCs w:val="20"/>
    </w:rPr>
  </w:style>
  <w:style w:type="paragraph" w:styleId="EnvelopeReturn">
    <w:name w:val="envelope return"/>
    <w:basedOn w:val="Normal"/>
    <w:rsid w:val="0035075D"/>
    <w:rPr>
      <w:rFonts w:ascii="Arial" w:hAnsi="Arial"/>
      <w:szCs w:val="20"/>
    </w:rPr>
  </w:style>
  <w:style w:type="paragraph" w:styleId="FootnoteText">
    <w:name w:val="footnote text"/>
    <w:basedOn w:val="Normal"/>
    <w:link w:val="FootnoteTextChar"/>
    <w:rsid w:val="0035075D"/>
    <w:rPr>
      <w:rFonts w:ascii="Times New Roman" w:hAnsi="Times New Roman"/>
      <w:szCs w:val="20"/>
    </w:rPr>
  </w:style>
  <w:style w:type="character" w:customStyle="1" w:styleId="FootnoteTextChar">
    <w:name w:val="Footnote Text Char"/>
    <w:basedOn w:val="DefaultParagraphFont"/>
    <w:link w:val="FootnoteText"/>
    <w:rsid w:val="0035075D"/>
    <w:rPr>
      <w:sz w:val="24"/>
    </w:rPr>
  </w:style>
  <w:style w:type="character" w:customStyle="1" w:styleId="UnresolvedMention1">
    <w:name w:val="Unresolved Mention1"/>
    <w:basedOn w:val="DefaultParagraphFont"/>
    <w:uiPriority w:val="99"/>
    <w:semiHidden/>
    <w:unhideWhenUsed/>
    <w:rsid w:val="00100E17"/>
    <w:rPr>
      <w:color w:val="605E5C"/>
      <w:shd w:val="clear" w:color="auto" w:fill="E1DFDD"/>
    </w:rPr>
  </w:style>
  <w:style w:type="character" w:styleId="UnresolvedMention">
    <w:name w:val="Unresolved Mention"/>
    <w:basedOn w:val="DefaultParagraphFont"/>
    <w:uiPriority w:val="99"/>
    <w:semiHidden/>
    <w:unhideWhenUsed/>
    <w:rsid w:val="00553E89"/>
    <w:rPr>
      <w:color w:val="605E5C"/>
      <w:shd w:val="clear" w:color="auto" w:fill="E1DFDD"/>
    </w:rPr>
  </w:style>
  <w:style w:type="paragraph" w:customStyle="1" w:styleId="msolistparagraph0">
    <w:name w:val="msolistparagraph"/>
    <w:basedOn w:val="Normal"/>
    <w:rsid w:val="00BB0BA5"/>
    <w:pPr>
      <w:ind w:left="720"/>
    </w:pPr>
    <w:rPr>
      <w:rFonts w:ascii="Book Antiqua" w:hAnsi="Book Antiqua"/>
      <w:color w:val="800080"/>
      <w:sz w:val="20"/>
      <w:szCs w:val="20"/>
    </w:rPr>
  </w:style>
  <w:style w:type="paragraph" w:customStyle="1" w:styleId="Bullet">
    <w:name w:val="Bullet"/>
    <w:basedOn w:val="Normal"/>
    <w:rsid w:val="00BB0BA5"/>
    <w:pPr>
      <w:ind w:left="360" w:hanging="360"/>
      <w:jc w:val="both"/>
    </w:pPr>
    <w:rPr>
      <w:rFonts w:ascii="Times New Roman" w:hAnsi="Times New Roman"/>
      <w:sz w:val="22"/>
      <w:szCs w:val="20"/>
    </w:rPr>
  </w:style>
  <w:style w:type="paragraph" w:customStyle="1" w:styleId="TC">
    <w:name w:val="T&amp;C"/>
    <w:basedOn w:val="Normal"/>
    <w:autoRedefine/>
    <w:rsid w:val="00BB0BA5"/>
    <w:pPr>
      <w:jc w:val="both"/>
    </w:pPr>
    <w:rPr>
      <w:rFonts w:ascii="Times New Roman" w:hAnsi="Times New Roman"/>
      <w:sz w:val="22"/>
      <w:szCs w:val="20"/>
    </w:rPr>
  </w:style>
  <w:style w:type="character" w:customStyle="1" w:styleId="bold1">
    <w:name w:val="bold1"/>
    <w:basedOn w:val="DefaultParagraphFont"/>
    <w:rsid w:val="00BB0BA5"/>
    <w:rPr>
      <w:b/>
      <w:bCs/>
    </w:rPr>
  </w:style>
  <w:style w:type="paragraph" w:customStyle="1" w:styleId="DE7B8801F2B1483F98D539CC92927118">
    <w:name w:val="DE7B8801F2B1483F98D539CC92927118"/>
    <w:rsid w:val="00BB0BA5"/>
    <w:pPr>
      <w:spacing w:after="200" w:line="276" w:lineRule="auto"/>
    </w:pPr>
    <w:rPr>
      <w:rFonts w:asciiTheme="minorHAnsi" w:eastAsiaTheme="minorEastAsia" w:hAnsiTheme="minorHAnsi" w:cstheme="minorBidi"/>
      <w:sz w:val="22"/>
      <w:szCs w:val="22"/>
      <w:lang w:eastAsia="ja-JP"/>
    </w:rPr>
  </w:style>
  <w:style w:type="numbering" w:customStyle="1" w:styleId="1aiContractConditions1">
    <w:name w:val="1 / a / i Contract Conditions1"/>
    <w:basedOn w:val="NoList"/>
    <w:next w:val="1ai"/>
    <w:uiPriority w:val="99"/>
    <w:unhideWhenUsed/>
    <w:rsid w:val="00BB0BA5"/>
    <w:pPr>
      <w:numPr>
        <w:numId w:val="1"/>
      </w:numPr>
    </w:pPr>
  </w:style>
  <w:style w:type="character" w:customStyle="1" w:styleId="ListParagraphChar">
    <w:name w:val="List Paragraph Char"/>
    <w:link w:val="ListParagraph"/>
    <w:uiPriority w:val="34"/>
    <w:locked/>
    <w:rsid w:val="00BB0BA5"/>
    <w:rPr>
      <w:rFonts w:ascii="CG Times" w:hAnsi="CG Times"/>
      <w:sz w:val="24"/>
    </w:rPr>
  </w:style>
  <w:style w:type="character" w:customStyle="1" w:styleId="sh-dsfull-txt">
    <w:name w:val="sh-ds__full-txt"/>
    <w:basedOn w:val="DefaultParagraphFont"/>
    <w:rsid w:val="00142AB0"/>
  </w:style>
  <w:style w:type="numbering" w:customStyle="1" w:styleId="1aiContractConditions2">
    <w:name w:val="1 / a / i Contract Conditions2"/>
    <w:basedOn w:val="NoList"/>
    <w:next w:val="1ai"/>
    <w:uiPriority w:val="99"/>
    <w:unhideWhenUsed/>
    <w:rsid w:val="00142AB0"/>
    <w:pPr>
      <w:numPr>
        <w:numId w:val="29"/>
      </w:numPr>
    </w:pPr>
  </w:style>
  <w:style w:type="numbering" w:customStyle="1" w:styleId="1aiContractConditions21">
    <w:name w:val="1 / a / i Contract Conditions21"/>
    <w:basedOn w:val="NoList"/>
    <w:next w:val="1ai"/>
    <w:uiPriority w:val="99"/>
    <w:unhideWhenUsed/>
    <w:rsid w:val="000C32DB"/>
    <w:pPr>
      <w:numPr>
        <w:numId w:val="35"/>
      </w:numPr>
    </w:pPr>
  </w:style>
  <w:style w:type="character" w:customStyle="1" w:styleId="normaltextrun">
    <w:name w:val="normaltextrun"/>
    <w:basedOn w:val="DefaultParagraphFont"/>
    <w:rsid w:val="00EC761D"/>
  </w:style>
  <w:style w:type="table" w:customStyle="1" w:styleId="TableGrid1">
    <w:name w:val="Table Grid1"/>
    <w:basedOn w:val="TableNormal"/>
    <w:next w:val="TableGrid"/>
    <w:uiPriority w:val="39"/>
    <w:rsid w:val="000820F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A35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08863">
      <w:bodyDiv w:val="1"/>
      <w:marLeft w:val="0"/>
      <w:marRight w:val="0"/>
      <w:marTop w:val="0"/>
      <w:marBottom w:val="0"/>
      <w:divBdr>
        <w:top w:val="none" w:sz="0" w:space="0" w:color="auto"/>
        <w:left w:val="none" w:sz="0" w:space="0" w:color="auto"/>
        <w:bottom w:val="none" w:sz="0" w:space="0" w:color="auto"/>
        <w:right w:val="none" w:sz="0" w:space="0" w:color="auto"/>
      </w:divBdr>
    </w:div>
    <w:div w:id="736250189">
      <w:bodyDiv w:val="1"/>
      <w:marLeft w:val="0"/>
      <w:marRight w:val="0"/>
      <w:marTop w:val="0"/>
      <w:marBottom w:val="0"/>
      <w:divBdr>
        <w:top w:val="none" w:sz="0" w:space="0" w:color="auto"/>
        <w:left w:val="none" w:sz="0" w:space="0" w:color="auto"/>
        <w:bottom w:val="none" w:sz="0" w:space="0" w:color="auto"/>
        <w:right w:val="none" w:sz="0" w:space="0" w:color="auto"/>
      </w:divBdr>
    </w:div>
    <w:div w:id="1732921704">
      <w:bodyDiv w:val="1"/>
      <w:marLeft w:val="0"/>
      <w:marRight w:val="0"/>
      <w:marTop w:val="0"/>
      <w:marBottom w:val="0"/>
      <w:divBdr>
        <w:top w:val="none" w:sz="0" w:space="0" w:color="auto"/>
        <w:left w:val="none" w:sz="0" w:space="0" w:color="auto"/>
        <w:bottom w:val="none" w:sz="0" w:space="0" w:color="auto"/>
        <w:right w:val="none" w:sz="0" w:space="0" w:color="auto"/>
      </w:divBdr>
    </w:div>
    <w:div w:id="200959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hyperlink" Target="https://www.e-verify.go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e-verify.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payme@kcata.org"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hyperlink" Target="mailto:jwebb@kcata.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webb@kcata.org" TargetMode="Externa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B10BA-DBEA-4484-BCC3-65C5B67C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16659</Words>
  <Characters>92291</Characters>
  <Application>Microsoft Office Word</Application>
  <DocSecurity>0</DocSecurity>
  <Lines>2197</Lines>
  <Paragraphs>1027</Paragraphs>
  <ScaleCrop>false</ScaleCrop>
  <HeadingPairs>
    <vt:vector size="2" baseType="variant">
      <vt:variant>
        <vt:lpstr>Title</vt:lpstr>
      </vt:variant>
      <vt:variant>
        <vt:i4>1</vt:i4>
      </vt:variant>
    </vt:vector>
  </HeadingPairs>
  <TitlesOfParts>
    <vt:vector size="1" baseType="lpstr">
      <vt:lpstr/>
    </vt:vector>
  </TitlesOfParts>
  <Company>KCATA</Company>
  <LinksUpToDate>false</LinksUpToDate>
  <CharactersWithSpaces>107923</CharactersWithSpaces>
  <SharedDoc>false</SharedDoc>
  <HLinks>
    <vt:vector size="60" baseType="variant">
      <vt:variant>
        <vt:i4>7733343</vt:i4>
      </vt:variant>
      <vt:variant>
        <vt:i4>270</vt:i4>
      </vt:variant>
      <vt:variant>
        <vt:i4>0</vt:i4>
      </vt:variant>
      <vt:variant>
        <vt:i4>5</vt:i4>
      </vt:variant>
      <vt:variant>
        <vt:lpwstr>mailto:proc@kcata.org</vt:lpwstr>
      </vt:variant>
      <vt:variant>
        <vt:lpwstr/>
      </vt:variant>
      <vt:variant>
        <vt:i4>262205</vt:i4>
      </vt:variant>
      <vt:variant>
        <vt:i4>255</vt:i4>
      </vt:variant>
      <vt:variant>
        <vt:i4>0</vt:i4>
      </vt:variant>
      <vt:variant>
        <vt:i4>5</vt:i4>
      </vt:variant>
      <vt:variant>
        <vt:lpwstr>mailto:dadams@kcata.org</vt:lpwstr>
      </vt:variant>
      <vt:variant>
        <vt:lpwstr/>
      </vt:variant>
      <vt:variant>
        <vt:i4>1048603</vt:i4>
      </vt:variant>
      <vt:variant>
        <vt:i4>219</vt:i4>
      </vt:variant>
      <vt:variant>
        <vt:i4>0</vt:i4>
      </vt:variant>
      <vt:variant>
        <vt:i4>5</vt:i4>
      </vt:variant>
      <vt:variant>
        <vt:lpwstr>http://www.sba.gov/content/small-business-size-standards</vt:lpwstr>
      </vt:variant>
      <vt:variant>
        <vt:lpwstr/>
      </vt:variant>
      <vt:variant>
        <vt:i4>1048603</vt:i4>
      </vt:variant>
      <vt:variant>
        <vt:i4>192</vt:i4>
      </vt:variant>
      <vt:variant>
        <vt:i4>0</vt:i4>
      </vt:variant>
      <vt:variant>
        <vt:i4>5</vt:i4>
      </vt:variant>
      <vt:variant>
        <vt:lpwstr>http://www.sba.gov/content/small-business-size-standards</vt:lpwstr>
      </vt:variant>
      <vt:variant>
        <vt:lpwstr/>
      </vt:variant>
      <vt:variant>
        <vt:i4>1638486</vt:i4>
      </vt:variant>
      <vt:variant>
        <vt:i4>159</vt:i4>
      </vt:variant>
      <vt:variant>
        <vt:i4>0</vt:i4>
      </vt:variant>
      <vt:variant>
        <vt:i4>5</vt:i4>
      </vt:variant>
      <vt:variant>
        <vt:lpwstr>http://www.fedgov.dnb.com/webform</vt:lpwstr>
      </vt:variant>
      <vt:variant>
        <vt:lpwstr/>
      </vt:variant>
      <vt:variant>
        <vt:i4>4718619</vt:i4>
      </vt:variant>
      <vt:variant>
        <vt:i4>60</vt:i4>
      </vt:variant>
      <vt:variant>
        <vt:i4>0</vt:i4>
      </vt:variant>
      <vt:variant>
        <vt:i4>5</vt:i4>
      </vt:variant>
      <vt:variant>
        <vt:lpwstr>http://www.kcata.org/</vt:lpwstr>
      </vt:variant>
      <vt:variant>
        <vt:lpwstr/>
      </vt:variant>
      <vt:variant>
        <vt:i4>458869</vt:i4>
      </vt:variant>
      <vt:variant>
        <vt:i4>12</vt:i4>
      </vt:variant>
      <vt:variant>
        <vt:i4>0</vt:i4>
      </vt:variant>
      <vt:variant>
        <vt:i4>5</vt:i4>
      </vt:variant>
      <vt:variant>
        <vt:lpwstr>http://www.kcata.org/about_kcata/entries/vendor forms</vt:lpwstr>
      </vt:variant>
      <vt:variant>
        <vt:lpwstr/>
      </vt:variant>
      <vt:variant>
        <vt:i4>4718602</vt:i4>
      </vt:variant>
      <vt:variant>
        <vt:i4>6</vt:i4>
      </vt:variant>
      <vt:variant>
        <vt:i4>0</vt:i4>
      </vt:variant>
      <vt:variant>
        <vt:i4>5</vt:i4>
      </vt:variant>
      <vt:variant>
        <vt:lpwstr>http://www.modot.mo.gov/ecr/index.htm</vt:lpwstr>
      </vt:variant>
      <vt:variant>
        <vt:lpwstr/>
      </vt:variant>
      <vt:variant>
        <vt:i4>262205</vt:i4>
      </vt:variant>
      <vt:variant>
        <vt:i4>3</vt:i4>
      </vt:variant>
      <vt:variant>
        <vt:i4>0</vt:i4>
      </vt:variant>
      <vt:variant>
        <vt:i4>5</vt:i4>
      </vt:variant>
      <vt:variant>
        <vt:lpwstr>mailto:dadams@kcata.org</vt:lpwstr>
      </vt:variant>
      <vt:variant>
        <vt:lpwstr/>
      </vt:variant>
      <vt:variant>
        <vt:i4>4718602</vt:i4>
      </vt:variant>
      <vt:variant>
        <vt:i4>0</vt:i4>
      </vt:variant>
      <vt:variant>
        <vt:i4>0</vt:i4>
      </vt:variant>
      <vt:variant>
        <vt:i4>5</vt:i4>
      </vt:variant>
      <vt:variant>
        <vt:lpwstr>http://www.modot.mo.gov/ecr/index.htm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cherylf</dc:creator>
  <cp:keywords/>
  <dc:description/>
  <cp:lastModifiedBy>Jen Webb</cp:lastModifiedBy>
  <cp:revision>2</cp:revision>
  <cp:lastPrinted>2025-06-25T17:11:00Z</cp:lastPrinted>
  <dcterms:created xsi:type="dcterms:W3CDTF">2025-06-27T19:33:00Z</dcterms:created>
  <dcterms:modified xsi:type="dcterms:W3CDTF">2025-06-27T19:33:00Z</dcterms:modified>
</cp:coreProperties>
</file>